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791D7" w14:textId="77777777" w:rsidR="00117F56" w:rsidRPr="00F54C69" w:rsidRDefault="00117F56" w:rsidP="00D04899">
      <w:pPr>
        <w:suppressAutoHyphens/>
        <w:spacing w:after="0" w:line="276" w:lineRule="auto"/>
        <w:ind w:left="567" w:right="656"/>
        <w:jc w:val="center"/>
        <w:rPr>
          <w:rFonts w:ascii="Calibri" w:eastAsia="Symbol" w:hAnsi="Calibri" w:cs="Calibri"/>
          <w:b/>
          <w:sz w:val="22"/>
          <w:szCs w:val="22"/>
          <w:lang w:eastAsia="pl-PL"/>
        </w:rPr>
      </w:pPr>
      <w:r w:rsidRPr="00F54C69">
        <w:rPr>
          <w:rFonts w:ascii="Calibri" w:eastAsia="Symbol" w:hAnsi="Calibri" w:cs="Calibri"/>
          <w:b/>
          <w:sz w:val="22"/>
          <w:szCs w:val="22"/>
          <w:lang w:eastAsia="pl-PL"/>
        </w:rPr>
        <w:t>Formularz konsultacji społecznych</w:t>
      </w:r>
    </w:p>
    <w:p w14:paraId="5F42D559" w14:textId="4059355A" w:rsidR="00117F56" w:rsidRPr="00F54C69" w:rsidRDefault="00117F56" w:rsidP="00D04899">
      <w:pPr>
        <w:suppressAutoHyphens/>
        <w:spacing w:after="0" w:line="276" w:lineRule="auto"/>
        <w:ind w:left="567" w:right="656"/>
        <w:jc w:val="center"/>
        <w:rPr>
          <w:rFonts w:ascii="Calibri" w:eastAsia="Symbol" w:hAnsi="Calibri" w:cs="Calibri"/>
          <w:b/>
          <w:bCs/>
          <w:sz w:val="22"/>
          <w:szCs w:val="22"/>
          <w:lang w:eastAsia="ar-SA"/>
        </w:rPr>
      </w:pPr>
      <w:r w:rsidRPr="00F54C69">
        <w:rPr>
          <w:rFonts w:ascii="Calibri" w:eastAsia="Symbol" w:hAnsi="Calibri" w:cs="Calibri"/>
          <w:b/>
          <w:bCs/>
          <w:sz w:val="22"/>
          <w:szCs w:val="22"/>
          <w:lang w:eastAsia="pl-PL"/>
        </w:rPr>
        <w:t xml:space="preserve">projektu dokumentu pn. </w:t>
      </w:r>
      <w:bookmarkStart w:id="0" w:name="_Hlk176774471"/>
      <w:bookmarkStart w:id="1" w:name="_Hlk528666765"/>
      <w:r w:rsidRPr="00F54C69">
        <w:rPr>
          <w:rFonts w:ascii="Calibri" w:eastAsia="Symbol" w:hAnsi="Calibri" w:cs="Calibri"/>
          <w:b/>
          <w:bCs/>
          <w:sz w:val="22"/>
          <w:szCs w:val="22"/>
          <w:lang w:eastAsia="pl-PL"/>
        </w:rPr>
        <w:t>„</w:t>
      </w:r>
      <w:r w:rsidR="003865AC" w:rsidRPr="00F54C69">
        <w:rPr>
          <w:rFonts w:ascii="Calibri" w:eastAsia="Symbol" w:hAnsi="Calibri" w:cs="Calibri"/>
          <w:b/>
          <w:bCs/>
          <w:sz w:val="22"/>
          <w:szCs w:val="22"/>
          <w:lang w:eastAsia="ar-SA"/>
        </w:rPr>
        <w:t xml:space="preserve">Analiza kosztów i korzyści (AKK) związanych z wykorzystaniem autobusów zeroemisyjnych </w:t>
      </w:r>
      <w:r w:rsidR="00321E45" w:rsidRPr="00F54C69">
        <w:rPr>
          <w:rFonts w:ascii="Calibri" w:eastAsia="Symbol" w:hAnsi="Calibri" w:cs="Calibri"/>
          <w:b/>
          <w:bCs/>
          <w:sz w:val="22"/>
          <w:szCs w:val="22"/>
          <w:lang w:eastAsia="ar-SA"/>
        </w:rPr>
        <w:br/>
      </w:r>
      <w:r w:rsidR="003865AC" w:rsidRPr="00F54C69">
        <w:rPr>
          <w:rFonts w:ascii="Calibri" w:eastAsia="Symbol" w:hAnsi="Calibri" w:cs="Calibri"/>
          <w:b/>
          <w:bCs/>
          <w:sz w:val="22"/>
          <w:szCs w:val="22"/>
          <w:lang w:eastAsia="ar-SA"/>
        </w:rPr>
        <w:t>przy świadczeniu usług komunikacji miejskiej dla Górnośląsko-Zagłębiowskiej Metropolii</w:t>
      </w:r>
      <w:r w:rsidR="00000261" w:rsidRPr="00F54C69">
        <w:rPr>
          <w:rFonts w:ascii="Calibri" w:eastAsia="Symbol" w:hAnsi="Calibri" w:cs="Calibri"/>
          <w:b/>
          <w:bCs/>
          <w:sz w:val="22"/>
          <w:szCs w:val="22"/>
          <w:lang w:eastAsia="ar-SA"/>
        </w:rPr>
        <w:t>”</w:t>
      </w:r>
      <w:bookmarkEnd w:id="0"/>
    </w:p>
    <w:bookmarkEnd w:id="1"/>
    <w:p w14:paraId="13ADDD92" w14:textId="77777777" w:rsidR="00321E45" w:rsidRPr="00F54C69" w:rsidRDefault="00321E45" w:rsidP="00D04899">
      <w:pPr>
        <w:suppressAutoHyphens/>
        <w:spacing w:after="0" w:line="276" w:lineRule="auto"/>
        <w:ind w:left="567" w:right="656"/>
        <w:jc w:val="both"/>
        <w:rPr>
          <w:rFonts w:ascii="Calibri" w:eastAsia="Liberation Serif" w:hAnsi="Calibri" w:cs="Calibri"/>
          <w:i/>
          <w:iCs/>
          <w:sz w:val="22"/>
          <w:szCs w:val="22"/>
        </w:rPr>
      </w:pPr>
    </w:p>
    <w:p w14:paraId="21FF9512" w14:textId="525B4D35" w:rsidR="00117F56" w:rsidRPr="00F54C69" w:rsidRDefault="00117F56" w:rsidP="00D04899">
      <w:pPr>
        <w:suppressAutoHyphens/>
        <w:spacing w:after="0" w:line="276" w:lineRule="auto"/>
        <w:ind w:left="567" w:right="656"/>
        <w:jc w:val="both"/>
        <w:rPr>
          <w:rFonts w:ascii="Calibri" w:eastAsia="Liberation Serif" w:hAnsi="Calibri" w:cs="Calibri"/>
          <w:i/>
          <w:iCs/>
          <w:sz w:val="22"/>
          <w:szCs w:val="22"/>
        </w:rPr>
      </w:pPr>
      <w:r w:rsidRPr="00F54C69">
        <w:rPr>
          <w:rFonts w:ascii="Calibri" w:eastAsia="Liberation Serif" w:hAnsi="Calibri" w:cs="Calibri"/>
          <w:i/>
          <w:iCs/>
          <w:sz w:val="22"/>
          <w:szCs w:val="22"/>
        </w:rPr>
        <w:t>Szanowni Państwo,</w:t>
      </w:r>
    </w:p>
    <w:p w14:paraId="65068FEE" w14:textId="4CD4D869" w:rsidR="00117F56" w:rsidRPr="00F54C69" w:rsidRDefault="00117F56" w:rsidP="00D04899">
      <w:pPr>
        <w:suppressAutoHyphens/>
        <w:spacing w:before="240" w:after="0" w:line="276" w:lineRule="auto"/>
        <w:ind w:left="567" w:right="656"/>
        <w:jc w:val="both"/>
        <w:rPr>
          <w:rFonts w:ascii="Calibri" w:eastAsia="Liberation Serif" w:hAnsi="Calibri" w:cs="Calibri"/>
          <w:color w:val="000000"/>
          <w:sz w:val="22"/>
          <w:szCs w:val="22"/>
        </w:rPr>
      </w:pPr>
      <w:r w:rsidRPr="00F54C69">
        <w:rPr>
          <w:rFonts w:ascii="Calibri" w:eastAsia="Symbol" w:hAnsi="Calibri" w:cs="Calibri"/>
          <w:sz w:val="22"/>
          <w:szCs w:val="22"/>
          <w:lang w:eastAsia="pl-PL"/>
        </w:rPr>
        <w:t>zapraszamy do udziału w konsultacjach społecznych projektu dokumentu „</w:t>
      </w:r>
      <w:r w:rsidR="003865AC" w:rsidRPr="00F54C69">
        <w:rPr>
          <w:rFonts w:ascii="Calibri" w:eastAsia="Symbol" w:hAnsi="Calibri" w:cs="Calibri"/>
          <w:sz w:val="22"/>
          <w:szCs w:val="22"/>
          <w:lang w:eastAsia="ar-SA"/>
        </w:rPr>
        <w:t xml:space="preserve">Analiza kosztów i korzyści (AKK) związanych z wykorzystaniem autobusów zeroemisyjnych przy </w:t>
      </w:r>
      <w:r w:rsidR="003865AC" w:rsidRPr="006B1761">
        <w:rPr>
          <w:rFonts w:ascii="Calibri" w:eastAsia="Symbol" w:hAnsi="Calibri" w:cs="Calibri"/>
          <w:sz w:val="22"/>
          <w:szCs w:val="22"/>
          <w:lang w:eastAsia="ar-SA"/>
        </w:rPr>
        <w:t>świadczeniu usług komunikacji miejskiej dla Górnośląsko-Zagłębiowskiej Metropolii</w:t>
      </w:r>
      <w:r w:rsidR="00000261" w:rsidRPr="006B1761">
        <w:rPr>
          <w:rFonts w:ascii="Calibri" w:eastAsia="Symbol" w:hAnsi="Calibri" w:cs="Calibri"/>
          <w:sz w:val="22"/>
          <w:szCs w:val="22"/>
          <w:lang w:eastAsia="ar-SA"/>
        </w:rPr>
        <w:t xml:space="preserve">”. </w:t>
      </w:r>
      <w:r w:rsidRPr="006B1761">
        <w:rPr>
          <w:rFonts w:ascii="Calibri" w:eastAsia="Liberation Serif" w:hAnsi="Calibri" w:cs="Calibri"/>
          <w:color w:val="000000" w:themeColor="text1"/>
          <w:sz w:val="22"/>
          <w:szCs w:val="22"/>
        </w:rPr>
        <w:t xml:space="preserve">Konsultacje prowadzone będą </w:t>
      </w:r>
      <w:r w:rsidRPr="006B1761">
        <w:rPr>
          <w:rFonts w:ascii="Calibri" w:eastAsia="Liberation Serif" w:hAnsi="Calibri" w:cs="Calibri"/>
          <w:sz w:val="22"/>
          <w:szCs w:val="22"/>
        </w:rPr>
        <w:t>od dnia</w:t>
      </w:r>
      <w:r w:rsidR="00B04BAC" w:rsidRPr="006B1761">
        <w:rPr>
          <w:rFonts w:ascii="Calibri" w:eastAsia="Liberation Serif" w:hAnsi="Calibri" w:cs="Calibri"/>
          <w:sz w:val="22"/>
          <w:szCs w:val="22"/>
        </w:rPr>
        <w:t xml:space="preserve"> </w:t>
      </w:r>
      <w:r w:rsidR="00321E45" w:rsidRPr="006B1761">
        <w:rPr>
          <w:rFonts w:ascii="Calibri" w:eastAsia="Liberation Serif" w:hAnsi="Calibri" w:cs="Calibri"/>
          <w:sz w:val="22"/>
          <w:szCs w:val="22"/>
        </w:rPr>
        <w:t>2</w:t>
      </w:r>
      <w:r w:rsidR="00BC5929">
        <w:rPr>
          <w:rFonts w:ascii="Calibri" w:eastAsia="Liberation Serif" w:hAnsi="Calibri" w:cs="Calibri"/>
          <w:sz w:val="22"/>
          <w:szCs w:val="22"/>
        </w:rPr>
        <w:t>3</w:t>
      </w:r>
      <w:r w:rsidR="00665A0D" w:rsidRPr="006B1761">
        <w:rPr>
          <w:rFonts w:ascii="Calibri" w:eastAsia="Liberation Serif" w:hAnsi="Calibri" w:cs="Calibri"/>
          <w:sz w:val="22"/>
          <w:szCs w:val="22"/>
        </w:rPr>
        <w:t>.10</w:t>
      </w:r>
      <w:r w:rsidR="00B04BAC" w:rsidRPr="006B1761">
        <w:rPr>
          <w:rFonts w:ascii="Calibri" w:eastAsia="Liberation Serif" w:hAnsi="Calibri" w:cs="Calibri"/>
          <w:sz w:val="22"/>
          <w:szCs w:val="22"/>
        </w:rPr>
        <w:t>.2024</w:t>
      </w:r>
      <w:r w:rsidR="00321E45" w:rsidRPr="006B1761">
        <w:rPr>
          <w:rFonts w:ascii="Calibri" w:eastAsia="Liberation Serif" w:hAnsi="Calibri" w:cs="Calibri"/>
          <w:sz w:val="22"/>
          <w:szCs w:val="22"/>
        </w:rPr>
        <w:t> </w:t>
      </w:r>
      <w:r w:rsidR="00B04BAC" w:rsidRPr="006B1761">
        <w:rPr>
          <w:rFonts w:ascii="Calibri" w:eastAsia="Liberation Serif" w:hAnsi="Calibri" w:cs="Calibri"/>
          <w:sz w:val="22"/>
          <w:szCs w:val="22"/>
        </w:rPr>
        <w:t xml:space="preserve">r. do dnia </w:t>
      </w:r>
      <w:r w:rsidR="00321E45" w:rsidRPr="006B1761">
        <w:rPr>
          <w:rFonts w:ascii="Calibri" w:eastAsia="Liberation Serif" w:hAnsi="Calibri" w:cs="Calibri"/>
          <w:sz w:val="22"/>
          <w:szCs w:val="22"/>
        </w:rPr>
        <w:t>12</w:t>
      </w:r>
      <w:r w:rsidR="00D02E24" w:rsidRPr="006B1761">
        <w:rPr>
          <w:rFonts w:ascii="Calibri" w:eastAsia="Liberation Serif" w:hAnsi="Calibri" w:cs="Calibri"/>
          <w:sz w:val="22"/>
          <w:szCs w:val="22"/>
        </w:rPr>
        <w:t>.1</w:t>
      </w:r>
      <w:r w:rsidR="00321E45" w:rsidRPr="006B1761">
        <w:rPr>
          <w:rFonts w:ascii="Calibri" w:eastAsia="Liberation Serif" w:hAnsi="Calibri" w:cs="Calibri"/>
          <w:sz w:val="22"/>
          <w:szCs w:val="22"/>
        </w:rPr>
        <w:t>1</w:t>
      </w:r>
      <w:r w:rsidR="00D02E24" w:rsidRPr="006B1761">
        <w:rPr>
          <w:rFonts w:ascii="Calibri" w:eastAsia="Liberation Serif" w:hAnsi="Calibri" w:cs="Calibri"/>
          <w:sz w:val="22"/>
          <w:szCs w:val="22"/>
        </w:rPr>
        <w:t>.2024 r.</w:t>
      </w:r>
      <w:r w:rsidRPr="006B1761">
        <w:rPr>
          <w:rFonts w:ascii="Calibri" w:eastAsia="Liberation Serif" w:hAnsi="Calibri" w:cs="Calibri"/>
          <w:sz w:val="22"/>
          <w:szCs w:val="22"/>
        </w:rPr>
        <w:t xml:space="preserve"> </w:t>
      </w:r>
      <w:r w:rsidRPr="006B1761">
        <w:rPr>
          <w:rFonts w:ascii="Calibri" w:eastAsia="Liberation Serif" w:hAnsi="Calibri" w:cs="Calibri"/>
          <w:color w:val="000000" w:themeColor="text1"/>
          <w:sz w:val="22"/>
          <w:szCs w:val="22"/>
        </w:rPr>
        <w:t>w formie</w:t>
      </w:r>
      <w:r w:rsidRPr="00F54C69">
        <w:rPr>
          <w:rFonts w:ascii="Calibri" w:eastAsia="Liberation Serif" w:hAnsi="Calibri" w:cs="Calibri"/>
          <w:color w:val="000000" w:themeColor="text1"/>
          <w:sz w:val="22"/>
          <w:szCs w:val="22"/>
        </w:rPr>
        <w:t xml:space="preserve"> przyjmowania propozycji, uwag i opinii przekazanych za pomocą załączonego formularza pisemnie</w:t>
      </w:r>
      <w:r w:rsidR="00EE4875" w:rsidRPr="00F54C69">
        <w:rPr>
          <w:rFonts w:ascii="Calibri" w:eastAsia="Liberation Serif" w:hAnsi="Calibri" w:cs="Calibri"/>
          <w:color w:val="000000" w:themeColor="text1"/>
          <w:sz w:val="22"/>
          <w:szCs w:val="22"/>
        </w:rPr>
        <w:t>.</w:t>
      </w:r>
    </w:p>
    <w:p w14:paraId="0C59BC02" w14:textId="6A644174" w:rsidR="00117F56" w:rsidRPr="00F54C69" w:rsidRDefault="00117F56" w:rsidP="00D04899">
      <w:pPr>
        <w:suppressAutoHyphens/>
        <w:spacing w:before="240" w:after="0" w:line="276" w:lineRule="auto"/>
        <w:ind w:left="567" w:right="656"/>
        <w:jc w:val="both"/>
        <w:rPr>
          <w:rFonts w:ascii="Calibri" w:eastAsia="Liberation Serif" w:hAnsi="Calibri" w:cs="Calibri"/>
          <w:color w:val="000000"/>
          <w:sz w:val="22"/>
          <w:szCs w:val="22"/>
        </w:rPr>
      </w:pPr>
      <w:r w:rsidRPr="00F54C69">
        <w:rPr>
          <w:rFonts w:ascii="Calibri" w:eastAsia="Liberation Serif" w:hAnsi="Calibri" w:cs="Calibri"/>
          <w:color w:val="000000" w:themeColor="text1"/>
          <w:sz w:val="22"/>
          <w:szCs w:val="22"/>
        </w:rPr>
        <w:t xml:space="preserve">Wypełnione formularze (skan lub wypełniony </w:t>
      </w:r>
      <w:r w:rsidR="00321E45" w:rsidRPr="00F54C69">
        <w:rPr>
          <w:rFonts w:ascii="Calibri" w:eastAsia="Liberation Serif" w:hAnsi="Calibri" w:cs="Calibri"/>
          <w:color w:val="000000" w:themeColor="text1"/>
          <w:sz w:val="22"/>
          <w:szCs w:val="22"/>
        </w:rPr>
        <w:t xml:space="preserve">elektronicznie </w:t>
      </w:r>
      <w:r w:rsidRPr="00F54C69">
        <w:rPr>
          <w:rFonts w:ascii="Calibri" w:eastAsia="Liberation Serif" w:hAnsi="Calibri" w:cs="Calibri"/>
          <w:color w:val="000000" w:themeColor="text1"/>
          <w:sz w:val="22"/>
          <w:szCs w:val="22"/>
        </w:rPr>
        <w:t xml:space="preserve">dokument </w:t>
      </w:r>
      <w:r w:rsidR="00321E45" w:rsidRPr="00F54C69">
        <w:rPr>
          <w:rFonts w:ascii="Calibri" w:eastAsia="Liberation Serif" w:hAnsi="Calibri" w:cs="Calibri"/>
          <w:color w:val="000000" w:themeColor="text1"/>
          <w:sz w:val="22"/>
          <w:szCs w:val="22"/>
        </w:rPr>
        <w:t>w wersji nieedytowalnej - plik zapisany w formacie .pdf lub .jpg</w:t>
      </w:r>
      <w:r w:rsidRPr="00F54C69">
        <w:rPr>
          <w:rFonts w:ascii="Calibri" w:eastAsia="Liberation Serif" w:hAnsi="Calibri" w:cs="Calibri"/>
          <w:color w:val="000000" w:themeColor="text1"/>
          <w:sz w:val="22"/>
          <w:szCs w:val="22"/>
        </w:rPr>
        <w:t>) prosimy przekazać</w:t>
      </w:r>
      <w:r w:rsidRPr="00F54C69">
        <w:rPr>
          <w:rFonts w:ascii="Calibri" w:eastAsia="Symbol" w:hAnsi="Calibri" w:cs="Calibri"/>
          <w:sz w:val="22"/>
          <w:szCs w:val="22"/>
          <w:lang w:eastAsia="ar-SA"/>
        </w:rPr>
        <w:t xml:space="preserve"> </w:t>
      </w:r>
      <w:r w:rsidRPr="00F54C69">
        <w:rPr>
          <w:rFonts w:ascii="Calibri" w:eastAsia="Liberation Serif" w:hAnsi="Calibri" w:cs="Calibri"/>
          <w:color w:val="000000" w:themeColor="text1"/>
          <w:sz w:val="22"/>
          <w:szCs w:val="22"/>
        </w:rPr>
        <w:t>drogą elektroniczną bez konieczności opatrywania ich kwalifikowanym podpisem elektronicznym na podany adres mailowy:</w:t>
      </w:r>
      <w:r w:rsidR="00686240" w:rsidRPr="00F54C69">
        <w:rPr>
          <w:rFonts w:ascii="Calibri" w:eastAsia="Symbol" w:hAnsi="Calibri" w:cs="Calibri"/>
          <w:sz w:val="22"/>
          <w:szCs w:val="22"/>
          <w:lang w:eastAsia="ar-SA"/>
        </w:rPr>
        <w:t xml:space="preserve"> </w:t>
      </w:r>
      <w:r w:rsidR="00321E45" w:rsidRPr="00F54C69">
        <w:rPr>
          <w:rFonts w:ascii="Calibri" w:eastAsia="Liberation Serif" w:hAnsi="Calibri" w:cs="Calibri"/>
          <w:color w:val="000000" w:themeColor="text1"/>
          <w:sz w:val="22"/>
          <w:szCs w:val="22"/>
          <w:u w:val="single"/>
        </w:rPr>
        <w:t>konsultacjeakk2024@metropoliagzm.pl</w:t>
      </w:r>
      <w:r w:rsidR="00686240" w:rsidRPr="00F54C69">
        <w:rPr>
          <w:rFonts w:ascii="Calibri" w:eastAsia="Liberation Serif" w:hAnsi="Calibri" w:cs="Calibri"/>
          <w:color w:val="000000" w:themeColor="text1"/>
          <w:sz w:val="22"/>
          <w:szCs w:val="22"/>
        </w:rPr>
        <w:t xml:space="preserve"> </w:t>
      </w:r>
      <w:r w:rsidR="00C16F6A" w:rsidRPr="00F54C69">
        <w:rPr>
          <w:rFonts w:ascii="Calibri" w:eastAsia="Liberation Serif" w:hAnsi="Calibri" w:cs="Calibri"/>
          <w:color w:val="000000" w:themeColor="text1"/>
          <w:sz w:val="22"/>
          <w:szCs w:val="22"/>
        </w:rPr>
        <w:t>z</w:t>
      </w:r>
      <w:r w:rsidR="004F062C">
        <w:rPr>
          <w:rFonts w:ascii="Calibri" w:eastAsia="Liberation Serif" w:hAnsi="Calibri" w:cs="Calibri"/>
          <w:color w:val="000000" w:themeColor="text1"/>
          <w:sz w:val="22"/>
          <w:szCs w:val="22"/>
        </w:rPr>
        <w:t> </w:t>
      </w:r>
      <w:r w:rsidR="00C16F6A" w:rsidRPr="00F54C69">
        <w:rPr>
          <w:rFonts w:ascii="Calibri" w:eastAsia="Liberation Serif" w:hAnsi="Calibri" w:cs="Calibri"/>
          <w:color w:val="000000" w:themeColor="text1"/>
          <w:sz w:val="22"/>
          <w:szCs w:val="22"/>
        </w:rPr>
        <w:t xml:space="preserve">dopiskiem „Konsultacje społeczne – Analiza kosztów i korzyści (AKK)” </w:t>
      </w:r>
      <w:r w:rsidR="00686240" w:rsidRPr="00F54C69">
        <w:rPr>
          <w:rFonts w:ascii="Calibri" w:eastAsia="Liberation Serif" w:hAnsi="Calibri" w:cs="Calibri"/>
          <w:color w:val="000000" w:themeColor="text1"/>
          <w:sz w:val="22"/>
          <w:szCs w:val="22"/>
        </w:rPr>
        <w:t>l</w:t>
      </w:r>
      <w:r w:rsidRPr="00F54C69">
        <w:rPr>
          <w:rFonts w:ascii="Calibri" w:eastAsia="Liberation Serif" w:hAnsi="Calibri" w:cs="Calibri"/>
          <w:color w:val="000000" w:themeColor="text1"/>
          <w:sz w:val="22"/>
          <w:szCs w:val="22"/>
        </w:rPr>
        <w:t xml:space="preserve">ub </w:t>
      </w:r>
      <w:r w:rsidR="00F62EAD" w:rsidRPr="00F54C69">
        <w:rPr>
          <w:rFonts w:ascii="Calibri" w:eastAsia="Liberation Serif" w:hAnsi="Calibri" w:cs="Calibri"/>
          <w:color w:val="000000" w:themeColor="text1"/>
          <w:sz w:val="22"/>
          <w:szCs w:val="22"/>
        </w:rPr>
        <w:t>osobiście w formie</w:t>
      </w:r>
      <w:r w:rsidRPr="00F54C69">
        <w:rPr>
          <w:rFonts w:ascii="Calibri" w:eastAsia="Liberation Serif" w:hAnsi="Calibri" w:cs="Calibri"/>
          <w:color w:val="000000" w:themeColor="text1"/>
          <w:sz w:val="22"/>
          <w:szCs w:val="22"/>
        </w:rPr>
        <w:t xml:space="preserve"> pisemnej </w:t>
      </w:r>
      <w:r w:rsidR="000B5539" w:rsidRPr="00F54C69">
        <w:rPr>
          <w:rFonts w:ascii="Calibri" w:eastAsia="Liberation Serif" w:hAnsi="Calibri" w:cs="Calibri"/>
          <w:color w:val="000000" w:themeColor="text1"/>
          <w:sz w:val="22"/>
          <w:szCs w:val="22"/>
        </w:rPr>
        <w:t>w siedzibie Górnośląsko-Zagłębiowskiej Metropolii, ul.</w:t>
      </w:r>
      <w:r w:rsidR="004F062C">
        <w:rPr>
          <w:rFonts w:ascii="Calibri" w:eastAsia="Liberation Serif" w:hAnsi="Calibri" w:cs="Calibri"/>
          <w:color w:val="000000" w:themeColor="text1"/>
          <w:sz w:val="22"/>
          <w:szCs w:val="22"/>
        </w:rPr>
        <w:t> </w:t>
      </w:r>
      <w:r w:rsidR="000B5539" w:rsidRPr="00F54C69">
        <w:rPr>
          <w:rFonts w:ascii="Calibri" w:eastAsia="Liberation Serif" w:hAnsi="Calibri" w:cs="Calibri"/>
          <w:color w:val="000000" w:themeColor="text1"/>
          <w:sz w:val="22"/>
          <w:szCs w:val="22"/>
        </w:rPr>
        <w:t>Barbary 21A, 40-053 Katowice w godzinach pracy Urzędu Metropolitalnego, tj. w dni robocze w godz. 7:00-15:00</w:t>
      </w:r>
      <w:r w:rsidR="00C16F6A" w:rsidRPr="00F54C69">
        <w:rPr>
          <w:rFonts w:ascii="Calibri" w:eastAsia="Liberation Serif" w:hAnsi="Calibri" w:cs="Calibri"/>
          <w:color w:val="000000" w:themeColor="text1"/>
          <w:sz w:val="22"/>
          <w:szCs w:val="22"/>
        </w:rPr>
        <w:t>.</w:t>
      </w:r>
    </w:p>
    <w:p w14:paraId="0BB7A4EE" w14:textId="77777777" w:rsidR="00EF47D5" w:rsidRPr="00F54C69" w:rsidRDefault="00EF47D5" w:rsidP="00D04899">
      <w:pPr>
        <w:spacing w:after="0" w:line="276" w:lineRule="auto"/>
        <w:ind w:left="567" w:right="656"/>
        <w:rPr>
          <w:rFonts w:ascii="Calibri" w:hAnsi="Calibri" w:cs="Calibri"/>
          <w:sz w:val="22"/>
          <w:szCs w:val="22"/>
          <w:lang w:eastAsia="ar-SA"/>
        </w:rPr>
      </w:pPr>
      <w:r w:rsidRPr="00F54C69">
        <w:rPr>
          <w:rFonts w:ascii="Calibri" w:hAnsi="Calibri" w:cs="Calibri"/>
          <w:sz w:val="22"/>
          <w:szCs w:val="22"/>
          <w:lang w:eastAsia="ar-SA"/>
        </w:rPr>
        <w:br w:type="page"/>
      </w:r>
    </w:p>
    <w:p w14:paraId="698E46CE" w14:textId="51678720" w:rsidR="00117F56" w:rsidRPr="00F54C69" w:rsidRDefault="00117F56" w:rsidP="00D04899">
      <w:pPr>
        <w:suppressAutoHyphens/>
        <w:spacing w:after="0" w:line="276" w:lineRule="auto"/>
        <w:ind w:left="567" w:right="656"/>
        <w:jc w:val="center"/>
        <w:rPr>
          <w:rFonts w:ascii="Calibri" w:eastAsia="Symbol" w:hAnsi="Calibri" w:cs="Calibri"/>
          <w:b/>
          <w:sz w:val="22"/>
          <w:szCs w:val="22"/>
          <w:lang w:eastAsia="ar-SA"/>
        </w:rPr>
      </w:pPr>
      <w:r w:rsidRPr="00F54C69">
        <w:rPr>
          <w:rFonts w:ascii="Calibri" w:eastAsia="Symbol" w:hAnsi="Calibri" w:cs="Calibri"/>
          <w:b/>
          <w:sz w:val="22"/>
          <w:szCs w:val="22"/>
          <w:lang w:eastAsia="ar-SA"/>
        </w:rPr>
        <w:lastRenderedPageBreak/>
        <w:t>FORMULARZ ZGŁASZANIA UWAG I WNIOSKÓW</w:t>
      </w:r>
    </w:p>
    <w:p w14:paraId="123F41E1" w14:textId="07B2A44F" w:rsidR="00117F56" w:rsidRPr="00F54C69" w:rsidRDefault="00117F56" w:rsidP="00D04899">
      <w:pPr>
        <w:suppressAutoHyphens/>
        <w:spacing w:after="0" w:line="276" w:lineRule="auto"/>
        <w:ind w:left="567" w:right="656"/>
        <w:jc w:val="center"/>
        <w:rPr>
          <w:rFonts w:ascii="Calibri" w:eastAsia="Symbol" w:hAnsi="Calibri" w:cs="Calibri"/>
          <w:b/>
          <w:bCs/>
          <w:sz w:val="22"/>
          <w:szCs w:val="22"/>
          <w:lang w:eastAsia="ar-SA"/>
        </w:rPr>
      </w:pPr>
      <w:r w:rsidRPr="00F54C69">
        <w:rPr>
          <w:rFonts w:ascii="Calibri" w:eastAsia="Symbol" w:hAnsi="Calibri" w:cs="Calibri"/>
          <w:b/>
          <w:sz w:val="22"/>
          <w:szCs w:val="22"/>
          <w:lang w:eastAsia="ar-SA"/>
        </w:rPr>
        <w:t xml:space="preserve">do </w:t>
      </w:r>
      <w:r w:rsidRPr="00F54C69">
        <w:rPr>
          <w:rFonts w:ascii="Calibri" w:eastAsia="Symbol" w:hAnsi="Calibri" w:cs="Calibri"/>
          <w:b/>
          <w:bCs/>
          <w:sz w:val="22"/>
          <w:szCs w:val="22"/>
          <w:lang w:eastAsia="pl-PL"/>
        </w:rPr>
        <w:t xml:space="preserve">projektu dokumentu pn. </w:t>
      </w:r>
      <w:r w:rsidR="00EE548C" w:rsidRPr="00F54C69">
        <w:rPr>
          <w:rFonts w:ascii="Calibri" w:eastAsia="Symbol" w:hAnsi="Calibri" w:cs="Calibri"/>
          <w:b/>
          <w:bCs/>
          <w:sz w:val="22"/>
          <w:szCs w:val="22"/>
          <w:lang w:eastAsia="pl-PL"/>
        </w:rPr>
        <w:t>„</w:t>
      </w:r>
      <w:r w:rsidR="00D40F49" w:rsidRPr="00F54C69">
        <w:rPr>
          <w:rFonts w:ascii="Calibri" w:eastAsia="Symbol" w:hAnsi="Calibri" w:cs="Calibri"/>
          <w:b/>
          <w:bCs/>
          <w:sz w:val="22"/>
          <w:szCs w:val="22"/>
          <w:lang w:eastAsia="ar-SA"/>
        </w:rPr>
        <w:t xml:space="preserve">Analiza kosztów i korzyści (AKK) związanych z wykorzystaniem autobusów zeroemisyjnych </w:t>
      </w:r>
      <w:r w:rsidR="00321E45" w:rsidRPr="00F54C69">
        <w:rPr>
          <w:rFonts w:ascii="Calibri" w:eastAsia="Symbol" w:hAnsi="Calibri" w:cs="Calibri"/>
          <w:b/>
          <w:bCs/>
          <w:sz w:val="22"/>
          <w:szCs w:val="22"/>
          <w:lang w:eastAsia="ar-SA"/>
        </w:rPr>
        <w:br/>
      </w:r>
      <w:r w:rsidR="00D40F49" w:rsidRPr="00F54C69">
        <w:rPr>
          <w:rFonts w:ascii="Calibri" w:eastAsia="Symbol" w:hAnsi="Calibri" w:cs="Calibri"/>
          <w:b/>
          <w:bCs/>
          <w:sz w:val="22"/>
          <w:szCs w:val="22"/>
          <w:lang w:eastAsia="ar-SA"/>
        </w:rPr>
        <w:t>przy świadczeniu usług komunikacji miejskiej dla Górnośląsko-Zagłębiowskiej Metropolii</w:t>
      </w:r>
      <w:r w:rsidR="00EE548C" w:rsidRPr="00F54C69">
        <w:rPr>
          <w:rFonts w:ascii="Calibri" w:eastAsia="Symbol" w:hAnsi="Calibri" w:cs="Calibri"/>
          <w:b/>
          <w:bCs/>
          <w:sz w:val="22"/>
          <w:szCs w:val="22"/>
          <w:lang w:eastAsia="ar-SA"/>
        </w:rPr>
        <w:t>”</w:t>
      </w:r>
    </w:p>
    <w:p w14:paraId="1FCEFD94" w14:textId="77777777" w:rsidR="00117F56" w:rsidRPr="00F54C69" w:rsidRDefault="00117F56" w:rsidP="00472D3B">
      <w:pPr>
        <w:spacing w:before="240" w:line="276" w:lineRule="auto"/>
        <w:ind w:left="567" w:right="656"/>
        <w:jc w:val="center"/>
        <w:rPr>
          <w:rFonts w:ascii="Calibri" w:eastAsia="Symbol" w:hAnsi="Calibri" w:cs="Calibri"/>
          <w:b/>
          <w:sz w:val="22"/>
          <w:szCs w:val="22"/>
          <w:lang w:eastAsia="ar-SA"/>
        </w:rPr>
      </w:pPr>
      <w:r w:rsidRPr="00F54C69">
        <w:rPr>
          <w:rFonts w:ascii="Calibri" w:eastAsia="Symbol" w:hAnsi="Calibri" w:cs="Calibri"/>
          <w:b/>
          <w:sz w:val="22"/>
          <w:szCs w:val="22"/>
          <w:lang w:eastAsia="ar-SA"/>
        </w:rPr>
        <w:t>Informacja o zgłaszającym</w:t>
      </w:r>
    </w:p>
    <w:tbl>
      <w:tblPr>
        <w:tblW w:w="13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1"/>
        <w:gridCol w:w="9557"/>
      </w:tblGrid>
      <w:tr w:rsidR="00DF23AF" w:rsidRPr="00F54C69" w14:paraId="3DB7D735" w14:textId="77777777" w:rsidTr="00321E45">
        <w:trPr>
          <w:trHeight w:val="601"/>
          <w:jc w:val="center"/>
        </w:trPr>
        <w:tc>
          <w:tcPr>
            <w:tcW w:w="4391" w:type="dxa"/>
            <w:shd w:val="clear" w:color="auto" w:fill="E6E6E6"/>
            <w:vAlign w:val="center"/>
            <w:hideMark/>
          </w:tcPr>
          <w:p w14:paraId="316CDE96" w14:textId="77777777" w:rsidR="00DF23AF" w:rsidRPr="00F54C69" w:rsidRDefault="00DF23AF" w:rsidP="00D04899">
            <w:pPr>
              <w:suppressAutoHyphens/>
              <w:spacing w:after="0" w:line="276" w:lineRule="auto"/>
              <w:ind w:left="567" w:right="656"/>
              <w:rPr>
                <w:rFonts w:ascii="Calibri" w:eastAsia="Liberation Serif" w:hAnsi="Calibri" w:cs="Calibri"/>
                <w:b/>
                <w:sz w:val="22"/>
                <w:szCs w:val="22"/>
                <w:lang w:eastAsia="ar-SA"/>
              </w:rPr>
            </w:pPr>
            <w:r w:rsidRPr="00F54C69">
              <w:rPr>
                <w:rFonts w:ascii="Calibri" w:eastAsia="Liberation Serif" w:hAnsi="Calibri" w:cs="Calibri"/>
                <w:b/>
                <w:sz w:val="22"/>
                <w:szCs w:val="22"/>
                <w:lang w:eastAsia="ar-SA"/>
              </w:rPr>
              <w:t>Wyrażam opinię jako:</w:t>
            </w:r>
          </w:p>
        </w:tc>
        <w:tc>
          <w:tcPr>
            <w:tcW w:w="9557" w:type="dxa"/>
            <w:shd w:val="clear" w:color="auto" w:fill="E6E6E6"/>
            <w:hideMark/>
          </w:tcPr>
          <w:p w14:paraId="38A3DFE2" w14:textId="77777777" w:rsidR="00DF23AF" w:rsidRPr="00F54C69" w:rsidRDefault="00DF23AF" w:rsidP="00D04899">
            <w:pPr>
              <w:suppressAutoHyphens/>
              <w:spacing w:after="0" w:line="276" w:lineRule="auto"/>
              <w:ind w:left="567" w:right="656"/>
              <w:rPr>
                <w:rFonts w:ascii="Calibri" w:eastAsia="Liberation Serif" w:hAnsi="Calibri" w:cs="Calibri"/>
                <w:b/>
                <w:sz w:val="22"/>
                <w:szCs w:val="22"/>
                <w:lang w:eastAsia="ar-SA"/>
              </w:rPr>
            </w:pPr>
            <w:r w:rsidRPr="00F54C69">
              <w:rPr>
                <w:rFonts w:ascii="Calibri" w:eastAsia="Arial" w:hAnsi="Calibri" w:cs="Calibri"/>
                <w:b/>
                <w:sz w:val="22"/>
                <w:szCs w:val="22"/>
                <w:lang w:eastAsia="ar-SA"/>
              </w:rPr>
              <w:t xml:space="preserve">[    ] </w:t>
            </w:r>
            <w:r w:rsidRPr="00F54C69">
              <w:rPr>
                <w:rFonts w:ascii="Calibri" w:eastAsia="Liberation Serif" w:hAnsi="Calibri" w:cs="Calibri"/>
                <w:b/>
                <w:sz w:val="22"/>
                <w:szCs w:val="22"/>
                <w:lang w:eastAsia="ar-SA"/>
              </w:rPr>
              <w:t>osoba prywatna</w:t>
            </w:r>
          </w:p>
          <w:p w14:paraId="01D0AE35" w14:textId="77777777" w:rsidR="00DF23AF" w:rsidRPr="00F54C69" w:rsidRDefault="00DF23AF" w:rsidP="00D04899">
            <w:pPr>
              <w:suppressAutoHyphens/>
              <w:spacing w:after="0" w:line="276" w:lineRule="auto"/>
              <w:ind w:left="567" w:right="656"/>
              <w:rPr>
                <w:rFonts w:ascii="Calibri" w:eastAsia="Liberation Serif" w:hAnsi="Calibri" w:cs="Calibri"/>
                <w:b/>
                <w:sz w:val="22"/>
                <w:szCs w:val="22"/>
                <w:lang w:eastAsia="ar-SA"/>
              </w:rPr>
            </w:pPr>
            <w:r w:rsidRPr="00F54C69">
              <w:rPr>
                <w:rFonts w:ascii="Calibri" w:eastAsia="Arial" w:hAnsi="Calibri" w:cs="Calibri"/>
                <w:b/>
                <w:sz w:val="22"/>
                <w:szCs w:val="22"/>
                <w:lang w:eastAsia="ar-SA"/>
              </w:rPr>
              <w:t xml:space="preserve">[    ] </w:t>
            </w:r>
            <w:r w:rsidRPr="00F54C69">
              <w:rPr>
                <w:rFonts w:ascii="Calibri" w:eastAsia="Liberation Serif" w:hAnsi="Calibri" w:cs="Calibri"/>
                <w:b/>
                <w:sz w:val="22"/>
                <w:szCs w:val="22"/>
                <w:lang w:eastAsia="ar-SA"/>
              </w:rPr>
              <w:t>reprezentując instytucję/organizację</w:t>
            </w:r>
          </w:p>
        </w:tc>
      </w:tr>
    </w:tbl>
    <w:p w14:paraId="550AADC5" w14:textId="3B54F505" w:rsidR="00117F56" w:rsidRPr="00F54C69" w:rsidRDefault="00117F56" w:rsidP="00472D3B">
      <w:pPr>
        <w:suppressAutoHyphens/>
        <w:spacing w:before="240" w:line="276" w:lineRule="auto"/>
        <w:ind w:left="993" w:right="939"/>
        <w:jc w:val="both"/>
        <w:rPr>
          <w:rFonts w:ascii="Calibri" w:eastAsia="Symbol" w:hAnsi="Calibri" w:cs="Calibri"/>
          <w:sz w:val="22"/>
          <w:szCs w:val="22"/>
          <w:lang w:eastAsia="ar-SA"/>
        </w:rPr>
      </w:pPr>
      <w:r w:rsidRPr="00F54C69">
        <w:rPr>
          <w:rFonts w:ascii="Calibri" w:eastAsia="Symbol" w:hAnsi="Calibri" w:cs="Calibri"/>
          <w:sz w:val="22"/>
          <w:szCs w:val="22"/>
          <w:lang w:eastAsia="ar-SA"/>
        </w:rPr>
        <w:t xml:space="preserve">Uwagi/wnioski zgłoszone do projektu dokumentu pn. </w:t>
      </w:r>
      <w:r w:rsidR="008518B5" w:rsidRPr="00F54C69">
        <w:rPr>
          <w:rFonts w:ascii="Calibri" w:eastAsia="Symbol" w:hAnsi="Calibri" w:cs="Calibri"/>
          <w:sz w:val="22"/>
          <w:szCs w:val="22"/>
          <w:lang w:eastAsia="ar-SA"/>
        </w:rPr>
        <w:t>„</w:t>
      </w:r>
      <w:r w:rsidR="00D40F49" w:rsidRPr="00F54C69">
        <w:rPr>
          <w:rFonts w:ascii="Calibri" w:eastAsia="Symbol" w:hAnsi="Calibri" w:cs="Calibri"/>
          <w:sz w:val="22"/>
          <w:szCs w:val="22"/>
          <w:lang w:eastAsia="ar-SA"/>
        </w:rPr>
        <w:t>Analiza kosztów i korzyści (AKK) związanych z wykorzystaniem autobusów zeroemisyjnych przy świadczeniu usług komunikacji miejskiej dla Górnośląsko-Zagłębiowskiej Metropolii</w:t>
      </w:r>
      <w:r w:rsidR="008518B5" w:rsidRPr="00F54C69">
        <w:rPr>
          <w:rFonts w:ascii="Calibri" w:eastAsia="Symbol" w:hAnsi="Calibri" w:cs="Calibri"/>
          <w:sz w:val="22"/>
          <w:szCs w:val="22"/>
          <w:lang w:eastAsia="ar-SA"/>
        </w:rPr>
        <w:t>”</w:t>
      </w:r>
      <w:r w:rsidR="00E12D49" w:rsidRPr="00F54C69">
        <w:rPr>
          <w:rFonts w:ascii="Calibri" w:eastAsia="Symbol" w:hAnsi="Calibri" w:cs="Calibri"/>
          <w:sz w:val="22"/>
          <w:szCs w:val="22"/>
          <w:lang w:eastAsia="ar-SA"/>
        </w:rPr>
        <w:t>.</w:t>
      </w:r>
    </w:p>
    <w:tbl>
      <w:tblPr>
        <w:tblW w:w="13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4061"/>
        <w:gridCol w:w="4578"/>
        <w:gridCol w:w="4722"/>
      </w:tblGrid>
      <w:tr w:rsidR="00117F56" w:rsidRPr="00F54C69" w14:paraId="21FEA1B7" w14:textId="77777777" w:rsidTr="00DF23AF">
        <w:trPr>
          <w:trHeight w:val="562"/>
          <w:tblHeader/>
          <w:jc w:val="center"/>
        </w:trPr>
        <w:tc>
          <w:tcPr>
            <w:tcW w:w="616" w:type="dxa"/>
            <w:shd w:val="clear" w:color="auto" w:fill="E6E6E6"/>
            <w:vAlign w:val="center"/>
            <w:hideMark/>
          </w:tcPr>
          <w:p w14:paraId="15B95388" w14:textId="77777777" w:rsidR="00117F56" w:rsidRPr="00F54C69" w:rsidRDefault="00117F56" w:rsidP="00D04899">
            <w:pPr>
              <w:suppressAutoHyphens/>
              <w:spacing w:after="0" w:line="276" w:lineRule="auto"/>
              <w:ind w:left="567" w:right="656"/>
              <w:jc w:val="center"/>
              <w:rPr>
                <w:rFonts w:ascii="Calibri" w:eastAsia="Symbol" w:hAnsi="Calibri" w:cs="Calibri"/>
                <w:b/>
                <w:bCs/>
                <w:sz w:val="22"/>
                <w:szCs w:val="22"/>
                <w:lang w:eastAsia="ar-SA"/>
              </w:rPr>
            </w:pPr>
            <w:r w:rsidRPr="00F54C69">
              <w:rPr>
                <w:rFonts w:ascii="Calibri" w:eastAsia="Symbol" w:hAnsi="Calibri" w:cs="Calibri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4374" w:type="dxa"/>
            <w:shd w:val="clear" w:color="auto" w:fill="E6E6E6"/>
            <w:vAlign w:val="center"/>
            <w:hideMark/>
          </w:tcPr>
          <w:p w14:paraId="01C650A4" w14:textId="77777777" w:rsidR="00117F56" w:rsidRPr="00F54C69" w:rsidRDefault="00117F56" w:rsidP="00D04899">
            <w:pPr>
              <w:suppressAutoHyphens/>
              <w:spacing w:after="0" w:line="276" w:lineRule="auto"/>
              <w:ind w:left="567" w:right="656"/>
              <w:jc w:val="center"/>
              <w:rPr>
                <w:rFonts w:ascii="Calibri" w:eastAsia="Symbol" w:hAnsi="Calibri" w:cs="Calibri"/>
                <w:b/>
                <w:bCs/>
                <w:sz w:val="22"/>
                <w:szCs w:val="22"/>
                <w:lang w:eastAsia="ar-SA"/>
              </w:rPr>
            </w:pPr>
            <w:r w:rsidRPr="00F54C69">
              <w:rPr>
                <w:rFonts w:ascii="Calibri" w:eastAsia="Symbol" w:hAnsi="Calibri" w:cs="Calibri"/>
                <w:b/>
                <w:sz w:val="22"/>
                <w:szCs w:val="22"/>
                <w:lang w:eastAsia="ar-SA"/>
              </w:rPr>
              <w:t>ZAPIS W</w:t>
            </w:r>
            <w:r w:rsidRPr="00F54C69">
              <w:rPr>
                <w:rFonts w:ascii="Calibri" w:eastAsia="Symbol" w:hAnsi="Calibri" w:cs="Calibri"/>
                <w:b/>
                <w:bCs/>
                <w:sz w:val="22"/>
                <w:szCs w:val="22"/>
                <w:lang w:eastAsia="ar-SA"/>
              </w:rPr>
              <w:t xml:space="preserve"> DOKUMENCIE,</w:t>
            </w:r>
            <w:r w:rsidRPr="00F54C69">
              <w:rPr>
                <w:rFonts w:ascii="Calibri" w:eastAsia="Symbol" w:hAnsi="Calibri" w:cs="Calibri"/>
                <w:b/>
                <w:sz w:val="22"/>
                <w:szCs w:val="22"/>
                <w:lang w:eastAsia="ar-SA"/>
              </w:rPr>
              <w:t>DO KTÓREGO ZGŁASZANE SĄ UWAGI/WNIOSKI</w:t>
            </w:r>
          </w:p>
          <w:p w14:paraId="30105AF4" w14:textId="63296680" w:rsidR="00117F56" w:rsidRPr="00F54C69" w:rsidRDefault="00117F56" w:rsidP="00D04899">
            <w:pPr>
              <w:suppressAutoHyphens/>
              <w:spacing w:after="0" w:line="276" w:lineRule="auto"/>
              <w:ind w:left="567" w:right="656"/>
              <w:jc w:val="center"/>
              <w:rPr>
                <w:rFonts w:ascii="Calibri" w:eastAsia="Symbol" w:hAnsi="Calibri" w:cs="Calibri"/>
                <w:b/>
                <w:sz w:val="22"/>
                <w:szCs w:val="22"/>
                <w:lang w:eastAsia="ar-SA"/>
              </w:rPr>
            </w:pPr>
            <w:r w:rsidRPr="00F54C69">
              <w:rPr>
                <w:rFonts w:ascii="Calibri" w:eastAsia="Symbol" w:hAnsi="Calibri" w:cs="Calibri"/>
                <w:b/>
                <w:sz w:val="22"/>
                <w:szCs w:val="22"/>
                <w:lang w:eastAsia="ar-SA"/>
              </w:rPr>
              <w:t xml:space="preserve">(wraz z podaniem rozdziału </w:t>
            </w:r>
            <w:r w:rsidR="00321E45" w:rsidRPr="00F54C69">
              <w:rPr>
                <w:rFonts w:ascii="Calibri" w:eastAsia="Symbol" w:hAnsi="Calibri" w:cs="Calibri"/>
                <w:b/>
                <w:sz w:val="22"/>
                <w:szCs w:val="22"/>
                <w:lang w:eastAsia="ar-SA"/>
              </w:rPr>
              <w:br/>
            </w:r>
            <w:r w:rsidRPr="00F54C69">
              <w:rPr>
                <w:rFonts w:ascii="Calibri" w:eastAsia="Symbol" w:hAnsi="Calibri" w:cs="Calibri"/>
                <w:b/>
                <w:sz w:val="22"/>
                <w:szCs w:val="22"/>
                <w:lang w:eastAsia="ar-SA"/>
              </w:rPr>
              <w:t>i numeru strony)</w:t>
            </w:r>
          </w:p>
        </w:tc>
        <w:tc>
          <w:tcPr>
            <w:tcW w:w="4933" w:type="dxa"/>
            <w:shd w:val="clear" w:color="auto" w:fill="E6E6E6"/>
            <w:vAlign w:val="center"/>
            <w:hideMark/>
          </w:tcPr>
          <w:p w14:paraId="7E7DFF08" w14:textId="77777777" w:rsidR="00117F56" w:rsidRPr="00F54C69" w:rsidRDefault="00117F56" w:rsidP="00D04899">
            <w:pPr>
              <w:suppressAutoHyphens/>
              <w:spacing w:after="0" w:line="276" w:lineRule="auto"/>
              <w:ind w:left="567" w:right="656"/>
              <w:jc w:val="center"/>
              <w:rPr>
                <w:rFonts w:ascii="Calibri" w:eastAsia="Symbol" w:hAnsi="Calibri" w:cs="Calibri"/>
                <w:b/>
                <w:bCs/>
                <w:sz w:val="22"/>
                <w:szCs w:val="22"/>
                <w:lang w:eastAsia="ar-SA"/>
              </w:rPr>
            </w:pPr>
            <w:r w:rsidRPr="00F54C69">
              <w:rPr>
                <w:rFonts w:ascii="Calibri" w:eastAsia="Symbol" w:hAnsi="Calibri" w:cs="Calibri"/>
                <w:b/>
                <w:bCs/>
                <w:sz w:val="22"/>
                <w:szCs w:val="22"/>
                <w:lang w:eastAsia="ar-SA"/>
              </w:rPr>
              <w:t>TREŚĆ UWAGI/WNIOSKU</w:t>
            </w:r>
          </w:p>
        </w:tc>
        <w:tc>
          <w:tcPr>
            <w:tcW w:w="5089" w:type="dxa"/>
            <w:shd w:val="clear" w:color="auto" w:fill="E6E6E6"/>
            <w:vAlign w:val="center"/>
            <w:hideMark/>
          </w:tcPr>
          <w:p w14:paraId="42ADD62F" w14:textId="77777777" w:rsidR="00117F56" w:rsidRPr="00F54C69" w:rsidRDefault="00117F56" w:rsidP="00D04899">
            <w:pPr>
              <w:suppressAutoHyphens/>
              <w:spacing w:after="0" w:line="276" w:lineRule="auto"/>
              <w:ind w:left="567" w:right="656"/>
              <w:jc w:val="center"/>
              <w:rPr>
                <w:rFonts w:ascii="Calibri" w:eastAsia="Symbol" w:hAnsi="Calibri" w:cs="Calibri"/>
                <w:b/>
                <w:bCs/>
                <w:sz w:val="22"/>
                <w:szCs w:val="22"/>
                <w:lang w:eastAsia="ar-SA"/>
              </w:rPr>
            </w:pPr>
            <w:r w:rsidRPr="00F54C69">
              <w:rPr>
                <w:rFonts w:ascii="Calibri" w:eastAsia="Symbol" w:hAnsi="Calibri" w:cs="Calibri"/>
                <w:b/>
                <w:bCs/>
                <w:sz w:val="22"/>
                <w:szCs w:val="22"/>
                <w:lang w:eastAsia="ar-SA"/>
              </w:rPr>
              <w:t>UZASADNIENIE UWAGI/WNIOSKU</w:t>
            </w:r>
          </w:p>
        </w:tc>
      </w:tr>
      <w:tr w:rsidR="00117F56" w:rsidRPr="00F54C69" w14:paraId="74647135" w14:textId="77777777" w:rsidTr="00DF23AF">
        <w:trPr>
          <w:trHeight w:val="928"/>
          <w:jc w:val="center"/>
        </w:trPr>
        <w:tc>
          <w:tcPr>
            <w:tcW w:w="616" w:type="dxa"/>
            <w:vAlign w:val="center"/>
          </w:tcPr>
          <w:p w14:paraId="408EBEC0" w14:textId="77777777" w:rsidR="00117F56" w:rsidRPr="00F54C69" w:rsidRDefault="00117F56" w:rsidP="00D04899">
            <w:pPr>
              <w:suppressAutoHyphens/>
              <w:spacing w:after="0" w:line="276" w:lineRule="auto"/>
              <w:ind w:left="567" w:right="656"/>
              <w:rPr>
                <w:rFonts w:ascii="Calibri" w:eastAsia="Symbol" w:hAnsi="Calibri" w:cs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374" w:type="dxa"/>
            <w:vAlign w:val="center"/>
          </w:tcPr>
          <w:p w14:paraId="3F389A5A" w14:textId="77777777" w:rsidR="004F062C" w:rsidRPr="00F54C69" w:rsidRDefault="004F062C" w:rsidP="004F062C">
            <w:pPr>
              <w:suppressAutoHyphens/>
              <w:spacing w:after="0" w:line="276" w:lineRule="auto"/>
              <w:ind w:right="656"/>
              <w:rPr>
                <w:rFonts w:ascii="Calibri" w:eastAsia="Symbol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4933" w:type="dxa"/>
            <w:vAlign w:val="center"/>
          </w:tcPr>
          <w:p w14:paraId="798636EC" w14:textId="77777777" w:rsidR="00117F56" w:rsidRPr="00F54C69" w:rsidRDefault="00117F56" w:rsidP="00D04899">
            <w:pPr>
              <w:suppressAutoHyphens/>
              <w:spacing w:after="0" w:line="276" w:lineRule="auto"/>
              <w:ind w:left="567" w:right="656"/>
              <w:rPr>
                <w:rFonts w:ascii="Calibri" w:eastAsia="Symbol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089" w:type="dxa"/>
            <w:vAlign w:val="center"/>
          </w:tcPr>
          <w:p w14:paraId="2CF5FFD6" w14:textId="77777777" w:rsidR="00117F56" w:rsidRPr="00F54C69" w:rsidRDefault="00117F56" w:rsidP="00D04899">
            <w:pPr>
              <w:suppressAutoHyphens/>
              <w:spacing w:after="0" w:line="276" w:lineRule="auto"/>
              <w:ind w:left="567" w:right="656"/>
              <w:rPr>
                <w:rFonts w:ascii="Calibri" w:eastAsia="Symbol" w:hAnsi="Calibri" w:cs="Calibri"/>
                <w:sz w:val="22"/>
                <w:szCs w:val="22"/>
                <w:lang w:eastAsia="ar-SA"/>
              </w:rPr>
            </w:pPr>
          </w:p>
        </w:tc>
      </w:tr>
      <w:tr w:rsidR="00117F56" w:rsidRPr="00F54C69" w14:paraId="5F718E06" w14:textId="77777777" w:rsidTr="00DF23AF">
        <w:trPr>
          <w:trHeight w:val="841"/>
          <w:jc w:val="center"/>
        </w:trPr>
        <w:tc>
          <w:tcPr>
            <w:tcW w:w="616" w:type="dxa"/>
            <w:vAlign w:val="center"/>
          </w:tcPr>
          <w:p w14:paraId="4C57EE7F" w14:textId="77777777" w:rsidR="00117F56" w:rsidRPr="00F54C69" w:rsidRDefault="00117F56" w:rsidP="00D04899">
            <w:pPr>
              <w:suppressAutoHyphens/>
              <w:spacing w:after="0" w:line="276" w:lineRule="auto"/>
              <w:ind w:left="567" w:right="656"/>
              <w:rPr>
                <w:rFonts w:ascii="Calibri" w:eastAsia="Symbol" w:hAnsi="Calibri" w:cs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374" w:type="dxa"/>
            <w:vAlign w:val="center"/>
          </w:tcPr>
          <w:p w14:paraId="64655BDF" w14:textId="77777777" w:rsidR="00117F56" w:rsidRPr="00F54C69" w:rsidRDefault="00117F56" w:rsidP="00D04899">
            <w:pPr>
              <w:suppressAutoHyphens/>
              <w:spacing w:after="0" w:line="276" w:lineRule="auto"/>
              <w:ind w:left="567" w:right="656"/>
              <w:rPr>
                <w:rFonts w:ascii="Calibri" w:eastAsia="Symbol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4933" w:type="dxa"/>
            <w:vAlign w:val="center"/>
          </w:tcPr>
          <w:p w14:paraId="1F825CC5" w14:textId="77777777" w:rsidR="00117F56" w:rsidRPr="00F54C69" w:rsidRDefault="00117F56" w:rsidP="00D04899">
            <w:pPr>
              <w:suppressAutoHyphens/>
              <w:spacing w:after="0" w:line="276" w:lineRule="auto"/>
              <w:ind w:left="567" w:right="656"/>
              <w:rPr>
                <w:rFonts w:ascii="Calibri" w:eastAsia="Symbol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089" w:type="dxa"/>
            <w:vAlign w:val="center"/>
          </w:tcPr>
          <w:p w14:paraId="672DB47A" w14:textId="77777777" w:rsidR="00117F56" w:rsidRPr="00F54C69" w:rsidRDefault="00117F56" w:rsidP="00D04899">
            <w:pPr>
              <w:suppressAutoHyphens/>
              <w:spacing w:after="0" w:line="276" w:lineRule="auto"/>
              <w:ind w:left="567" w:right="656"/>
              <w:rPr>
                <w:rFonts w:ascii="Calibri" w:eastAsia="Symbol" w:hAnsi="Calibri" w:cs="Calibri"/>
                <w:sz w:val="22"/>
                <w:szCs w:val="22"/>
                <w:lang w:eastAsia="ar-SA"/>
              </w:rPr>
            </w:pPr>
          </w:p>
        </w:tc>
      </w:tr>
      <w:tr w:rsidR="00117F56" w:rsidRPr="00F54C69" w14:paraId="62CAB623" w14:textId="77777777" w:rsidTr="00DF23AF">
        <w:trPr>
          <w:trHeight w:val="840"/>
          <w:jc w:val="center"/>
        </w:trPr>
        <w:tc>
          <w:tcPr>
            <w:tcW w:w="616" w:type="dxa"/>
            <w:vAlign w:val="center"/>
          </w:tcPr>
          <w:p w14:paraId="226276FD" w14:textId="77777777" w:rsidR="00117F56" w:rsidRPr="00F54C69" w:rsidRDefault="00117F56" w:rsidP="00D04899">
            <w:pPr>
              <w:suppressAutoHyphens/>
              <w:spacing w:after="0" w:line="276" w:lineRule="auto"/>
              <w:ind w:left="567" w:right="656"/>
              <w:rPr>
                <w:rFonts w:ascii="Calibri" w:eastAsia="Symbol" w:hAnsi="Calibri" w:cs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374" w:type="dxa"/>
            <w:vAlign w:val="center"/>
          </w:tcPr>
          <w:p w14:paraId="367B9696" w14:textId="77777777" w:rsidR="00117F56" w:rsidRPr="00F54C69" w:rsidRDefault="00117F56" w:rsidP="00D04899">
            <w:pPr>
              <w:suppressAutoHyphens/>
              <w:spacing w:after="0" w:line="276" w:lineRule="auto"/>
              <w:ind w:left="567" w:right="656"/>
              <w:rPr>
                <w:rFonts w:ascii="Calibri" w:eastAsia="Symbol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4933" w:type="dxa"/>
            <w:vAlign w:val="center"/>
          </w:tcPr>
          <w:p w14:paraId="3E4CC7B1" w14:textId="77777777" w:rsidR="00117F56" w:rsidRPr="00F54C69" w:rsidRDefault="00117F56" w:rsidP="00D04899">
            <w:pPr>
              <w:suppressAutoHyphens/>
              <w:spacing w:after="0" w:line="276" w:lineRule="auto"/>
              <w:ind w:left="567" w:right="656"/>
              <w:rPr>
                <w:rFonts w:ascii="Calibri" w:eastAsia="Symbol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089" w:type="dxa"/>
            <w:vAlign w:val="center"/>
          </w:tcPr>
          <w:p w14:paraId="2295AAEB" w14:textId="77777777" w:rsidR="00117F56" w:rsidRPr="00F54C69" w:rsidRDefault="00117F56" w:rsidP="00D04899">
            <w:pPr>
              <w:suppressAutoHyphens/>
              <w:spacing w:after="0" w:line="276" w:lineRule="auto"/>
              <w:ind w:left="567" w:right="656"/>
              <w:rPr>
                <w:rFonts w:ascii="Calibri" w:eastAsia="Symbol" w:hAnsi="Calibri" w:cs="Calibri"/>
                <w:sz w:val="22"/>
                <w:szCs w:val="22"/>
                <w:lang w:eastAsia="ar-SA"/>
              </w:rPr>
            </w:pPr>
          </w:p>
        </w:tc>
      </w:tr>
      <w:tr w:rsidR="00321E45" w:rsidRPr="00F54C69" w14:paraId="481DE6A0" w14:textId="77777777" w:rsidTr="00DF23AF">
        <w:trPr>
          <w:trHeight w:val="840"/>
          <w:jc w:val="center"/>
        </w:trPr>
        <w:tc>
          <w:tcPr>
            <w:tcW w:w="616" w:type="dxa"/>
            <w:vAlign w:val="center"/>
          </w:tcPr>
          <w:p w14:paraId="681D4BE9" w14:textId="77777777" w:rsidR="00321E45" w:rsidRPr="00F54C69" w:rsidRDefault="00321E45" w:rsidP="00D04899">
            <w:pPr>
              <w:suppressAutoHyphens/>
              <w:spacing w:after="0" w:line="276" w:lineRule="auto"/>
              <w:ind w:left="567" w:right="656"/>
              <w:rPr>
                <w:rFonts w:ascii="Calibri" w:eastAsia="Symbol" w:hAnsi="Calibri" w:cs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374" w:type="dxa"/>
            <w:vAlign w:val="center"/>
          </w:tcPr>
          <w:p w14:paraId="46F61EAF" w14:textId="77777777" w:rsidR="00321E45" w:rsidRPr="00F54C69" w:rsidRDefault="00321E45" w:rsidP="00D04899">
            <w:pPr>
              <w:suppressAutoHyphens/>
              <w:spacing w:after="0" w:line="276" w:lineRule="auto"/>
              <w:ind w:left="567" w:right="656"/>
              <w:rPr>
                <w:rFonts w:ascii="Calibri" w:eastAsia="Symbol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4933" w:type="dxa"/>
            <w:vAlign w:val="center"/>
          </w:tcPr>
          <w:p w14:paraId="6B03EEC5" w14:textId="77777777" w:rsidR="00321E45" w:rsidRPr="00F54C69" w:rsidRDefault="00321E45" w:rsidP="00D04899">
            <w:pPr>
              <w:suppressAutoHyphens/>
              <w:spacing w:after="0" w:line="276" w:lineRule="auto"/>
              <w:ind w:left="567" w:right="656"/>
              <w:rPr>
                <w:rFonts w:ascii="Calibri" w:eastAsia="Symbol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089" w:type="dxa"/>
            <w:vAlign w:val="center"/>
          </w:tcPr>
          <w:p w14:paraId="10EBFB8C" w14:textId="77777777" w:rsidR="00321E45" w:rsidRPr="00F54C69" w:rsidRDefault="00321E45" w:rsidP="00D04899">
            <w:pPr>
              <w:suppressAutoHyphens/>
              <w:spacing w:after="0" w:line="276" w:lineRule="auto"/>
              <w:ind w:left="567" w:right="656"/>
              <w:rPr>
                <w:rFonts w:ascii="Calibri" w:eastAsia="Symbol" w:hAnsi="Calibri" w:cs="Calibri"/>
                <w:sz w:val="22"/>
                <w:szCs w:val="22"/>
                <w:lang w:eastAsia="ar-SA"/>
              </w:rPr>
            </w:pPr>
          </w:p>
        </w:tc>
      </w:tr>
      <w:tr w:rsidR="006B6788" w:rsidRPr="00F54C69" w14:paraId="217A6DF4" w14:textId="77777777" w:rsidTr="00DF23AF">
        <w:trPr>
          <w:trHeight w:val="840"/>
          <w:jc w:val="center"/>
        </w:trPr>
        <w:tc>
          <w:tcPr>
            <w:tcW w:w="616" w:type="dxa"/>
            <w:vAlign w:val="center"/>
          </w:tcPr>
          <w:p w14:paraId="346EDD36" w14:textId="77777777" w:rsidR="006B6788" w:rsidRPr="00F54C69" w:rsidRDefault="006B6788" w:rsidP="00D04899">
            <w:pPr>
              <w:suppressAutoHyphens/>
              <w:spacing w:after="0" w:line="276" w:lineRule="auto"/>
              <w:ind w:left="567" w:right="656"/>
              <w:rPr>
                <w:rFonts w:ascii="Calibri" w:eastAsia="Symbol" w:hAnsi="Calibri" w:cs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374" w:type="dxa"/>
            <w:vAlign w:val="center"/>
          </w:tcPr>
          <w:p w14:paraId="1C2936CA" w14:textId="77777777" w:rsidR="006B6788" w:rsidRPr="00F54C69" w:rsidRDefault="006B6788" w:rsidP="00D04899">
            <w:pPr>
              <w:suppressAutoHyphens/>
              <w:spacing w:after="0" w:line="276" w:lineRule="auto"/>
              <w:ind w:left="567" w:right="656"/>
              <w:rPr>
                <w:rFonts w:ascii="Calibri" w:eastAsia="Symbol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4933" w:type="dxa"/>
            <w:vAlign w:val="center"/>
          </w:tcPr>
          <w:p w14:paraId="74279283" w14:textId="77777777" w:rsidR="006B6788" w:rsidRPr="00F54C69" w:rsidRDefault="006B6788" w:rsidP="00D04899">
            <w:pPr>
              <w:suppressAutoHyphens/>
              <w:spacing w:after="0" w:line="276" w:lineRule="auto"/>
              <w:ind w:left="567" w:right="656"/>
              <w:rPr>
                <w:rFonts w:ascii="Calibri" w:eastAsia="Symbol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089" w:type="dxa"/>
            <w:vAlign w:val="center"/>
          </w:tcPr>
          <w:p w14:paraId="2D2C8F19" w14:textId="77777777" w:rsidR="006B6788" w:rsidRPr="00F54C69" w:rsidRDefault="006B6788" w:rsidP="00D04899">
            <w:pPr>
              <w:suppressAutoHyphens/>
              <w:spacing w:after="0" w:line="276" w:lineRule="auto"/>
              <w:ind w:left="567" w:right="656"/>
              <w:rPr>
                <w:rFonts w:ascii="Calibri" w:eastAsia="Symbol" w:hAnsi="Calibri" w:cs="Calibri"/>
                <w:sz w:val="22"/>
                <w:szCs w:val="22"/>
                <w:lang w:eastAsia="ar-SA"/>
              </w:rPr>
            </w:pPr>
          </w:p>
        </w:tc>
      </w:tr>
    </w:tbl>
    <w:p w14:paraId="6EAEC904" w14:textId="77777777" w:rsidR="00F54C69" w:rsidRPr="00F54C69" w:rsidRDefault="00F54C69" w:rsidP="00D04899">
      <w:pPr>
        <w:spacing w:after="0" w:line="276" w:lineRule="auto"/>
        <w:ind w:left="567" w:right="656"/>
        <w:rPr>
          <w:rFonts w:ascii="Calibri" w:eastAsia="Symbol" w:hAnsi="Calibri" w:cs="Calibri"/>
          <w:i/>
          <w:sz w:val="22"/>
          <w:szCs w:val="22"/>
          <w:highlight w:val="yellow"/>
          <w:lang w:eastAsia="ar-SA"/>
        </w:rPr>
      </w:pPr>
      <w:r w:rsidRPr="00F54C69">
        <w:rPr>
          <w:rFonts w:ascii="Calibri" w:eastAsia="Symbol" w:hAnsi="Calibri" w:cs="Calibri"/>
          <w:i/>
          <w:sz w:val="22"/>
          <w:szCs w:val="22"/>
          <w:highlight w:val="yellow"/>
          <w:lang w:eastAsia="ar-SA"/>
        </w:rPr>
        <w:br w:type="page"/>
      </w:r>
    </w:p>
    <w:p w14:paraId="57FD3EB5" w14:textId="183E09F5" w:rsidR="00F54C69" w:rsidRPr="00472D3B" w:rsidRDefault="00117F56" w:rsidP="00F54C69">
      <w:pPr>
        <w:suppressAutoHyphens/>
        <w:spacing w:after="0" w:line="276" w:lineRule="auto"/>
        <w:jc w:val="center"/>
        <w:rPr>
          <w:rFonts w:ascii="Calibri" w:eastAsia="Symbol" w:hAnsi="Calibri" w:cs="Calibri"/>
          <w:b/>
          <w:bCs/>
          <w:i/>
          <w:sz w:val="22"/>
          <w:szCs w:val="22"/>
          <w:lang w:eastAsia="ar-SA"/>
        </w:rPr>
      </w:pPr>
      <w:r w:rsidRPr="00472D3B">
        <w:rPr>
          <w:rFonts w:ascii="Calibri" w:eastAsia="Symbol" w:hAnsi="Calibri" w:cs="Calibri"/>
          <w:b/>
          <w:bCs/>
          <w:i/>
          <w:sz w:val="22"/>
          <w:szCs w:val="22"/>
          <w:lang w:eastAsia="ar-SA"/>
        </w:rPr>
        <w:lastRenderedPageBreak/>
        <w:t>KLAUZULA INFORMACYJNA O PRZETWARZANIU DANYCH OSOBOWYCH</w:t>
      </w:r>
    </w:p>
    <w:p w14:paraId="2594C2B2" w14:textId="744A0DB8" w:rsidR="00117F56" w:rsidRPr="00966FBC" w:rsidRDefault="00117F56" w:rsidP="00472D3B">
      <w:pPr>
        <w:suppressAutoHyphens/>
        <w:spacing w:after="0" w:line="276" w:lineRule="auto"/>
        <w:jc w:val="both"/>
        <w:rPr>
          <w:rFonts w:ascii="Calibri" w:eastAsia="Symbol" w:hAnsi="Calibri" w:cs="Calibri"/>
          <w:i/>
          <w:sz w:val="20"/>
          <w:szCs w:val="20"/>
          <w:lang w:eastAsia="ar-SA"/>
        </w:rPr>
      </w:pPr>
      <w:r w:rsidRPr="00966FBC">
        <w:rPr>
          <w:rFonts w:ascii="Calibri" w:eastAsia="Symbol" w:hAnsi="Calibri" w:cs="Calibri"/>
          <w:i/>
          <w:sz w:val="20"/>
          <w:szCs w:val="20"/>
          <w:lang w:eastAsia="ar-SA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14:paraId="56FDFCFB" w14:textId="77777777" w:rsidR="00117F56" w:rsidRPr="00966FBC" w:rsidRDefault="00117F56" w:rsidP="00472D3B">
      <w:pPr>
        <w:suppressAutoHyphens/>
        <w:spacing w:after="0" w:line="276" w:lineRule="auto"/>
        <w:jc w:val="both"/>
        <w:rPr>
          <w:rFonts w:ascii="Calibri" w:eastAsia="Symbol" w:hAnsi="Calibri" w:cs="Calibri"/>
          <w:i/>
          <w:sz w:val="20"/>
          <w:szCs w:val="20"/>
          <w:lang w:eastAsia="ar-SA"/>
        </w:rPr>
      </w:pPr>
      <w:r w:rsidRPr="00966FBC">
        <w:rPr>
          <w:rFonts w:ascii="Calibri" w:eastAsia="Symbol" w:hAnsi="Calibri" w:cs="Calibri"/>
          <w:i/>
          <w:sz w:val="20"/>
          <w:szCs w:val="20"/>
          <w:lang w:eastAsia="ar-SA"/>
        </w:rPr>
        <w:t>Poniższe zasady stosuje się począwszy od 25 maja 2018 roku.</w:t>
      </w:r>
    </w:p>
    <w:p w14:paraId="07B02021" w14:textId="5521F373" w:rsidR="008C4F7D" w:rsidRPr="00966FBC" w:rsidRDefault="008C4F7D" w:rsidP="00472D3B">
      <w:pPr>
        <w:spacing w:before="240"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66FBC">
        <w:rPr>
          <w:rFonts w:ascii="Calibri" w:hAnsi="Calibri" w:cs="Calibri"/>
          <w:b/>
          <w:bCs/>
          <w:sz w:val="20"/>
          <w:szCs w:val="20"/>
        </w:rPr>
        <w:t>Informacja o przetwarzaniu danych osobowych</w:t>
      </w:r>
      <w:r w:rsidRPr="00966FBC">
        <w:rPr>
          <w:rFonts w:ascii="Calibri" w:hAnsi="Calibri" w:cs="Calibri"/>
          <w:sz w:val="20"/>
          <w:szCs w:val="20"/>
        </w:rPr>
        <w:t xml:space="preserve"> w ramach konsultacji </w:t>
      </w:r>
      <w:r w:rsidRPr="00966FBC">
        <w:rPr>
          <w:rFonts w:ascii="Calibri" w:hAnsi="Calibri" w:cs="Calibri"/>
          <w:i/>
          <w:iCs/>
          <w:sz w:val="20"/>
          <w:szCs w:val="20"/>
        </w:rPr>
        <w:t>Analizy kosztów i korzyści (AKK) związanych z wykorzystaniem autobusów zeroemisyjnych przy świadczeniu usług komunikacji miejskiej dla Górnośląsko-Zagłębiowskiej Metropolii</w:t>
      </w:r>
      <w:r w:rsidRPr="00966FBC">
        <w:rPr>
          <w:rFonts w:ascii="Calibri" w:hAnsi="Calibri" w:cs="Calibri"/>
          <w:sz w:val="20"/>
          <w:szCs w:val="20"/>
        </w:rPr>
        <w:t>, zgodnie z Rozporządzeniem Parlamentu Europejskiego I</w:t>
      </w:r>
      <w:r w:rsidR="0047415B" w:rsidRPr="00966FBC">
        <w:rPr>
          <w:rFonts w:ascii="Calibri" w:hAnsi="Calibri" w:cs="Calibri"/>
          <w:sz w:val="20"/>
          <w:szCs w:val="20"/>
        </w:rPr>
        <w:t xml:space="preserve"> </w:t>
      </w:r>
      <w:r w:rsidRPr="00966FBC">
        <w:rPr>
          <w:rFonts w:ascii="Calibri" w:hAnsi="Calibri" w:cs="Calibri"/>
          <w:sz w:val="20"/>
          <w:szCs w:val="20"/>
        </w:rPr>
        <w:t>Rady (UE) 2016/679 z dnia 27 kwietnia 2016 r. w sprawie ochrony osób fizycznych w związku z przetwarzaniem danych osobowych i w sprawie swobodnego przepływu takich danych oraz</w:t>
      </w:r>
      <w:r w:rsidR="0047415B" w:rsidRPr="00966FBC">
        <w:rPr>
          <w:rFonts w:ascii="Calibri" w:hAnsi="Calibri" w:cs="Calibri"/>
          <w:sz w:val="20"/>
          <w:szCs w:val="20"/>
        </w:rPr>
        <w:t xml:space="preserve"> </w:t>
      </w:r>
      <w:r w:rsidRPr="00966FBC">
        <w:rPr>
          <w:rFonts w:ascii="Calibri" w:hAnsi="Calibri" w:cs="Calibri"/>
          <w:sz w:val="20"/>
          <w:szCs w:val="20"/>
        </w:rPr>
        <w:t>uchylenia dyrektywy 95/46/WE (zwanym dalej RODO).</w:t>
      </w:r>
    </w:p>
    <w:p w14:paraId="0ACD397B" w14:textId="77777777" w:rsidR="008C4F7D" w:rsidRPr="00966FBC" w:rsidRDefault="008C4F7D" w:rsidP="00472D3B">
      <w:pPr>
        <w:spacing w:after="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66FBC">
        <w:rPr>
          <w:rFonts w:ascii="Calibri" w:hAnsi="Calibri" w:cs="Calibri"/>
          <w:b/>
          <w:bCs/>
          <w:sz w:val="20"/>
          <w:szCs w:val="20"/>
        </w:rPr>
        <w:t>Kto przetwarza dane osobowe, czyli kto jest administratorem danych?</w:t>
      </w:r>
    </w:p>
    <w:p w14:paraId="7E22CC97" w14:textId="515D6E80" w:rsidR="008C4F7D" w:rsidRPr="00966FBC" w:rsidRDefault="008C4F7D" w:rsidP="00472D3B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966FBC">
        <w:rPr>
          <w:rFonts w:ascii="Calibri" w:hAnsi="Calibri" w:cs="Calibri"/>
          <w:sz w:val="20"/>
          <w:szCs w:val="20"/>
        </w:rPr>
        <w:t>Administratorem Pani/Pana danych osobowych jest Górnośląsko-Zagłębiowska Metropolia w</w:t>
      </w:r>
      <w:r w:rsidR="0047415B" w:rsidRPr="00966FBC">
        <w:rPr>
          <w:rFonts w:ascii="Calibri" w:hAnsi="Calibri" w:cs="Calibri"/>
          <w:sz w:val="20"/>
          <w:szCs w:val="20"/>
        </w:rPr>
        <w:t xml:space="preserve"> </w:t>
      </w:r>
      <w:r w:rsidRPr="00966FBC">
        <w:rPr>
          <w:rFonts w:ascii="Calibri" w:hAnsi="Calibri" w:cs="Calibri"/>
          <w:sz w:val="20"/>
          <w:szCs w:val="20"/>
        </w:rPr>
        <w:t>imieniu której działa Urząd Metropolitalny w Katowicach, z</w:t>
      </w:r>
      <w:r w:rsidR="0047415B" w:rsidRPr="00966FBC">
        <w:rPr>
          <w:rFonts w:ascii="Calibri" w:hAnsi="Calibri" w:cs="Calibri"/>
          <w:sz w:val="20"/>
          <w:szCs w:val="20"/>
        </w:rPr>
        <w:t xml:space="preserve"> </w:t>
      </w:r>
      <w:r w:rsidRPr="00966FBC">
        <w:rPr>
          <w:rFonts w:ascii="Calibri" w:hAnsi="Calibri" w:cs="Calibri"/>
          <w:sz w:val="20"/>
          <w:szCs w:val="20"/>
        </w:rPr>
        <w:t>siedzibą przy ul.</w:t>
      </w:r>
      <w:r w:rsidR="0047415B" w:rsidRPr="00966FBC">
        <w:rPr>
          <w:rFonts w:ascii="Calibri" w:hAnsi="Calibri" w:cs="Calibri"/>
          <w:sz w:val="20"/>
          <w:szCs w:val="20"/>
        </w:rPr>
        <w:t xml:space="preserve"> </w:t>
      </w:r>
      <w:r w:rsidRPr="00966FBC">
        <w:rPr>
          <w:rFonts w:ascii="Calibri" w:hAnsi="Calibri" w:cs="Calibri"/>
          <w:sz w:val="20"/>
          <w:szCs w:val="20"/>
        </w:rPr>
        <w:t xml:space="preserve">Barbary 21A, </w:t>
      </w:r>
      <w:r w:rsidR="00BC5929">
        <w:rPr>
          <w:rFonts w:ascii="Calibri" w:hAnsi="Calibri" w:cs="Calibri"/>
          <w:sz w:val="20"/>
          <w:szCs w:val="20"/>
        </w:rPr>
        <w:br/>
      </w:r>
      <w:r w:rsidRPr="00966FBC">
        <w:rPr>
          <w:rFonts w:ascii="Calibri" w:hAnsi="Calibri" w:cs="Calibri"/>
          <w:sz w:val="20"/>
          <w:szCs w:val="20"/>
        </w:rPr>
        <w:t>40-053 Katowice, adres</w:t>
      </w:r>
      <w:r w:rsidR="0047415B" w:rsidRPr="00966FBC">
        <w:rPr>
          <w:rFonts w:ascii="Calibri" w:hAnsi="Calibri" w:cs="Calibri"/>
          <w:sz w:val="20"/>
          <w:szCs w:val="20"/>
        </w:rPr>
        <w:t xml:space="preserve"> </w:t>
      </w:r>
      <w:r w:rsidRPr="00966FBC">
        <w:rPr>
          <w:rFonts w:ascii="Calibri" w:hAnsi="Calibri" w:cs="Calibri"/>
          <w:sz w:val="20"/>
          <w:szCs w:val="20"/>
        </w:rPr>
        <w:t>email: urzad@metropoliagzm.pl, strona internetowa: bip.metropoliagzm.pl.</w:t>
      </w:r>
    </w:p>
    <w:p w14:paraId="180FC3CE" w14:textId="77777777" w:rsidR="008C4F7D" w:rsidRPr="00966FBC" w:rsidRDefault="008C4F7D" w:rsidP="00472D3B">
      <w:pPr>
        <w:spacing w:after="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66FBC">
        <w:rPr>
          <w:rFonts w:ascii="Calibri" w:hAnsi="Calibri" w:cs="Calibri"/>
          <w:b/>
          <w:bCs/>
          <w:sz w:val="20"/>
          <w:szCs w:val="20"/>
        </w:rPr>
        <w:t>Czy wyznaczono inspektora ochrony danych i jak się z nim skontaktować</w:t>
      </w:r>
    </w:p>
    <w:p w14:paraId="76B92AAE" w14:textId="0AE7812E" w:rsidR="008C4F7D" w:rsidRPr="00966FBC" w:rsidRDefault="008C4F7D" w:rsidP="00472D3B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966FBC">
        <w:rPr>
          <w:rFonts w:ascii="Calibri" w:hAnsi="Calibri" w:cs="Calibri"/>
          <w:sz w:val="20"/>
          <w:szCs w:val="20"/>
        </w:rPr>
        <w:t>Administrator wyznaczył inspektora ochrony danych.</w:t>
      </w:r>
      <w:r w:rsidR="0047415B" w:rsidRPr="00966FBC">
        <w:rPr>
          <w:rFonts w:ascii="Calibri" w:hAnsi="Calibri" w:cs="Calibri"/>
          <w:sz w:val="20"/>
          <w:szCs w:val="20"/>
        </w:rPr>
        <w:t xml:space="preserve"> </w:t>
      </w:r>
      <w:r w:rsidRPr="00966FBC">
        <w:rPr>
          <w:rFonts w:ascii="Calibri" w:hAnsi="Calibri" w:cs="Calibri"/>
          <w:sz w:val="20"/>
          <w:szCs w:val="20"/>
        </w:rPr>
        <w:t xml:space="preserve">Można się z nim skontaktować pod adresem: </w:t>
      </w:r>
      <w:hyperlink r:id="rId8" w:history="1">
        <w:r w:rsidRPr="00966FBC">
          <w:rPr>
            <w:rStyle w:val="Hipercze"/>
            <w:rFonts w:ascii="Calibri" w:hAnsi="Calibri" w:cs="Calibri"/>
            <w:sz w:val="20"/>
            <w:szCs w:val="20"/>
          </w:rPr>
          <w:t>daneosobowe@metropoliagzm.pl</w:t>
        </w:r>
      </w:hyperlink>
      <w:r w:rsidRPr="00966FBC">
        <w:rPr>
          <w:rFonts w:ascii="Calibri" w:hAnsi="Calibri" w:cs="Calibri"/>
          <w:sz w:val="20"/>
          <w:szCs w:val="20"/>
        </w:rPr>
        <w:t>, lub pisząc na adres administratora wskazany powyżej.</w:t>
      </w:r>
    </w:p>
    <w:p w14:paraId="38A74109" w14:textId="77777777" w:rsidR="008C4F7D" w:rsidRPr="00966FBC" w:rsidRDefault="008C4F7D" w:rsidP="00472D3B">
      <w:pPr>
        <w:spacing w:after="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66FBC">
        <w:rPr>
          <w:rFonts w:ascii="Calibri" w:hAnsi="Calibri" w:cs="Calibri"/>
          <w:b/>
          <w:bCs/>
          <w:sz w:val="20"/>
          <w:szCs w:val="20"/>
        </w:rPr>
        <w:t>Jakie dane osobowe będą przetwarzane? Kiedy będą przetwarzane i co to oznacza? Czy trzeba podać swoje dane osobowe?</w:t>
      </w:r>
    </w:p>
    <w:p w14:paraId="7EF62C25" w14:textId="2419B151" w:rsidR="008C4F7D" w:rsidRPr="00966FBC" w:rsidRDefault="008C4F7D" w:rsidP="00472D3B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966FBC">
        <w:rPr>
          <w:rFonts w:ascii="Calibri" w:hAnsi="Calibri" w:cs="Calibri"/>
          <w:sz w:val="20"/>
          <w:szCs w:val="20"/>
        </w:rPr>
        <w:t>Zgłaszając uwagę lub wniosek w ramach konsultacji w niektórych przypadkach niezbędne jest podanie swoich danych.</w:t>
      </w:r>
      <w:r w:rsidR="00966FBC" w:rsidRPr="00966FBC">
        <w:rPr>
          <w:rFonts w:ascii="Calibri" w:hAnsi="Calibri" w:cs="Calibri"/>
          <w:sz w:val="20"/>
          <w:szCs w:val="20"/>
        </w:rPr>
        <w:t xml:space="preserve"> </w:t>
      </w:r>
      <w:r w:rsidRPr="00966FBC">
        <w:rPr>
          <w:rFonts w:ascii="Calibri" w:hAnsi="Calibri" w:cs="Calibri"/>
          <w:sz w:val="20"/>
          <w:szCs w:val="20"/>
        </w:rPr>
        <w:t xml:space="preserve">Przykładowo korzystając z możliwości zgłoszenia uwagi lub wniosku </w:t>
      </w:r>
      <w:r w:rsidR="00BC5929">
        <w:rPr>
          <w:rFonts w:ascii="Calibri" w:hAnsi="Calibri" w:cs="Calibri"/>
          <w:sz w:val="20"/>
          <w:szCs w:val="20"/>
        </w:rPr>
        <w:br/>
      </w:r>
      <w:r w:rsidRPr="00966FBC">
        <w:rPr>
          <w:rFonts w:ascii="Calibri" w:hAnsi="Calibri" w:cs="Calibri"/>
          <w:sz w:val="20"/>
          <w:szCs w:val="20"/>
        </w:rPr>
        <w:t>na wskazany adres e-mail niezbędnym jest wysłanie wiadomości elektronicznej ze swojej skrzynki e-mail podając adres tej skrzynki.</w:t>
      </w:r>
      <w:r w:rsidR="00966FBC" w:rsidRPr="00966FBC">
        <w:rPr>
          <w:rFonts w:ascii="Calibri" w:hAnsi="Calibri" w:cs="Calibri"/>
          <w:sz w:val="20"/>
          <w:szCs w:val="20"/>
        </w:rPr>
        <w:t xml:space="preserve"> </w:t>
      </w:r>
      <w:r w:rsidRPr="00966FBC">
        <w:rPr>
          <w:rFonts w:ascii="Calibri" w:hAnsi="Calibri" w:cs="Calibri"/>
          <w:sz w:val="20"/>
          <w:szCs w:val="20"/>
        </w:rPr>
        <w:t xml:space="preserve">Podobnie jeśli uwaga lub wniosek zostaną zgłoszone </w:t>
      </w:r>
      <w:r w:rsidR="00BC5929">
        <w:rPr>
          <w:rFonts w:ascii="Calibri" w:hAnsi="Calibri" w:cs="Calibri"/>
          <w:sz w:val="20"/>
          <w:szCs w:val="20"/>
        </w:rPr>
        <w:br/>
      </w:r>
      <w:r w:rsidRPr="00966FBC">
        <w:rPr>
          <w:rFonts w:ascii="Calibri" w:hAnsi="Calibri" w:cs="Calibri"/>
          <w:sz w:val="20"/>
          <w:szCs w:val="20"/>
        </w:rPr>
        <w:t>tzw. pocztą tradycyjną z opcją potwierdzenia dostarczenia lub odbioru niezbędnym będzie podanie danych nadawcy, czyli nazwy lub imienia i nazwiska oraz adresu korespondencyjnego.</w:t>
      </w:r>
      <w:r w:rsidR="00966FBC" w:rsidRPr="00966FBC">
        <w:rPr>
          <w:rFonts w:ascii="Calibri" w:hAnsi="Calibri" w:cs="Calibri"/>
          <w:sz w:val="20"/>
          <w:szCs w:val="20"/>
        </w:rPr>
        <w:t xml:space="preserve"> </w:t>
      </w:r>
      <w:r w:rsidRPr="00966FBC">
        <w:rPr>
          <w:rFonts w:ascii="Calibri" w:hAnsi="Calibri" w:cs="Calibri"/>
          <w:sz w:val="20"/>
          <w:szCs w:val="20"/>
        </w:rPr>
        <w:t>Powyższe informacje są traktowane jako dane osobowe w rozumieniu RODO a ich zbieranie, zapisywanie, przechowywanie, kopiowanie lub usunięcie określa się jako przetwarzanie.</w:t>
      </w:r>
    </w:p>
    <w:p w14:paraId="450880E6" w14:textId="77777777" w:rsidR="008C4F7D" w:rsidRPr="00966FBC" w:rsidRDefault="008C4F7D" w:rsidP="00472D3B">
      <w:pPr>
        <w:spacing w:after="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66FBC">
        <w:rPr>
          <w:rFonts w:ascii="Calibri" w:hAnsi="Calibri" w:cs="Calibri"/>
          <w:b/>
          <w:bCs/>
          <w:sz w:val="20"/>
          <w:szCs w:val="20"/>
        </w:rPr>
        <w:t>Co jeśli nie podam swoich danych osobowych?</w:t>
      </w:r>
    </w:p>
    <w:p w14:paraId="7E088422" w14:textId="1DDE22A0" w:rsidR="008C4F7D" w:rsidRPr="00966FBC" w:rsidRDefault="008C4F7D" w:rsidP="00472D3B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966FBC">
        <w:rPr>
          <w:rFonts w:ascii="Calibri" w:hAnsi="Calibri" w:cs="Calibri"/>
          <w:sz w:val="20"/>
          <w:szCs w:val="20"/>
        </w:rPr>
        <w:t>Jeśli zgłoszenie zostanie dostarczone do Urzędu pomimo braku danych osobowych to zgłoszona uwaga lub wniosek zostaną rozpatrzone.</w:t>
      </w:r>
      <w:r w:rsidR="00966FBC" w:rsidRPr="00966FBC">
        <w:rPr>
          <w:rFonts w:ascii="Calibri" w:hAnsi="Calibri" w:cs="Calibri"/>
          <w:sz w:val="20"/>
          <w:szCs w:val="20"/>
        </w:rPr>
        <w:t xml:space="preserve"> </w:t>
      </w:r>
      <w:r w:rsidRPr="00966FBC">
        <w:rPr>
          <w:rFonts w:ascii="Calibri" w:hAnsi="Calibri" w:cs="Calibri"/>
          <w:sz w:val="20"/>
          <w:szCs w:val="20"/>
        </w:rPr>
        <w:t>Brak podania danych, jeśli nie wymaga tego sposób wniesienia uwagi lub wniosku nie wpływa na ich rozpatrzenie.</w:t>
      </w:r>
    </w:p>
    <w:p w14:paraId="27C20177" w14:textId="77777777" w:rsidR="008C4F7D" w:rsidRPr="00966FBC" w:rsidRDefault="008C4F7D" w:rsidP="00472D3B">
      <w:pPr>
        <w:spacing w:after="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66FBC">
        <w:rPr>
          <w:rFonts w:ascii="Calibri" w:hAnsi="Calibri" w:cs="Calibri"/>
          <w:b/>
          <w:bCs/>
          <w:sz w:val="20"/>
          <w:szCs w:val="20"/>
        </w:rPr>
        <w:t>W jakim celu dane są przetwarzane i na jakiej podstawie?</w:t>
      </w:r>
    </w:p>
    <w:p w14:paraId="33B4E66B" w14:textId="07765603" w:rsidR="008C4F7D" w:rsidRPr="00966FBC" w:rsidRDefault="008C4F7D" w:rsidP="00472D3B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966FBC">
        <w:rPr>
          <w:rFonts w:ascii="Calibri" w:hAnsi="Calibri" w:cs="Calibri"/>
          <w:sz w:val="20"/>
          <w:szCs w:val="20"/>
        </w:rPr>
        <w:t>Urząd ma obowiązek prowadzenia rejestru korespondencji wpływającej oraz przechowywania (tzw.</w:t>
      </w:r>
      <w:r w:rsidR="00966FBC" w:rsidRPr="00966FBC">
        <w:rPr>
          <w:rFonts w:ascii="Calibri" w:hAnsi="Calibri" w:cs="Calibri"/>
          <w:sz w:val="20"/>
          <w:szCs w:val="20"/>
        </w:rPr>
        <w:t xml:space="preserve"> </w:t>
      </w:r>
      <w:r w:rsidRPr="00966FBC">
        <w:rPr>
          <w:rFonts w:ascii="Calibri" w:hAnsi="Calibri" w:cs="Calibri"/>
          <w:sz w:val="20"/>
          <w:szCs w:val="20"/>
        </w:rPr>
        <w:t>archiwizacja) przez czas określony przepisami dokumentacji związanej z przeprowadzeniem konsultacji, czyli np. zgłoszonych uwag lub wniosków.</w:t>
      </w:r>
      <w:r w:rsidR="00966FBC" w:rsidRPr="00966FBC">
        <w:rPr>
          <w:rFonts w:ascii="Calibri" w:hAnsi="Calibri" w:cs="Calibri"/>
          <w:sz w:val="20"/>
          <w:szCs w:val="20"/>
        </w:rPr>
        <w:t xml:space="preserve"> </w:t>
      </w:r>
      <w:r w:rsidRPr="00966FBC">
        <w:rPr>
          <w:rFonts w:ascii="Calibri" w:hAnsi="Calibri" w:cs="Calibri"/>
          <w:sz w:val="20"/>
          <w:szCs w:val="20"/>
        </w:rPr>
        <w:t>Obowiązki wynikają z ustawy o narodowym zasobie archiwalnym i archiwach. Podstawą przetwarzania jest art. 6 ust. 1 lit. c RODO.</w:t>
      </w:r>
    </w:p>
    <w:p w14:paraId="3DF87641" w14:textId="77777777" w:rsidR="008C4F7D" w:rsidRPr="00966FBC" w:rsidRDefault="008C4F7D" w:rsidP="00472D3B">
      <w:pPr>
        <w:spacing w:after="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66FBC">
        <w:rPr>
          <w:rFonts w:ascii="Calibri" w:hAnsi="Calibri" w:cs="Calibri"/>
          <w:b/>
          <w:bCs/>
          <w:sz w:val="20"/>
          <w:szCs w:val="20"/>
        </w:rPr>
        <w:t>Jak długo dane będą przechowywane?</w:t>
      </w:r>
    </w:p>
    <w:p w14:paraId="6F4005AE" w14:textId="7B7E8E0D" w:rsidR="008C4F7D" w:rsidRPr="00966FBC" w:rsidRDefault="008C4F7D" w:rsidP="00472D3B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966FBC">
        <w:rPr>
          <w:rFonts w:ascii="Calibri" w:hAnsi="Calibri" w:cs="Calibri"/>
          <w:sz w:val="20"/>
          <w:szCs w:val="20"/>
        </w:rPr>
        <w:t>Zgodnie z obowiązującym przepisem Urząd będzie przechowywał dane przez 25 lat. Następnie przekaże je do archiwum Państwowego.</w:t>
      </w:r>
    </w:p>
    <w:p w14:paraId="0626CE3D" w14:textId="77777777" w:rsidR="008C4F7D" w:rsidRPr="00966FBC" w:rsidRDefault="008C4F7D" w:rsidP="00472D3B">
      <w:pPr>
        <w:spacing w:after="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66FBC">
        <w:rPr>
          <w:rFonts w:ascii="Calibri" w:hAnsi="Calibri" w:cs="Calibri"/>
          <w:b/>
          <w:bCs/>
          <w:sz w:val="20"/>
          <w:szCs w:val="20"/>
        </w:rPr>
        <w:t>Jakie prawa Pani/Panu przysługują w związku z przetwarzaniem Pani/Pana danych osobowych?</w:t>
      </w:r>
    </w:p>
    <w:p w14:paraId="5CAE9655" w14:textId="08B42FBE" w:rsidR="008C4F7D" w:rsidRPr="00966FBC" w:rsidRDefault="008C4F7D" w:rsidP="00472D3B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966FBC">
        <w:rPr>
          <w:rFonts w:ascii="Calibri" w:hAnsi="Calibri" w:cs="Calibri"/>
          <w:sz w:val="20"/>
          <w:szCs w:val="20"/>
        </w:rPr>
        <w:t>Przysługuje Pani/Panu prawo dostępu do treści swoich danych, pozyskania kopii swoich danych oraz prawo żądania ich sprostowania, ograniczenia przetwarzania.</w:t>
      </w:r>
      <w:r w:rsidR="00966FBC" w:rsidRPr="00966FBC">
        <w:rPr>
          <w:rFonts w:ascii="Calibri" w:hAnsi="Calibri" w:cs="Calibri"/>
          <w:sz w:val="20"/>
          <w:szCs w:val="20"/>
        </w:rPr>
        <w:t xml:space="preserve"> </w:t>
      </w:r>
      <w:r w:rsidRPr="00966FBC">
        <w:rPr>
          <w:rFonts w:ascii="Calibri" w:hAnsi="Calibri" w:cs="Calibri"/>
          <w:sz w:val="20"/>
          <w:szCs w:val="20"/>
        </w:rPr>
        <w:t xml:space="preserve">Jeśli uważa Pani/Pan, </w:t>
      </w:r>
      <w:r w:rsidR="00BC5929">
        <w:rPr>
          <w:rFonts w:ascii="Calibri" w:hAnsi="Calibri" w:cs="Calibri"/>
          <w:sz w:val="20"/>
          <w:szCs w:val="20"/>
        </w:rPr>
        <w:br/>
      </w:r>
      <w:r w:rsidRPr="00966FBC">
        <w:rPr>
          <w:rFonts w:ascii="Calibri" w:hAnsi="Calibri" w:cs="Calibri"/>
          <w:sz w:val="20"/>
          <w:szCs w:val="20"/>
        </w:rPr>
        <w:t>że dane nie są przetwarzane zgodnie z obowiązującymi przepisami prawa to ma Pani/Pan prawo wniesienia skargi do Prezesa Urzędu Ochrony Danych Osobowych.</w:t>
      </w:r>
    </w:p>
    <w:p w14:paraId="30CA2F8B" w14:textId="77777777" w:rsidR="008C4F7D" w:rsidRPr="00966FBC" w:rsidRDefault="008C4F7D" w:rsidP="00472D3B">
      <w:pPr>
        <w:spacing w:after="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66FBC">
        <w:rPr>
          <w:rFonts w:ascii="Calibri" w:hAnsi="Calibri" w:cs="Calibri"/>
          <w:b/>
          <w:bCs/>
          <w:sz w:val="20"/>
          <w:szCs w:val="20"/>
        </w:rPr>
        <w:t>Komu Pani/Pana dane osobowe mogą być udostępniane?</w:t>
      </w:r>
    </w:p>
    <w:p w14:paraId="578EBA37" w14:textId="03985229" w:rsidR="008C4F7D" w:rsidRPr="00966FBC" w:rsidRDefault="008C4F7D" w:rsidP="00472D3B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966FBC">
        <w:rPr>
          <w:rFonts w:ascii="Calibri" w:hAnsi="Calibri" w:cs="Calibri"/>
          <w:sz w:val="20"/>
          <w:szCs w:val="20"/>
        </w:rPr>
        <w:t xml:space="preserve">Osobom upoważnionym przez administratora danych osobowych (np. pracownikom przeprowadzającym konsultacje lub obsługującym kancelarię) oraz podmiotom upoważnionym </w:t>
      </w:r>
      <w:r w:rsidR="00BC5929">
        <w:rPr>
          <w:rFonts w:ascii="Calibri" w:hAnsi="Calibri" w:cs="Calibri"/>
          <w:sz w:val="20"/>
          <w:szCs w:val="20"/>
        </w:rPr>
        <w:br/>
      </w:r>
      <w:r w:rsidRPr="00966FBC">
        <w:rPr>
          <w:rFonts w:ascii="Calibri" w:hAnsi="Calibri" w:cs="Calibri"/>
          <w:sz w:val="20"/>
          <w:szCs w:val="20"/>
        </w:rPr>
        <w:t xml:space="preserve">na podstawie przepisów prawa, podmiotom świadczącym usługi na rzecz administratora, w szczególności usługi informatyczne (w tym poczta elektroniczna, za pomocą której zostaną zgłoszone uwagi). </w:t>
      </w:r>
    </w:p>
    <w:p w14:paraId="198ABE34" w14:textId="46D81C23" w:rsidR="008C4F7D" w:rsidRPr="00966FBC" w:rsidRDefault="008C4F7D" w:rsidP="00472D3B">
      <w:pPr>
        <w:spacing w:after="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966FBC">
        <w:rPr>
          <w:rFonts w:ascii="Calibri" w:hAnsi="Calibri" w:cs="Calibri"/>
          <w:b/>
          <w:bCs/>
          <w:sz w:val="20"/>
          <w:szCs w:val="20"/>
        </w:rPr>
        <w:t xml:space="preserve">Czy Pani/Pana dane będą wykorzystywane do zautomatyzowanego podejmowania decyzji, w tym profilowania, o którym mowa w art. 22 RODO? </w:t>
      </w:r>
    </w:p>
    <w:p w14:paraId="57375426" w14:textId="753120AC" w:rsidR="006B031B" w:rsidRPr="00966FBC" w:rsidRDefault="008C4F7D" w:rsidP="00472D3B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966FBC">
        <w:rPr>
          <w:rFonts w:ascii="Calibri" w:hAnsi="Calibri" w:cs="Calibri"/>
          <w:sz w:val="20"/>
          <w:szCs w:val="20"/>
        </w:rPr>
        <w:t>Administrator nie będzie wykorzystywał pozyskanych danych osobowych do zautomatyzowanego podejmowania decyzji ani profilowania, o którym mowa w art. 22 RODO.</w:t>
      </w:r>
    </w:p>
    <w:sectPr w:rsidR="006B031B" w:rsidRPr="00966FBC" w:rsidSect="00D04899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33731"/>
    <w:multiLevelType w:val="multilevel"/>
    <w:tmpl w:val="4050CE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5942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07CE0C"/>
    <w:rsid w:val="00000261"/>
    <w:rsid w:val="00060C92"/>
    <w:rsid w:val="00064704"/>
    <w:rsid w:val="000B5539"/>
    <w:rsid w:val="000C095F"/>
    <w:rsid w:val="00117F56"/>
    <w:rsid w:val="001C26B1"/>
    <w:rsid w:val="00281742"/>
    <w:rsid w:val="00321E45"/>
    <w:rsid w:val="003865AC"/>
    <w:rsid w:val="004606EE"/>
    <w:rsid w:val="00472D3B"/>
    <w:rsid w:val="0047415B"/>
    <w:rsid w:val="004F062C"/>
    <w:rsid w:val="00580CD8"/>
    <w:rsid w:val="00665A0D"/>
    <w:rsid w:val="00686240"/>
    <w:rsid w:val="006B031B"/>
    <w:rsid w:val="006B1761"/>
    <w:rsid w:val="006B6788"/>
    <w:rsid w:val="007852CF"/>
    <w:rsid w:val="007C14FE"/>
    <w:rsid w:val="008518B5"/>
    <w:rsid w:val="008B3C03"/>
    <w:rsid w:val="008C4F7D"/>
    <w:rsid w:val="008E7D66"/>
    <w:rsid w:val="00966FBC"/>
    <w:rsid w:val="009D4DDA"/>
    <w:rsid w:val="009F6683"/>
    <w:rsid w:val="00A0794C"/>
    <w:rsid w:val="00A46E23"/>
    <w:rsid w:val="00B04BAC"/>
    <w:rsid w:val="00B14AF7"/>
    <w:rsid w:val="00B91B44"/>
    <w:rsid w:val="00BC5929"/>
    <w:rsid w:val="00C13E46"/>
    <w:rsid w:val="00C16F6A"/>
    <w:rsid w:val="00C72940"/>
    <w:rsid w:val="00D0077E"/>
    <w:rsid w:val="00D02E24"/>
    <w:rsid w:val="00D04899"/>
    <w:rsid w:val="00D06DBD"/>
    <w:rsid w:val="00D40F49"/>
    <w:rsid w:val="00DA4633"/>
    <w:rsid w:val="00DB5624"/>
    <w:rsid w:val="00DF23AF"/>
    <w:rsid w:val="00E12D49"/>
    <w:rsid w:val="00E4420F"/>
    <w:rsid w:val="00EE4875"/>
    <w:rsid w:val="00EE548C"/>
    <w:rsid w:val="00EF47D5"/>
    <w:rsid w:val="00F356BD"/>
    <w:rsid w:val="00F54C69"/>
    <w:rsid w:val="00F62EAD"/>
    <w:rsid w:val="0807CE0C"/>
    <w:rsid w:val="13ED3E08"/>
    <w:rsid w:val="25596209"/>
    <w:rsid w:val="56757299"/>
    <w:rsid w:val="7A50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CE0C"/>
  <w15:chartTrackingRefBased/>
  <w15:docId w15:val="{9B74C558-37D5-45C4-8C88-69DDA314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4F7D"/>
    <w:rPr>
      <w:color w:val="467886" w:themeColor="hyperlink"/>
      <w:u w:val="single"/>
    </w:rPr>
  </w:style>
  <w:style w:type="paragraph" w:styleId="Akapitzlist">
    <w:name w:val="List Paragraph"/>
    <w:aliases w:val="BulletC,Wyliczanie,Obiekt,normalny tekst,List Paragraph1,Akapit z listą1,Akapit z listą31,test ciągły,Bullets,Akapit z listą3"/>
    <w:basedOn w:val="Normalny"/>
    <w:link w:val="AkapitzlistZnak"/>
    <w:uiPriority w:val="34"/>
    <w:qFormat/>
    <w:rsid w:val="008C4F7D"/>
    <w:pPr>
      <w:spacing w:after="0" w:line="276" w:lineRule="auto"/>
      <w:ind w:left="720"/>
      <w:contextualSpacing/>
      <w:jc w:val="both"/>
    </w:pPr>
    <w:rPr>
      <w:rFonts w:ascii="Calibri" w:hAnsi="Calibri" w:cs="Times New Roman"/>
      <w:sz w:val="20"/>
    </w:rPr>
  </w:style>
  <w:style w:type="character" w:customStyle="1" w:styleId="AkapitzlistZnak">
    <w:name w:val="Akapit z listą Znak"/>
    <w:aliases w:val="BulletC Znak,Wyliczanie Znak,Obiekt Znak,normalny tekst Znak,List Paragraph1 Znak,Akapit z listą1 Znak,Akapit z listą31 Znak,test ciągły Znak,Bullets Znak,Akapit z listą3 Znak"/>
    <w:link w:val="Akapitzlist"/>
    <w:uiPriority w:val="34"/>
    <w:locked/>
    <w:rsid w:val="008C4F7D"/>
    <w:rPr>
      <w:rFonts w:ascii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metropoliagzm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525B2BC2D4A545A4B816DA6A744F5C" ma:contentTypeVersion="11" ma:contentTypeDescription="Utwórz nowy dokument." ma:contentTypeScope="" ma:versionID="2f12fe47b56cf9d1e7ec767276fdbb09">
  <xsd:schema xmlns:xsd="http://www.w3.org/2001/XMLSchema" xmlns:xs="http://www.w3.org/2001/XMLSchema" xmlns:p="http://schemas.microsoft.com/office/2006/metadata/properties" xmlns:ns2="b3260272-7b93-4c05-99dc-32c03ffa83a7" xmlns:ns3="6f712a4f-667f-404b-9c0f-0d23086be294" targetNamespace="http://schemas.microsoft.com/office/2006/metadata/properties" ma:root="true" ma:fieldsID="d6c8e5e21306a2ad9d74ced5bcfde571" ns2:_="" ns3:_="">
    <xsd:import namespace="b3260272-7b93-4c05-99dc-32c03ffa83a7"/>
    <xsd:import namespace="6f712a4f-667f-404b-9c0f-0d23086be2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60272-7b93-4c05-99dc-32c03ffa8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14511e6-230e-4fc3-8010-f0a872006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12a4f-667f-404b-9c0f-0d23086be29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6bb7c3-1931-4a09-9739-16a26a076140}" ma:internalName="TaxCatchAll" ma:showField="CatchAllData" ma:web="6f712a4f-667f-404b-9c0f-0d23086be2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712a4f-667f-404b-9c0f-0d23086be294" xsi:nil="true"/>
    <lcf76f155ced4ddcb4097134ff3c332f xmlns="b3260272-7b93-4c05-99dc-32c03ffa83a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2FE15D-68AE-43F7-8E63-7F7688A3B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60272-7b93-4c05-99dc-32c03ffa83a7"/>
    <ds:schemaRef ds:uri="6f712a4f-667f-404b-9c0f-0d23086be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8BD11-F632-411F-82DA-F014C000035D}">
  <ds:schemaRefs>
    <ds:schemaRef ds:uri="http://schemas.microsoft.com/office/2006/metadata/properties"/>
    <ds:schemaRef ds:uri="http://schemas.microsoft.com/office/infopath/2007/PartnerControls"/>
    <ds:schemaRef ds:uri="6f712a4f-667f-404b-9c0f-0d23086be294"/>
    <ds:schemaRef ds:uri="b3260272-7b93-4c05-99dc-32c03ffa83a7"/>
  </ds:schemaRefs>
</ds:datastoreItem>
</file>

<file path=customXml/itemProps3.xml><?xml version="1.0" encoding="utf-8"?>
<ds:datastoreItem xmlns:ds="http://schemas.openxmlformats.org/officeDocument/2006/customXml" ds:itemID="{A8D8E120-BF55-48E3-AB69-A4A1A7519A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935</Words>
  <Characters>5611</Characters>
  <Application>Microsoft Office Word</Application>
  <DocSecurity>4</DocSecurity>
  <Lines>46</Lines>
  <Paragraphs>13</Paragraphs>
  <ScaleCrop>false</ScaleCrop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Balik</dc:creator>
  <cp:keywords/>
  <dc:description/>
  <cp:lastModifiedBy>Tomasz Sojda</cp:lastModifiedBy>
  <cp:revision>2</cp:revision>
  <dcterms:created xsi:type="dcterms:W3CDTF">2024-10-18T11:16:00Z</dcterms:created>
  <dcterms:modified xsi:type="dcterms:W3CDTF">2024-10-18T11:16:00Z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0x010100B4525B2BC2D4A545A4B816DA6A744F5C</vt:lpwstr>
  </property>
  <property fmtid="{D5CDD505-2E9C-101B-9397-08002B2CF9AE}" pid="3" name="MediaServiceImageTags">
    <vt:lpwstr/>
  </property>
</Properties>
</file>