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008D0737" w:rsidRDefault="00DC4535" w14:paraId="7DFADC82" w14:textId="3D867CBF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Pr="04B7DD94" w:rsidR="13D6E46C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:rsidR="00931660" w:rsidP="76ED288C" w:rsidRDefault="003659EE" w14:paraId="056B89D3" w14:textId="1053B804">
      <w:pPr>
        <w:jc w:val="left"/>
        <w:rPr>
          <w:rFonts w:ascii="Arial" w:hAnsi="Arial" w:cs="Arial"/>
          <w:sz w:val="22"/>
          <w:szCs w:val="22"/>
        </w:rPr>
      </w:pPr>
      <w:r w:rsidRPr="76ED288C" w:rsidR="003659EE">
        <w:rPr>
          <w:rFonts w:ascii="Arial" w:hAnsi="Arial" w:cs="Arial"/>
          <w:spacing w:val="-2"/>
          <w:sz w:val="22"/>
          <w:szCs w:val="22"/>
        </w:rPr>
        <w:t xml:space="preserve">Oznaczenie sprawy: </w:t>
      </w:r>
      <w:r w:rsidRPr="76ED288C" w:rsidR="004A70F1">
        <w:rPr>
          <w:rFonts w:ascii="Arial" w:hAnsi="Arial" w:cs="Arial"/>
          <w:sz w:val="22"/>
          <w:szCs w:val="22"/>
        </w:rPr>
        <w:t>IN</w:t>
      </w:r>
      <w:r w:rsidRPr="76ED288C" w:rsidR="008B7423">
        <w:rPr>
          <w:rFonts w:ascii="Arial" w:hAnsi="Arial" w:cs="Arial"/>
          <w:sz w:val="22"/>
          <w:szCs w:val="22"/>
        </w:rPr>
        <w:t>.</w:t>
      </w:r>
      <w:r w:rsidRPr="76ED288C" w:rsidR="1922DD68">
        <w:rPr>
          <w:rFonts w:ascii="Arial" w:hAnsi="Arial" w:cs="Arial"/>
          <w:sz w:val="22"/>
          <w:szCs w:val="22"/>
        </w:rPr>
        <w:t>2634</w:t>
      </w:r>
      <w:r w:rsidRPr="76ED288C" w:rsidR="008B7423">
        <w:rPr>
          <w:rFonts w:ascii="Arial" w:hAnsi="Arial" w:cs="Arial"/>
          <w:sz w:val="22"/>
          <w:szCs w:val="22"/>
        </w:rPr>
        <w:t>.</w:t>
      </w:r>
      <w:r w:rsidRPr="76ED288C" w:rsidR="1B9055F2">
        <w:rPr>
          <w:rFonts w:ascii="Arial" w:hAnsi="Arial" w:cs="Arial"/>
          <w:sz w:val="22"/>
          <w:szCs w:val="22"/>
        </w:rPr>
        <w:t>1</w:t>
      </w:r>
      <w:r w:rsidRPr="76ED288C" w:rsidR="00DC4535">
        <w:rPr>
          <w:rFonts w:ascii="Arial" w:hAnsi="Arial" w:cs="Arial"/>
          <w:sz w:val="22"/>
          <w:szCs w:val="22"/>
        </w:rPr>
        <w:t>.202</w:t>
      </w:r>
      <w:r w:rsidRPr="76ED288C" w:rsidR="044E4347">
        <w:rPr>
          <w:rFonts w:ascii="Arial" w:hAnsi="Arial" w:cs="Arial"/>
          <w:sz w:val="22"/>
          <w:szCs w:val="22"/>
        </w:rPr>
        <w:t>3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76ED288C" w14:paraId="6B090865" w14:textId="77777777">
        <w:trPr>
          <w:trHeight w:val="283"/>
          <w:jc w:val="center"/>
        </w:trPr>
        <w:tc>
          <w:tcPr>
            <w:tcW w:w="9349" w:type="dxa"/>
            <w:tcMar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NoSpacing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BodyText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967729" w:rsidR="19DE71A2" w:rsidP="7F96BEDD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/>
                <w:bCs/>
              </w:rPr>
            </w:pPr>
            <w:r w:rsidRPr="76ED288C" w:rsidR="00931660">
              <w:rPr>
                <w:rFonts w:ascii="Arial" w:hAnsi="Arial" w:eastAsia="Arial" w:cs="Arial"/>
              </w:rPr>
              <w:t>Na potrzeby postępowania o udzielenie zamówienia publicznego pn.:</w:t>
            </w:r>
          </w:p>
          <w:p w:rsidR="3947B815" w:rsidP="66DF9522" w:rsidRDefault="00450019" w14:paraId="15A34953" w14:textId="4EA301C9">
            <w:pPr>
              <w:pStyle w:val="Bezodstpw1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76ED288C" w:rsidR="611F4A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Serwis i bieżące naprawy centrali telefonicznej DGT wraz z urządzeniami współpracującymi</w:t>
            </w:r>
            <w:r w:rsidRPr="66DF9522" w:rsidR="3947B815"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  <w:t>.</w:t>
            </w:r>
          </w:p>
          <w:p w:rsidRPr="00967729" w:rsidR="04B7DD94" w:rsidP="66DF9522" w:rsidRDefault="04B7DD94" w14:paraId="5AD571EF" w14:textId="132ABCED">
            <w:pPr>
              <w:spacing w:after="0" w:line="360" w:lineRule="auto"/>
              <w:rPr>
                <w:rFonts w:ascii="Arial" w:hAnsi="Arial" w:eastAsia="Arial" w:cs="Arial"/>
                <w:b/>
                <w:bCs/>
                <w:sz w:val="22"/>
              </w:rPr>
            </w:pPr>
          </w:p>
          <w:p w:rsidRPr="003A259F" w:rsidR="00931660" w:rsidP="003A259F" w:rsidRDefault="00012093" w14:paraId="13E97B07" w14:textId="01970155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Pr="00755B5E" w:rsidR="00931660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B5E" w:rsidR="001F26FD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Pr="00967729" w:rsidR="003760EF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Pr="00967729" w:rsidR="001F26F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Pr="00967729" w:rsidR="001F26FD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w:history="1" r:id="rId11">
              <w:r w:rsidRPr="00967729" w:rsidR="001F26FD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Pr="00967729" w:rsidR="003760EF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Pr="00967729" w:rsidR="001F26FD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Pr="00967729" w:rsidR="003760EF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Pr="00967729" w:rsidR="001F26FD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Pr="00967729" w:rsidR="001F26FD">
              <w:rPr>
                <w:rStyle w:val="Hyperlink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:rsidRPr="00967729" w:rsidR="00931660" w:rsidP="693E440A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Pr="693E440A" w:rsidR="2E08E8F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Pr="693E440A" w:rsidR="5AB73AA4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Pr="693E440A" w:rsidR="003760EF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Pr="693E440A" w:rsidR="59D88A18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Pr="693E440A" w:rsidR="15DF4550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Pr="693E440A" w:rsidR="787C3BFE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B90" w:rsidP="00911CEB" w:rsidRDefault="00571B90" w14:paraId="124A5123" w14:textId="77777777">
      <w:pPr>
        <w:spacing w:after="0" w:line="240" w:lineRule="auto"/>
      </w:pPr>
      <w:r>
        <w:separator/>
      </w:r>
    </w:p>
  </w:endnote>
  <w:endnote w:type="continuationSeparator" w:id="0">
    <w:p w:rsidR="00571B90" w:rsidP="00911CEB" w:rsidRDefault="00571B90" w14:paraId="4726C462" w14:textId="77777777">
      <w:pPr>
        <w:spacing w:after="0" w:line="240" w:lineRule="auto"/>
      </w:pPr>
      <w:r>
        <w:continuationSeparator/>
      </w:r>
    </w:p>
  </w:endnote>
  <w:endnote w:type="continuationNotice" w:id="1">
    <w:p w:rsidR="00571B90" w:rsidRDefault="00571B90" w14:paraId="40CC7E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B90" w:rsidP="00911CEB" w:rsidRDefault="00571B90" w14:paraId="12346D97" w14:textId="77777777">
      <w:pPr>
        <w:spacing w:after="0" w:line="240" w:lineRule="auto"/>
      </w:pPr>
      <w:r>
        <w:separator/>
      </w:r>
    </w:p>
  </w:footnote>
  <w:footnote w:type="continuationSeparator" w:id="0">
    <w:p w:rsidR="00571B90" w:rsidP="00911CEB" w:rsidRDefault="00571B90" w14:paraId="07B92B2D" w14:textId="77777777">
      <w:pPr>
        <w:spacing w:after="0" w:line="240" w:lineRule="auto"/>
      </w:pPr>
      <w:r>
        <w:continuationSeparator/>
      </w:r>
    </w:p>
  </w:footnote>
  <w:footnote w:type="continuationNotice" w:id="1">
    <w:p w:rsidR="00571B90" w:rsidRDefault="00571B90" w14:paraId="2E1E8EF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Heading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Heading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Heading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Heading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57F94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BD0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27D6E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4E4347"/>
    <w:rsid w:val="04B7DD94"/>
    <w:rsid w:val="05BBA30F"/>
    <w:rsid w:val="087D9D69"/>
    <w:rsid w:val="08F485D1"/>
    <w:rsid w:val="13D6E46C"/>
    <w:rsid w:val="15DF4550"/>
    <w:rsid w:val="17AF3DDF"/>
    <w:rsid w:val="1922DD68"/>
    <w:rsid w:val="19DE71A2"/>
    <w:rsid w:val="1B248E7A"/>
    <w:rsid w:val="1B9055F2"/>
    <w:rsid w:val="1DFFDC29"/>
    <w:rsid w:val="1E61E295"/>
    <w:rsid w:val="20083DDE"/>
    <w:rsid w:val="2344FAC8"/>
    <w:rsid w:val="23CDAF36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98DD04"/>
    <w:rsid w:val="5FFB617C"/>
    <w:rsid w:val="608BE849"/>
    <w:rsid w:val="611F4A53"/>
    <w:rsid w:val="66136D92"/>
    <w:rsid w:val="66DF9522"/>
    <w:rsid w:val="670E8598"/>
    <w:rsid w:val="693E440A"/>
    <w:rsid w:val="70225153"/>
    <w:rsid w:val="71BF035E"/>
    <w:rsid w:val="7296A4E7"/>
    <w:rsid w:val="76ED288C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3884F"/>
  <w15:docId w15:val="{C2A68C63-B183-47A7-AC91-DD97A42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Heading2">
    <w:name w:val="heading 2"/>
    <w:basedOn w:val="Normal"/>
    <w:next w:val="Heading3"/>
    <w:link w:val="Heading2Char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Heading3">
    <w:name w:val="heading 3"/>
    <w:basedOn w:val="Normal"/>
    <w:link w:val="Heading3Char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Heading4">
    <w:name w:val="heading 4"/>
    <w:basedOn w:val="Normal"/>
    <w:link w:val="Heading4Char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uiPriority w:val="99"/>
    <w:rsid w:val="00911C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11CEB"/>
    <w:rPr>
      <w:color w:val="0000FF" w:themeColor="hyperlink"/>
      <w:u w:val="single"/>
    </w:rPr>
  </w:style>
  <w:style w:type="paragraph" w:styleId="ListParagraph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"/>
    <w:next w:val="Akapitzlist1"/>
    <w:link w:val="ListParagraphChar1"/>
    <w:qFormat/>
    <w:rsid w:val="004A4EB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C060E5"/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Emphasis">
    <w:name w:val="Emphasis"/>
    <w:qFormat/>
    <w:rsid w:val="00781AD7"/>
    <w:rPr>
      <w:i/>
      <w:iCs/>
    </w:rPr>
  </w:style>
  <w:style w:type="numbering" w:styleId="WWNum1" w:customStyle="1">
    <w:name w:val="WWNum1"/>
    <w:basedOn w:val="NoList"/>
    <w:rsid w:val="00781AD7"/>
    <w:pPr>
      <w:numPr>
        <w:numId w:val="4"/>
      </w:numPr>
    </w:pPr>
  </w:style>
  <w:style w:type="numbering" w:styleId="WWNum2" w:customStyle="1">
    <w:name w:val="WWNum2"/>
    <w:basedOn w:val="NoList"/>
    <w:rsid w:val="00781AD7"/>
    <w:pPr>
      <w:numPr>
        <w:numId w:val="5"/>
      </w:numPr>
    </w:pPr>
  </w:style>
  <w:style w:type="numbering" w:styleId="WWNum3" w:customStyle="1">
    <w:name w:val="WWNum3"/>
    <w:basedOn w:val="NoList"/>
    <w:rsid w:val="00781AD7"/>
    <w:pPr>
      <w:numPr>
        <w:numId w:val="6"/>
      </w:numPr>
    </w:pPr>
  </w:style>
  <w:style w:type="numbering" w:styleId="WWNum4" w:customStyle="1">
    <w:name w:val="WWNum4"/>
    <w:basedOn w:val="NoList"/>
    <w:rsid w:val="00781AD7"/>
    <w:pPr>
      <w:numPr>
        <w:numId w:val="7"/>
      </w:numPr>
    </w:pPr>
  </w:style>
  <w:style w:type="numbering" w:styleId="WWNum5" w:customStyle="1">
    <w:name w:val="WWNum5"/>
    <w:basedOn w:val="NoList"/>
    <w:rsid w:val="00781AD7"/>
    <w:pPr>
      <w:numPr>
        <w:numId w:val="8"/>
      </w:numPr>
    </w:pPr>
  </w:style>
  <w:style w:type="numbering" w:styleId="WWNum6" w:customStyle="1">
    <w:name w:val="WWNum6"/>
    <w:basedOn w:val="NoList"/>
    <w:rsid w:val="00781AD7"/>
    <w:pPr>
      <w:numPr>
        <w:numId w:val="9"/>
      </w:numPr>
    </w:pPr>
  </w:style>
  <w:style w:type="numbering" w:styleId="WWNum7" w:customStyle="1">
    <w:name w:val="WWNum7"/>
    <w:basedOn w:val="NoList"/>
    <w:rsid w:val="00781AD7"/>
    <w:pPr>
      <w:numPr>
        <w:numId w:val="10"/>
      </w:numPr>
    </w:pPr>
  </w:style>
  <w:style w:type="numbering" w:styleId="WWNum8" w:customStyle="1">
    <w:name w:val="WWNum8"/>
    <w:basedOn w:val="NoList"/>
    <w:rsid w:val="00781AD7"/>
    <w:pPr>
      <w:numPr>
        <w:numId w:val="11"/>
      </w:numPr>
    </w:pPr>
  </w:style>
  <w:style w:type="numbering" w:styleId="WWNum9" w:customStyle="1">
    <w:name w:val="WWNum9"/>
    <w:basedOn w:val="NoList"/>
    <w:rsid w:val="00781AD7"/>
    <w:pPr>
      <w:numPr>
        <w:numId w:val="12"/>
      </w:numPr>
    </w:pPr>
  </w:style>
  <w:style w:type="numbering" w:styleId="WWNum10" w:customStyle="1">
    <w:name w:val="WWNum10"/>
    <w:basedOn w:val="NoList"/>
    <w:rsid w:val="00781AD7"/>
    <w:pPr>
      <w:numPr>
        <w:numId w:val="13"/>
      </w:numPr>
    </w:pPr>
  </w:style>
  <w:style w:type="numbering" w:styleId="WWNum11" w:customStyle="1">
    <w:name w:val="WWNum11"/>
    <w:basedOn w:val="NoList"/>
    <w:rsid w:val="00781AD7"/>
    <w:pPr>
      <w:numPr>
        <w:numId w:val="14"/>
      </w:numPr>
    </w:pPr>
  </w:style>
  <w:style w:type="numbering" w:styleId="WWNum12" w:customStyle="1">
    <w:name w:val="WWNum12"/>
    <w:basedOn w:val="NoList"/>
    <w:rsid w:val="00781AD7"/>
    <w:pPr>
      <w:numPr>
        <w:numId w:val="239"/>
      </w:numPr>
    </w:pPr>
  </w:style>
  <w:style w:type="numbering" w:styleId="WWNum13" w:customStyle="1">
    <w:name w:val="WWNum13"/>
    <w:basedOn w:val="NoList"/>
    <w:rsid w:val="00781AD7"/>
    <w:pPr>
      <w:numPr>
        <w:numId w:val="15"/>
      </w:numPr>
    </w:pPr>
  </w:style>
  <w:style w:type="numbering" w:styleId="WWNum14" w:customStyle="1">
    <w:name w:val="WWNum14"/>
    <w:basedOn w:val="NoList"/>
    <w:rsid w:val="00781AD7"/>
    <w:pPr>
      <w:numPr>
        <w:numId w:val="240"/>
      </w:numPr>
    </w:pPr>
  </w:style>
  <w:style w:type="numbering" w:styleId="WWNum15" w:customStyle="1">
    <w:name w:val="WWNum15"/>
    <w:basedOn w:val="NoList"/>
    <w:rsid w:val="00781AD7"/>
    <w:pPr>
      <w:numPr>
        <w:numId w:val="16"/>
      </w:numPr>
    </w:pPr>
  </w:style>
  <w:style w:type="numbering" w:styleId="WWNum16" w:customStyle="1">
    <w:name w:val="WWNum16"/>
    <w:basedOn w:val="NoList"/>
    <w:rsid w:val="00781AD7"/>
    <w:pPr>
      <w:numPr>
        <w:numId w:val="17"/>
      </w:numPr>
    </w:pPr>
  </w:style>
  <w:style w:type="numbering" w:styleId="WWNum17" w:customStyle="1">
    <w:name w:val="WWNum17"/>
    <w:basedOn w:val="NoList"/>
    <w:rsid w:val="00781AD7"/>
    <w:pPr>
      <w:numPr>
        <w:numId w:val="18"/>
      </w:numPr>
    </w:pPr>
  </w:style>
  <w:style w:type="numbering" w:styleId="WWNum18" w:customStyle="1">
    <w:name w:val="WWNum18"/>
    <w:basedOn w:val="NoList"/>
    <w:rsid w:val="00781AD7"/>
    <w:pPr>
      <w:numPr>
        <w:numId w:val="19"/>
      </w:numPr>
    </w:pPr>
  </w:style>
  <w:style w:type="numbering" w:styleId="WWNum19" w:customStyle="1">
    <w:name w:val="WWNum19"/>
    <w:basedOn w:val="NoList"/>
    <w:rsid w:val="00781AD7"/>
    <w:pPr>
      <w:numPr>
        <w:numId w:val="20"/>
      </w:numPr>
    </w:pPr>
  </w:style>
  <w:style w:type="numbering" w:styleId="WWNum20" w:customStyle="1">
    <w:name w:val="WWNum20"/>
    <w:basedOn w:val="NoList"/>
    <w:rsid w:val="00781AD7"/>
    <w:pPr>
      <w:numPr>
        <w:numId w:val="21"/>
      </w:numPr>
    </w:pPr>
  </w:style>
  <w:style w:type="numbering" w:styleId="WWNum21" w:customStyle="1">
    <w:name w:val="WWNum21"/>
    <w:basedOn w:val="NoList"/>
    <w:rsid w:val="00781AD7"/>
    <w:pPr>
      <w:numPr>
        <w:numId w:val="22"/>
      </w:numPr>
    </w:pPr>
  </w:style>
  <w:style w:type="numbering" w:styleId="WWNum22" w:customStyle="1">
    <w:name w:val="WWNum22"/>
    <w:basedOn w:val="NoList"/>
    <w:rsid w:val="00781AD7"/>
    <w:pPr>
      <w:numPr>
        <w:numId w:val="23"/>
      </w:numPr>
    </w:pPr>
  </w:style>
  <w:style w:type="numbering" w:styleId="WWNum23" w:customStyle="1">
    <w:name w:val="WWNum23"/>
    <w:basedOn w:val="NoList"/>
    <w:rsid w:val="00781AD7"/>
    <w:pPr>
      <w:numPr>
        <w:numId w:val="24"/>
      </w:numPr>
    </w:pPr>
  </w:style>
  <w:style w:type="numbering" w:styleId="WWNum24" w:customStyle="1">
    <w:name w:val="WWNum24"/>
    <w:basedOn w:val="NoList"/>
    <w:rsid w:val="00781AD7"/>
    <w:pPr>
      <w:numPr>
        <w:numId w:val="25"/>
      </w:numPr>
    </w:pPr>
  </w:style>
  <w:style w:type="numbering" w:styleId="WWNum25" w:customStyle="1">
    <w:name w:val="WWNum25"/>
    <w:basedOn w:val="NoList"/>
    <w:rsid w:val="00781AD7"/>
    <w:pPr>
      <w:numPr>
        <w:numId w:val="26"/>
      </w:numPr>
    </w:pPr>
  </w:style>
  <w:style w:type="numbering" w:styleId="WWNum26" w:customStyle="1">
    <w:name w:val="WWNum26"/>
    <w:basedOn w:val="NoList"/>
    <w:rsid w:val="00781AD7"/>
    <w:pPr>
      <w:numPr>
        <w:numId w:val="27"/>
      </w:numPr>
    </w:pPr>
  </w:style>
  <w:style w:type="numbering" w:styleId="WWNum27" w:customStyle="1">
    <w:name w:val="WWNum27"/>
    <w:basedOn w:val="NoList"/>
    <w:rsid w:val="00781AD7"/>
    <w:pPr>
      <w:numPr>
        <w:numId w:val="28"/>
      </w:numPr>
    </w:pPr>
  </w:style>
  <w:style w:type="numbering" w:styleId="WWNum28" w:customStyle="1">
    <w:name w:val="WWNum28"/>
    <w:basedOn w:val="NoList"/>
    <w:rsid w:val="00781AD7"/>
    <w:pPr>
      <w:numPr>
        <w:numId w:val="29"/>
      </w:numPr>
    </w:pPr>
  </w:style>
  <w:style w:type="numbering" w:styleId="WWNum29" w:customStyle="1">
    <w:name w:val="WWNum29"/>
    <w:basedOn w:val="NoList"/>
    <w:rsid w:val="00781AD7"/>
    <w:pPr>
      <w:numPr>
        <w:numId w:val="30"/>
      </w:numPr>
    </w:pPr>
  </w:style>
  <w:style w:type="numbering" w:styleId="WWNum31" w:customStyle="1">
    <w:name w:val="WWNum31"/>
    <w:basedOn w:val="NoList"/>
    <w:rsid w:val="00781AD7"/>
    <w:pPr>
      <w:numPr>
        <w:numId w:val="31"/>
      </w:numPr>
    </w:pPr>
  </w:style>
  <w:style w:type="numbering" w:styleId="WWNum32" w:customStyle="1">
    <w:name w:val="WWNum32"/>
    <w:basedOn w:val="NoList"/>
    <w:rsid w:val="00781AD7"/>
    <w:pPr>
      <w:numPr>
        <w:numId w:val="32"/>
      </w:numPr>
    </w:pPr>
  </w:style>
  <w:style w:type="numbering" w:styleId="WWNum33" w:customStyle="1">
    <w:name w:val="WWNum33"/>
    <w:basedOn w:val="NoList"/>
    <w:rsid w:val="00781AD7"/>
    <w:pPr>
      <w:numPr>
        <w:numId w:val="33"/>
      </w:numPr>
    </w:pPr>
  </w:style>
  <w:style w:type="numbering" w:styleId="WWNum34" w:customStyle="1">
    <w:name w:val="WWNum34"/>
    <w:basedOn w:val="NoList"/>
    <w:rsid w:val="00781AD7"/>
    <w:pPr>
      <w:numPr>
        <w:numId w:val="34"/>
      </w:numPr>
    </w:pPr>
  </w:style>
  <w:style w:type="numbering" w:styleId="WWNum35" w:customStyle="1">
    <w:name w:val="WWNum35"/>
    <w:basedOn w:val="NoList"/>
    <w:rsid w:val="00781AD7"/>
    <w:pPr>
      <w:numPr>
        <w:numId w:val="35"/>
      </w:numPr>
    </w:pPr>
  </w:style>
  <w:style w:type="numbering" w:styleId="WWNum36" w:customStyle="1">
    <w:name w:val="WWNum36"/>
    <w:basedOn w:val="NoList"/>
    <w:rsid w:val="00781AD7"/>
    <w:pPr>
      <w:numPr>
        <w:numId w:val="36"/>
      </w:numPr>
    </w:pPr>
  </w:style>
  <w:style w:type="numbering" w:styleId="WWNum37" w:customStyle="1">
    <w:name w:val="WWNum37"/>
    <w:basedOn w:val="NoList"/>
    <w:rsid w:val="00781AD7"/>
    <w:pPr>
      <w:numPr>
        <w:numId w:val="37"/>
      </w:numPr>
    </w:pPr>
  </w:style>
  <w:style w:type="numbering" w:styleId="WWNum38" w:customStyle="1">
    <w:name w:val="WWNum38"/>
    <w:basedOn w:val="NoList"/>
    <w:rsid w:val="00781AD7"/>
    <w:pPr>
      <w:numPr>
        <w:numId w:val="38"/>
      </w:numPr>
    </w:pPr>
  </w:style>
  <w:style w:type="numbering" w:styleId="WWNum39" w:customStyle="1">
    <w:name w:val="WWNum39"/>
    <w:basedOn w:val="NoList"/>
    <w:rsid w:val="00781AD7"/>
    <w:pPr>
      <w:numPr>
        <w:numId w:val="39"/>
      </w:numPr>
    </w:pPr>
  </w:style>
  <w:style w:type="numbering" w:styleId="WWNum40" w:customStyle="1">
    <w:name w:val="WWNum40"/>
    <w:basedOn w:val="NoList"/>
    <w:rsid w:val="00781AD7"/>
    <w:pPr>
      <w:numPr>
        <w:numId w:val="40"/>
      </w:numPr>
    </w:pPr>
  </w:style>
  <w:style w:type="numbering" w:styleId="WWNum41" w:customStyle="1">
    <w:name w:val="WWNum41"/>
    <w:basedOn w:val="NoList"/>
    <w:rsid w:val="00781AD7"/>
    <w:pPr>
      <w:numPr>
        <w:numId w:val="41"/>
      </w:numPr>
    </w:pPr>
  </w:style>
  <w:style w:type="numbering" w:styleId="WWNum42" w:customStyle="1">
    <w:name w:val="WWNum42"/>
    <w:basedOn w:val="NoList"/>
    <w:rsid w:val="00781AD7"/>
    <w:pPr>
      <w:numPr>
        <w:numId w:val="42"/>
      </w:numPr>
    </w:pPr>
  </w:style>
  <w:style w:type="numbering" w:styleId="WWNum43" w:customStyle="1">
    <w:name w:val="WWNum43"/>
    <w:basedOn w:val="NoList"/>
    <w:rsid w:val="00781AD7"/>
    <w:pPr>
      <w:numPr>
        <w:numId w:val="43"/>
      </w:numPr>
    </w:pPr>
  </w:style>
  <w:style w:type="numbering" w:styleId="WWNum44" w:customStyle="1">
    <w:name w:val="WWNum44"/>
    <w:basedOn w:val="NoList"/>
    <w:rsid w:val="00781AD7"/>
    <w:pPr>
      <w:numPr>
        <w:numId w:val="44"/>
      </w:numPr>
    </w:pPr>
  </w:style>
  <w:style w:type="numbering" w:styleId="WWNum46" w:customStyle="1">
    <w:name w:val="WWNum46"/>
    <w:basedOn w:val="NoList"/>
    <w:rsid w:val="00781AD7"/>
    <w:pPr>
      <w:numPr>
        <w:numId w:val="45"/>
      </w:numPr>
    </w:pPr>
  </w:style>
  <w:style w:type="numbering" w:styleId="WWNum47" w:customStyle="1">
    <w:name w:val="WWNum47"/>
    <w:basedOn w:val="NoList"/>
    <w:rsid w:val="00781AD7"/>
    <w:pPr>
      <w:numPr>
        <w:numId w:val="46"/>
      </w:numPr>
    </w:pPr>
  </w:style>
  <w:style w:type="numbering" w:styleId="WWNum48" w:customStyle="1">
    <w:name w:val="WWNum48"/>
    <w:basedOn w:val="NoList"/>
    <w:rsid w:val="00781AD7"/>
    <w:pPr>
      <w:numPr>
        <w:numId w:val="47"/>
      </w:numPr>
    </w:pPr>
  </w:style>
  <w:style w:type="numbering" w:styleId="WWNum49" w:customStyle="1">
    <w:name w:val="WWNum49"/>
    <w:basedOn w:val="NoList"/>
    <w:rsid w:val="00781AD7"/>
    <w:pPr>
      <w:numPr>
        <w:numId w:val="48"/>
      </w:numPr>
    </w:pPr>
  </w:style>
  <w:style w:type="numbering" w:styleId="WWNum50" w:customStyle="1">
    <w:name w:val="WWNum50"/>
    <w:basedOn w:val="NoList"/>
    <w:rsid w:val="00781AD7"/>
    <w:pPr>
      <w:numPr>
        <w:numId w:val="49"/>
      </w:numPr>
    </w:pPr>
  </w:style>
  <w:style w:type="numbering" w:styleId="WWNum51" w:customStyle="1">
    <w:name w:val="WWNum51"/>
    <w:basedOn w:val="NoList"/>
    <w:rsid w:val="00781AD7"/>
    <w:pPr>
      <w:numPr>
        <w:numId w:val="50"/>
      </w:numPr>
    </w:pPr>
  </w:style>
  <w:style w:type="numbering" w:styleId="WWNum52" w:customStyle="1">
    <w:name w:val="WWNum52"/>
    <w:basedOn w:val="NoList"/>
    <w:rsid w:val="00781AD7"/>
    <w:pPr>
      <w:numPr>
        <w:numId w:val="51"/>
      </w:numPr>
    </w:pPr>
  </w:style>
  <w:style w:type="numbering" w:styleId="WWNum53" w:customStyle="1">
    <w:name w:val="WWNum53"/>
    <w:basedOn w:val="NoList"/>
    <w:rsid w:val="00781AD7"/>
    <w:pPr>
      <w:numPr>
        <w:numId w:val="52"/>
      </w:numPr>
    </w:pPr>
  </w:style>
  <w:style w:type="numbering" w:styleId="WWNum55" w:customStyle="1">
    <w:name w:val="WWNum55"/>
    <w:basedOn w:val="NoList"/>
    <w:rsid w:val="00781AD7"/>
    <w:pPr>
      <w:numPr>
        <w:numId w:val="53"/>
      </w:numPr>
    </w:pPr>
  </w:style>
  <w:style w:type="numbering" w:styleId="WWNum56" w:customStyle="1">
    <w:name w:val="WWNum56"/>
    <w:basedOn w:val="NoList"/>
    <w:rsid w:val="00781AD7"/>
    <w:pPr>
      <w:numPr>
        <w:numId w:val="54"/>
      </w:numPr>
    </w:pPr>
  </w:style>
  <w:style w:type="character" w:styleId="Heading1Char" w:customStyle="1">
    <w:name w:val="Heading 1 Char"/>
    <w:basedOn w:val="DefaultParagraphFont"/>
    <w:link w:val="Heading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Heading2Char" w:customStyle="1">
    <w:name w:val="Heading 2 Char"/>
    <w:basedOn w:val="DefaultParagraphFont"/>
    <w:link w:val="Heading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Footer">
    <w:name w:val="footer"/>
    <w:basedOn w:val="Standard"/>
    <w:link w:val="FooterChar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itle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" w:customStyle="1">
    <w:name w:val="Nagłówek1"/>
    <w:basedOn w:val="Normal"/>
    <w:next w:val="BodyText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BodyTextChar" w:customStyle="1">
    <w:name w:val="Body Text Char"/>
    <w:basedOn w:val="DefaultParagraphFont"/>
    <w:link w:val="BodyText"/>
    <w:rsid w:val="00C060E5"/>
    <w:rPr>
      <w:rFonts w:ascii="Calibri" w:hAnsi="Calibri" w:eastAsia="Calibri" w:cs="Times New Roman"/>
      <w:sz w:val="18"/>
      <w:lang w:eastAsia="zh-CN"/>
    </w:rPr>
  </w:style>
  <w:style w:type="paragraph" w:styleId="List">
    <w:name w:val="List"/>
    <w:basedOn w:val="BodyText"/>
    <w:rsid w:val="00C060E5"/>
    <w:rPr>
      <w:rFonts w:cs="Mangal"/>
    </w:rPr>
  </w:style>
  <w:style w:type="paragraph" w:styleId="Caption">
    <w:name w:val="caption"/>
    <w:basedOn w:val="Normal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BalloonText">
    <w:name w:val="Balloon Text"/>
    <w:basedOn w:val="Normal"/>
    <w:link w:val="BalloonTextChar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BalloonTextChar" w:customStyle="1">
    <w:name w:val="Balloon Text Char"/>
    <w:basedOn w:val="DefaultParagraphFont"/>
    <w:link w:val="BalloonText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HeaderChar" w:customStyle="1">
    <w:name w:val="Header Char"/>
    <w:basedOn w:val="DefaultParagraphFont"/>
    <w:link w:val="Header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efaultParagraphFont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Web">
    <w:name w:val="Normal (Web)"/>
    <w:basedOn w:val="Normal"/>
    <w:link w:val="NormalWebChar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efaultParagraphFont"/>
    <w:uiPriority w:val="99"/>
    <w:semiHidden/>
    <w:rsid w:val="000B3C1C"/>
    <w:rPr>
      <w:rFonts w:ascii="Calibri" w:hAnsi="Calibri" w:eastAsia="Calibri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rsid w:val="000B3C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rsid w:val="00C060E5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ListParagraphChar1" w:customStyle="1">
    <w:name w:val="List Paragraph Char1"/>
    <w:aliases w:val="Numerowanie Char,Odstavec Char,CP-UC Char,CP-Punkty Char,Bullet List Char,List - bullets Char,Equipment Char,Bullet 1 Char,List Paragraph1 Char,List Paragraph Char Char Char,b1 Char,Figure_name Char,Numbered Indented Text Char"/>
    <w:basedOn w:val="DefaultParagraphFont"/>
    <w:link w:val="ListParagraph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NoList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efaultParagraphFont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Heading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Heading5Char" w:customStyle="1">
    <w:name w:val="Heading 5 Char"/>
    <w:basedOn w:val="DefaultParagraphFont"/>
    <w:link w:val="Heading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efaultParagraphFont"/>
    <w:rsid w:val="006D36F7"/>
  </w:style>
  <w:style w:type="character" w:styleId="ng-scope" w:customStyle="1">
    <w:name w:val="ng-scope"/>
    <w:basedOn w:val="DefaultParagraphFont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C5A64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efaultParagraphFont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efaultParagraphFont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leGrid">
    <w:name w:val="Table Grid"/>
    <w:basedOn w:val="TableNormal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Bullet">
    <w:name w:val="List Bullet"/>
    <w:basedOn w:val="Normal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Bullet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TOC1">
    <w:name w:val="toc 1"/>
    <w:basedOn w:val="Normal"/>
    <w:next w:val="Normal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Heading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efaultParagraphFont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5D68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Bullet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Revision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efaultParagraphFont"/>
    <w:rsid w:val="00BD29C3"/>
  </w:style>
  <w:style w:type="paragraph" w:styleId="naglowekcenter" w:customStyle="1">
    <w:name w:val="naglowek_center"/>
    <w:basedOn w:val="Normal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36F63"/>
    <w:rPr>
      <w:rFonts w:ascii="Calibri" w:hAnsi="Calibri"/>
      <w:szCs w:val="21"/>
    </w:rPr>
  </w:style>
  <w:style w:type="character" w:styleId="NormalWebChar" w:customStyle="1">
    <w:name w:val="Normal (Web) Char"/>
    <w:link w:val="Normal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efaultParagraphFont"/>
    <w:rsid w:val="007F7EFC"/>
  </w:style>
  <w:style w:type="paragraph" w:styleId="Tekstpodstawowy23" w:customStyle="1">
    <w:name w:val="Tekst podstawowy 23"/>
    <w:basedOn w:val="Normal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efaultParagraphFont"/>
    <w:rsid w:val="001F26FD"/>
  </w:style>
  <w:style w:type="paragraph" w:styleId="paragraph" w:customStyle="1">
    <w:name w:val="paragraph"/>
    <w:basedOn w:val="Normal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efaultParagraphFont"/>
    <w:rsid w:val="00FE5E62"/>
  </w:style>
  <w:style w:type="character" w:styleId="eop" w:customStyle="1">
    <w:name w:val="eop"/>
    <w:basedOn w:val="DefaultParagraphFont"/>
    <w:rsid w:val="00FE5E62"/>
  </w:style>
  <w:style w:type="character" w:styleId="scxw230766212" w:customStyle="1">
    <w:name w:val="scxw230766212"/>
    <w:basedOn w:val="DefaultParagraphFont"/>
    <w:rsid w:val="00FE5E62"/>
  </w:style>
  <w:style w:type="character" w:styleId="spellingerror" w:customStyle="1">
    <w:name w:val="spellingerror"/>
    <w:basedOn w:val="DefaultParagraphFont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5e51acca-3bfb-4abd-861e-771d6253521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Katarzyna  Kucia</cp:lastModifiedBy>
  <cp:revision>59</cp:revision>
  <cp:lastPrinted>2021-03-30T20:33:00Z</cp:lastPrinted>
  <dcterms:created xsi:type="dcterms:W3CDTF">2022-07-07T17:20:00Z</dcterms:created>
  <dcterms:modified xsi:type="dcterms:W3CDTF">2023-02-08T11:32:28Z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