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92B4" w14:textId="77777777" w:rsidR="00C128D2" w:rsidRDefault="00F77349" w:rsidP="003E191D">
      <w:pPr>
        <w:spacing w:after="60"/>
        <w:jc w:val="center"/>
        <w:rPr>
          <w:rStyle w:val="markedcontent"/>
          <w:rFonts w:ascii="Arial" w:hAnsi="Arial" w:cs="Arial"/>
          <w:b/>
          <w:bCs/>
        </w:rPr>
      </w:pPr>
      <w:r w:rsidRPr="00C128D2">
        <w:rPr>
          <w:rStyle w:val="markedcontent"/>
          <w:rFonts w:ascii="Arial" w:hAnsi="Arial" w:cs="Arial"/>
          <w:b/>
          <w:bCs/>
        </w:rPr>
        <w:t xml:space="preserve">Informacje dotyczące przetwarzania danych osobowych </w:t>
      </w:r>
    </w:p>
    <w:p w14:paraId="7B5F12D0" w14:textId="2342E003" w:rsidR="00F77349" w:rsidRPr="00C128D2" w:rsidRDefault="00F77349" w:rsidP="003E191D">
      <w:pPr>
        <w:spacing w:after="60"/>
        <w:jc w:val="center"/>
        <w:rPr>
          <w:rStyle w:val="markedcontent"/>
          <w:rFonts w:ascii="Arial" w:hAnsi="Arial" w:cs="Arial"/>
          <w:b/>
          <w:bCs/>
        </w:rPr>
      </w:pPr>
      <w:r w:rsidRPr="00C128D2">
        <w:rPr>
          <w:rStyle w:val="markedcontent"/>
          <w:rFonts w:ascii="Arial" w:hAnsi="Arial" w:cs="Arial"/>
          <w:b/>
          <w:bCs/>
        </w:rPr>
        <w:t>dla osób zgłaszających naruszenie</w:t>
      </w:r>
      <w:r w:rsidRPr="00C128D2">
        <w:rPr>
          <w:rFonts w:ascii="Arial" w:hAnsi="Arial" w:cs="Arial"/>
          <w:b/>
          <w:bCs/>
        </w:rPr>
        <w:br/>
      </w:r>
    </w:p>
    <w:p w14:paraId="0B5729ED" w14:textId="7BB6707B" w:rsidR="00F77349" w:rsidRPr="00C63097" w:rsidRDefault="00F77349" w:rsidP="00C63097">
      <w:pPr>
        <w:spacing w:after="60"/>
        <w:jc w:val="both"/>
        <w:rPr>
          <w:rFonts w:ascii="Arial" w:hAnsi="Arial" w:cs="Arial"/>
        </w:rPr>
      </w:pPr>
      <w:r w:rsidRPr="00C63097">
        <w:rPr>
          <w:rFonts w:ascii="Arial" w:hAnsi="Arial" w:cs="Arial"/>
        </w:rPr>
        <w:t>W przypadku dokonania zgłoszenia anonimowego przetwarzanie danych osobowych nie</w:t>
      </w:r>
      <w:r w:rsidR="003E191D" w:rsidRPr="00C63097">
        <w:rPr>
          <w:rFonts w:ascii="Arial" w:hAnsi="Arial" w:cs="Arial"/>
        </w:rPr>
        <w:t> </w:t>
      </w:r>
      <w:r w:rsidRPr="00C63097">
        <w:rPr>
          <w:rFonts w:ascii="Arial" w:hAnsi="Arial" w:cs="Arial"/>
        </w:rPr>
        <w:t>będzie miało miejsca. Należy mieć jednak świadomość, że treść lub specyfika zgłoszenia może w niektórych przypadkach doprowadzić do pośredniej identyfikacji zgłaszającego.</w:t>
      </w:r>
    </w:p>
    <w:p w14:paraId="034AF81B" w14:textId="6E0F0B67" w:rsidR="00F77349" w:rsidRPr="00C63097" w:rsidRDefault="00F77349" w:rsidP="00C63097">
      <w:pPr>
        <w:spacing w:after="60"/>
        <w:jc w:val="both"/>
        <w:rPr>
          <w:rFonts w:ascii="Arial" w:hAnsi="Arial" w:cs="Arial"/>
        </w:rPr>
      </w:pPr>
      <w:r w:rsidRPr="00C63097">
        <w:rPr>
          <w:rFonts w:ascii="Arial" w:hAnsi="Arial" w:cs="Arial"/>
        </w:rPr>
        <w:br/>
        <w:t>W każdym przypadku zachowana zostanie poufność tożsamości zgłaszającego. Zasada ta może zostać wyłączona tylko w przypadku wyraźnej zgody osoby zgłaszającej.</w:t>
      </w:r>
    </w:p>
    <w:p w14:paraId="6405D6FC" w14:textId="77777777" w:rsidR="00F77349" w:rsidRPr="00C63097" w:rsidRDefault="00F77349" w:rsidP="00C63097">
      <w:pPr>
        <w:spacing w:after="60"/>
        <w:jc w:val="both"/>
        <w:rPr>
          <w:rStyle w:val="markedcontent"/>
          <w:rFonts w:ascii="Arial" w:hAnsi="Arial" w:cs="Arial"/>
        </w:rPr>
      </w:pPr>
    </w:p>
    <w:p w14:paraId="6C668821" w14:textId="6E1CDAE1" w:rsidR="002D07C2" w:rsidRPr="00C63097" w:rsidRDefault="002D07C2" w:rsidP="00C63097">
      <w:pPr>
        <w:spacing w:after="60"/>
        <w:jc w:val="both"/>
        <w:rPr>
          <w:rFonts w:ascii="Arial" w:eastAsia="Times New Roman" w:hAnsi="Arial" w:cs="Arial"/>
          <w:color w:val="000000"/>
          <w:lang w:eastAsia="pl-PL"/>
        </w:rPr>
      </w:pPr>
      <w:r w:rsidRPr="00C63097">
        <w:rPr>
          <w:rFonts w:ascii="Arial" w:hAnsi="Arial" w:cs="Aria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348154B9" w14:textId="77777777" w:rsidR="002D07C2" w:rsidRPr="00C63097" w:rsidRDefault="002D07C2" w:rsidP="003E191D">
      <w:pPr>
        <w:pStyle w:val="Akapitzlist"/>
        <w:spacing w:after="60"/>
        <w:ind w:left="3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09C0510" w14:textId="4D5299F7" w:rsidR="002D07C2" w:rsidRPr="00C63097" w:rsidRDefault="002D07C2" w:rsidP="003E191D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6C0624" w:rsidRPr="00C63097">
        <w:rPr>
          <w:rFonts w:ascii="Arial" w:hAnsi="Arial" w:cs="Arial"/>
          <w:sz w:val="22"/>
          <w:szCs w:val="22"/>
        </w:rPr>
        <w:t xml:space="preserve">Urząd </w:t>
      </w:r>
      <w:r w:rsidR="003E191D" w:rsidRPr="00C63097">
        <w:rPr>
          <w:rFonts w:ascii="Arial" w:hAnsi="Arial" w:cs="Arial"/>
          <w:sz w:val="22"/>
          <w:szCs w:val="22"/>
        </w:rPr>
        <w:t xml:space="preserve">Metropolitalny </w:t>
      </w:r>
      <w:r w:rsidR="006C0624" w:rsidRPr="00C63097">
        <w:rPr>
          <w:rFonts w:ascii="Arial" w:hAnsi="Arial" w:cs="Arial"/>
          <w:sz w:val="22"/>
          <w:szCs w:val="22"/>
        </w:rPr>
        <w:t>G</w:t>
      </w:r>
      <w:r w:rsidRPr="00C63097">
        <w:rPr>
          <w:rFonts w:ascii="Arial" w:hAnsi="Arial" w:cs="Arial"/>
          <w:sz w:val="22"/>
          <w:szCs w:val="22"/>
        </w:rPr>
        <w:t>órnośląsko-Zagłębiowsk</w:t>
      </w:r>
      <w:r w:rsidR="006C0624" w:rsidRPr="00C63097">
        <w:rPr>
          <w:rFonts w:ascii="Arial" w:hAnsi="Arial" w:cs="Arial"/>
          <w:sz w:val="22"/>
          <w:szCs w:val="22"/>
        </w:rPr>
        <w:t>iej</w:t>
      </w:r>
      <w:r w:rsidRPr="00C63097">
        <w:rPr>
          <w:rFonts w:ascii="Arial" w:hAnsi="Arial" w:cs="Arial"/>
          <w:sz w:val="22"/>
          <w:szCs w:val="22"/>
        </w:rPr>
        <w:t xml:space="preserve"> Metropoli</w:t>
      </w:r>
      <w:r w:rsidR="006C0624" w:rsidRPr="00C63097">
        <w:rPr>
          <w:rFonts w:ascii="Arial" w:hAnsi="Arial" w:cs="Arial"/>
          <w:sz w:val="22"/>
          <w:szCs w:val="22"/>
        </w:rPr>
        <w:t>i</w:t>
      </w:r>
      <w:r w:rsidRPr="00C63097">
        <w:rPr>
          <w:rFonts w:ascii="Arial" w:hAnsi="Arial" w:cs="Arial"/>
          <w:sz w:val="22"/>
          <w:szCs w:val="22"/>
        </w:rPr>
        <w:t>, z siedzibą przy ul. Barbary 21A, 40-053 Katowice, adres email: kancelaria@metropoliagzm.pl, strona internetowa: bip.metropoliagzm.pl.</w:t>
      </w:r>
    </w:p>
    <w:p w14:paraId="5C7B1811" w14:textId="242C72A5" w:rsidR="002D07C2" w:rsidRPr="00C63097" w:rsidRDefault="00652CE6" w:rsidP="003E191D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Dane kontaktowe inspektora ochrony danych</w:t>
      </w:r>
      <w:r w:rsidR="002D07C2" w:rsidRPr="00C63097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C63097">
          <w:rPr>
            <w:rStyle w:val="Hipercze"/>
            <w:rFonts w:ascii="Arial" w:hAnsi="Arial" w:cs="Arial"/>
            <w:sz w:val="22"/>
            <w:szCs w:val="22"/>
          </w:rPr>
          <w:t>daneosobowe@metropoliagzm.pl</w:t>
        </w:r>
      </w:hyperlink>
      <w:r w:rsidRPr="00C63097">
        <w:rPr>
          <w:rFonts w:ascii="Arial" w:hAnsi="Arial" w:cs="Arial"/>
          <w:sz w:val="22"/>
          <w:szCs w:val="22"/>
        </w:rPr>
        <w:t>, pozostałe dane jak wyżej.</w:t>
      </w:r>
    </w:p>
    <w:p w14:paraId="79573B89" w14:textId="77777777" w:rsidR="002D07C2" w:rsidRPr="00C63097" w:rsidRDefault="002D07C2" w:rsidP="003E191D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Pani/Pana dane osobowe będą przetwarzane w następujących celach:</w:t>
      </w:r>
    </w:p>
    <w:p w14:paraId="2293DE2C" w14:textId="285BB79C" w:rsidR="002D07C2" w:rsidRPr="00C63097" w:rsidRDefault="004B4CCC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r</w:t>
      </w:r>
      <w:r w:rsidR="00C80292" w:rsidRPr="00C63097">
        <w:rPr>
          <w:rFonts w:ascii="Arial" w:hAnsi="Arial" w:cs="Arial"/>
          <w:sz w:val="22"/>
          <w:szCs w:val="22"/>
        </w:rPr>
        <w:t>ejestracji zgłoszenia o naruszeniach prawa</w:t>
      </w:r>
      <w:r w:rsidR="0028290E" w:rsidRPr="00C63097">
        <w:rPr>
          <w:rFonts w:ascii="Arial" w:hAnsi="Arial" w:cs="Arial"/>
          <w:sz w:val="22"/>
          <w:szCs w:val="22"/>
        </w:rPr>
        <w:t>;</w:t>
      </w:r>
    </w:p>
    <w:p w14:paraId="1DBF0AF0" w14:textId="1F43C50C" w:rsidR="002D07C2" w:rsidRPr="00C63097" w:rsidRDefault="004B4CCC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r</w:t>
      </w:r>
      <w:r w:rsidR="00C80292" w:rsidRPr="00C63097">
        <w:rPr>
          <w:rFonts w:ascii="Arial" w:hAnsi="Arial" w:cs="Arial"/>
          <w:sz w:val="22"/>
          <w:szCs w:val="22"/>
        </w:rPr>
        <w:t>ozpatrzenia zgłoszenia o naruszeniach prawa</w:t>
      </w:r>
      <w:r w:rsidR="0028290E" w:rsidRPr="00C63097">
        <w:rPr>
          <w:rFonts w:ascii="Arial" w:hAnsi="Arial" w:cs="Arial"/>
          <w:sz w:val="22"/>
          <w:szCs w:val="22"/>
        </w:rPr>
        <w:t>;</w:t>
      </w:r>
    </w:p>
    <w:p w14:paraId="12E62C8E" w14:textId="1E99A537" w:rsidR="0028290E" w:rsidRPr="00C63097" w:rsidRDefault="004B4CCC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</w:t>
      </w:r>
      <w:r w:rsidR="0028290E" w:rsidRPr="00C63097">
        <w:rPr>
          <w:rFonts w:ascii="Arial" w:hAnsi="Arial" w:cs="Arial"/>
          <w:sz w:val="22"/>
          <w:szCs w:val="22"/>
        </w:rPr>
        <w:t>rzeprowadzenia postępowania wyjaśniającego;</w:t>
      </w:r>
    </w:p>
    <w:p w14:paraId="04B50C3F" w14:textId="541A1646" w:rsidR="00CB129E" w:rsidRPr="00C63097" w:rsidRDefault="004B4CCC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a</w:t>
      </w:r>
      <w:r w:rsidR="00CB129E" w:rsidRPr="00C63097">
        <w:rPr>
          <w:rFonts w:ascii="Arial" w:hAnsi="Arial" w:cs="Arial"/>
          <w:sz w:val="22"/>
          <w:szCs w:val="22"/>
        </w:rPr>
        <w:t>rchiwizacja dokumentacji.</w:t>
      </w:r>
    </w:p>
    <w:p w14:paraId="4D0652CE" w14:textId="77777777" w:rsidR="00ED5A26" w:rsidRPr="00C63097" w:rsidRDefault="002D07C2" w:rsidP="003E191D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Podstaw</w:t>
      </w:r>
      <w:r w:rsidR="00ED5A26" w:rsidRPr="00C63097">
        <w:rPr>
          <w:rFonts w:ascii="Arial" w:hAnsi="Arial" w:cs="Arial"/>
          <w:sz w:val="22"/>
          <w:szCs w:val="22"/>
        </w:rPr>
        <w:t>ami</w:t>
      </w:r>
      <w:r w:rsidRPr="00C63097">
        <w:rPr>
          <w:rFonts w:ascii="Arial" w:hAnsi="Arial" w:cs="Arial"/>
          <w:sz w:val="22"/>
          <w:szCs w:val="22"/>
        </w:rPr>
        <w:t xml:space="preserve"> prawn</w:t>
      </w:r>
      <w:r w:rsidR="00ED5A26" w:rsidRPr="00C63097">
        <w:rPr>
          <w:rFonts w:ascii="Arial" w:hAnsi="Arial" w:cs="Arial"/>
          <w:sz w:val="22"/>
          <w:szCs w:val="22"/>
        </w:rPr>
        <w:t>ymi</w:t>
      </w:r>
      <w:r w:rsidRPr="00C63097">
        <w:rPr>
          <w:rFonts w:ascii="Arial" w:hAnsi="Arial" w:cs="Arial"/>
          <w:sz w:val="22"/>
          <w:szCs w:val="22"/>
        </w:rPr>
        <w:t xml:space="preserve"> przetwarzania danych osobowych </w:t>
      </w:r>
      <w:r w:rsidR="00ED5A26" w:rsidRPr="00C63097">
        <w:rPr>
          <w:rFonts w:ascii="Arial" w:hAnsi="Arial" w:cs="Arial"/>
          <w:sz w:val="22"/>
          <w:szCs w:val="22"/>
        </w:rPr>
        <w:t>są:</w:t>
      </w:r>
    </w:p>
    <w:p w14:paraId="08EF0FF2" w14:textId="03A7D31C" w:rsidR="002D07C2" w:rsidRPr="00C63097" w:rsidRDefault="00290359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przeciwdziałanie </w:t>
      </w:r>
      <w:r w:rsidR="00ED5A26" w:rsidRPr="00C63097">
        <w:rPr>
          <w:rFonts w:ascii="Arial" w:hAnsi="Arial" w:cs="Arial"/>
          <w:sz w:val="22"/>
          <w:szCs w:val="22"/>
        </w:rPr>
        <w:t>działaniom, w tym zaniechaniom</w:t>
      </w:r>
      <w:r w:rsidR="005E5B76" w:rsidRPr="00C63097">
        <w:rPr>
          <w:rFonts w:ascii="Arial" w:hAnsi="Arial" w:cs="Arial"/>
          <w:sz w:val="22"/>
          <w:szCs w:val="22"/>
        </w:rPr>
        <w:t>,</w:t>
      </w:r>
      <w:r w:rsidR="00ED5A26" w:rsidRPr="00C63097">
        <w:rPr>
          <w:rFonts w:ascii="Arial" w:hAnsi="Arial" w:cs="Arial"/>
          <w:sz w:val="22"/>
          <w:szCs w:val="22"/>
        </w:rPr>
        <w:t xml:space="preserve"> </w:t>
      </w:r>
      <w:r w:rsidRPr="00C63097">
        <w:rPr>
          <w:rFonts w:ascii="Arial" w:hAnsi="Arial" w:cs="Arial"/>
          <w:sz w:val="22"/>
          <w:szCs w:val="22"/>
        </w:rPr>
        <w:t>na szkodę interesowi publicznemu, w</w:t>
      </w:r>
      <w:r w:rsidR="003E191D" w:rsidRPr="00C63097">
        <w:rPr>
          <w:rFonts w:ascii="Arial" w:hAnsi="Arial" w:cs="Arial"/>
          <w:sz w:val="22"/>
          <w:szCs w:val="22"/>
        </w:rPr>
        <w:t> </w:t>
      </w:r>
      <w:r w:rsidRPr="00C63097">
        <w:rPr>
          <w:rFonts w:ascii="Arial" w:hAnsi="Arial" w:cs="Arial"/>
          <w:sz w:val="22"/>
          <w:szCs w:val="22"/>
        </w:rPr>
        <w:t xml:space="preserve">szczególności poprzez zapewnienie ochrony osobom zgłaszającym naruszenia prawa </w:t>
      </w:r>
      <w:r w:rsidR="002D07C2" w:rsidRPr="00C63097">
        <w:rPr>
          <w:rFonts w:ascii="Arial" w:hAnsi="Arial" w:cs="Arial"/>
          <w:sz w:val="22"/>
          <w:szCs w:val="22"/>
        </w:rPr>
        <w:t xml:space="preserve">(art. 6 ust. 1 lit. </w:t>
      </w:r>
      <w:r w:rsidRPr="00C63097">
        <w:rPr>
          <w:rFonts w:ascii="Arial" w:hAnsi="Arial" w:cs="Arial"/>
          <w:sz w:val="22"/>
          <w:szCs w:val="22"/>
        </w:rPr>
        <w:t>e</w:t>
      </w:r>
      <w:r w:rsidR="002D07C2" w:rsidRPr="00C63097">
        <w:rPr>
          <w:rFonts w:ascii="Arial" w:hAnsi="Arial" w:cs="Arial"/>
          <w:sz w:val="22"/>
          <w:szCs w:val="22"/>
        </w:rPr>
        <w:t xml:space="preserve"> RODO)</w:t>
      </w:r>
      <w:r w:rsidR="00ED5A26" w:rsidRPr="00C63097">
        <w:rPr>
          <w:rFonts w:ascii="Arial" w:hAnsi="Arial" w:cs="Arial"/>
          <w:sz w:val="22"/>
          <w:szCs w:val="22"/>
        </w:rPr>
        <w:t>;</w:t>
      </w:r>
    </w:p>
    <w:p w14:paraId="34B4A053" w14:textId="77777777" w:rsidR="005E5B76" w:rsidRPr="00C63097" w:rsidRDefault="00ED5A26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przetwarzane</w:t>
      </w:r>
      <w:r w:rsidR="005E5B76" w:rsidRPr="00C63097">
        <w:rPr>
          <w:rFonts w:ascii="Arial" w:hAnsi="Arial" w:cs="Arial"/>
          <w:sz w:val="22"/>
          <w:szCs w:val="22"/>
        </w:rPr>
        <w:t xml:space="preserve"> szczególnych kategorii danych osobowych </w:t>
      </w:r>
      <w:r w:rsidRPr="00C63097">
        <w:rPr>
          <w:rFonts w:ascii="Arial" w:hAnsi="Arial" w:cs="Arial"/>
          <w:sz w:val="22"/>
          <w:szCs w:val="22"/>
        </w:rPr>
        <w:t>ze względów związanych z</w:t>
      </w:r>
      <w:r w:rsidR="005E5B76" w:rsidRPr="00C63097">
        <w:rPr>
          <w:rFonts w:ascii="Arial" w:hAnsi="Arial" w:cs="Arial"/>
          <w:sz w:val="22"/>
          <w:szCs w:val="22"/>
        </w:rPr>
        <w:t> </w:t>
      </w:r>
      <w:r w:rsidRPr="00C63097">
        <w:rPr>
          <w:rFonts w:ascii="Arial" w:hAnsi="Arial" w:cs="Arial"/>
          <w:sz w:val="22"/>
          <w:szCs w:val="22"/>
        </w:rPr>
        <w:t>ważnym interesem</w:t>
      </w:r>
      <w:r w:rsidR="005E5B76" w:rsidRPr="00C63097">
        <w:rPr>
          <w:rFonts w:ascii="Arial" w:hAnsi="Arial" w:cs="Arial"/>
          <w:sz w:val="22"/>
          <w:szCs w:val="22"/>
        </w:rPr>
        <w:t xml:space="preserve"> </w:t>
      </w:r>
      <w:r w:rsidRPr="00C63097">
        <w:rPr>
          <w:rFonts w:ascii="Arial" w:hAnsi="Arial" w:cs="Arial"/>
          <w:sz w:val="22"/>
          <w:szCs w:val="22"/>
        </w:rPr>
        <w:t>publicznym</w:t>
      </w:r>
      <w:r w:rsidR="005E5B76" w:rsidRPr="00C63097">
        <w:rPr>
          <w:rFonts w:ascii="Arial" w:hAnsi="Arial" w:cs="Arial"/>
          <w:sz w:val="22"/>
          <w:szCs w:val="22"/>
        </w:rPr>
        <w:t xml:space="preserve">, o którym mowa powyżej </w:t>
      </w:r>
      <w:r w:rsidRPr="00C63097">
        <w:rPr>
          <w:rFonts w:ascii="Arial" w:hAnsi="Arial" w:cs="Arial"/>
          <w:sz w:val="22"/>
          <w:szCs w:val="22"/>
        </w:rPr>
        <w:t xml:space="preserve">(art. 9 ust. 2 lit. g </w:t>
      </w:r>
      <w:r w:rsidR="005E5B76" w:rsidRPr="00C63097">
        <w:rPr>
          <w:rFonts w:ascii="Arial" w:hAnsi="Arial" w:cs="Arial"/>
          <w:sz w:val="22"/>
          <w:szCs w:val="22"/>
        </w:rPr>
        <w:t>RODO</w:t>
      </w:r>
      <w:r w:rsidRPr="00C63097">
        <w:rPr>
          <w:rFonts w:ascii="Arial" w:hAnsi="Arial" w:cs="Arial"/>
          <w:sz w:val="22"/>
          <w:szCs w:val="22"/>
        </w:rPr>
        <w:t>)</w:t>
      </w:r>
      <w:r w:rsidR="005E5B76" w:rsidRPr="00C63097">
        <w:rPr>
          <w:rFonts w:ascii="Arial" w:hAnsi="Arial" w:cs="Arial"/>
          <w:sz w:val="22"/>
          <w:szCs w:val="22"/>
        </w:rPr>
        <w:t>;</w:t>
      </w:r>
    </w:p>
    <w:p w14:paraId="35E2F863" w14:textId="77777777" w:rsidR="00380221" w:rsidRPr="00C63097" w:rsidRDefault="004B4CCC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niezbędność przetwarzania</w:t>
      </w:r>
      <w:r w:rsidR="005E5B76" w:rsidRPr="00C63097">
        <w:rPr>
          <w:rFonts w:ascii="Arial" w:hAnsi="Arial" w:cs="Arial"/>
          <w:sz w:val="22"/>
          <w:szCs w:val="22"/>
        </w:rPr>
        <w:t xml:space="preserve"> w zakresie archiwizacji (art. 6 ust. 1 lit. c  oraz art. 9 ust. 2 lit. j RODO );</w:t>
      </w:r>
    </w:p>
    <w:p w14:paraId="2424941F" w14:textId="3369B491" w:rsidR="00ED5A26" w:rsidRPr="00C63097" w:rsidRDefault="00ED5A26" w:rsidP="003E191D">
      <w:pPr>
        <w:pStyle w:val="Akapitzlist"/>
        <w:numPr>
          <w:ilvl w:val="1"/>
          <w:numId w:val="5"/>
        </w:numPr>
        <w:spacing w:after="60"/>
        <w:ind w:left="993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przypadku ujawnienia publicznego może dotyczyć</w:t>
      </w:r>
      <w:r w:rsidR="00380221" w:rsidRPr="00C63097">
        <w:rPr>
          <w:rFonts w:ascii="Arial" w:hAnsi="Arial" w:cs="Arial"/>
          <w:sz w:val="22"/>
          <w:szCs w:val="22"/>
        </w:rPr>
        <w:t xml:space="preserve"> </w:t>
      </w:r>
      <w:r w:rsidRPr="00C63097">
        <w:rPr>
          <w:rFonts w:ascii="Arial" w:hAnsi="Arial" w:cs="Arial"/>
          <w:sz w:val="22"/>
          <w:szCs w:val="22"/>
        </w:rPr>
        <w:t>danych osobowych w sposób oczywisty upublicznionych przez osobę, której dane</w:t>
      </w:r>
      <w:r w:rsidR="00380221" w:rsidRPr="00C63097">
        <w:rPr>
          <w:rFonts w:ascii="Arial" w:hAnsi="Arial" w:cs="Arial"/>
          <w:sz w:val="22"/>
          <w:szCs w:val="22"/>
        </w:rPr>
        <w:t xml:space="preserve"> </w:t>
      </w:r>
      <w:r w:rsidRPr="00C63097">
        <w:rPr>
          <w:rFonts w:ascii="Arial" w:hAnsi="Arial" w:cs="Arial"/>
          <w:sz w:val="22"/>
          <w:szCs w:val="22"/>
        </w:rPr>
        <w:t>dotyczą (art. 9 ust. 2 lit. e rozporządzenia).</w:t>
      </w:r>
    </w:p>
    <w:p w14:paraId="4FFA1F7E" w14:textId="77777777" w:rsidR="00F0224E" w:rsidRPr="00C63097" w:rsidRDefault="002D07C2" w:rsidP="003E191D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Pani/Pana dane osobowe </w:t>
      </w:r>
      <w:r w:rsidR="00516E40" w:rsidRPr="00C63097">
        <w:rPr>
          <w:rFonts w:ascii="Arial" w:hAnsi="Arial" w:cs="Arial"/>
          <w:sz w:val="22"/>
          <w:szCs w:val="22"/>
        </w:rPr>
        <w:t>mogą być</w:t>
      </w:r>
      <w:r w:rsidRPr="00C63097">
        <w:rPr>
          <w:rFonts w:ascii="Arial" w:hAnsi="Arial" w:cs="Arial"/>
          <w:sz w:val="22"/>
          <w:szCs w:val="22"/>
        </w:rPr>
        <w:t xml:space="preserve"> ujawniane osobom </w:t>
      </w:r>
      <w:r w:rsidR="00092E45" w:rsidRPr="00C63097">
        <w:rPr>
          <w:rFonts w:ascii="Arial" w:hAnsi="Arial" w:cs="Arial"/>
          <w:sz w:val="22"/>
          <w:szCs w:val="22"/>
        </w:rPr>
        <w:t xml:space="preserve">uczestniczącym w realizacji celów wskazanych w punkcie 3, tzn. </w:t>
      </w:r>
      <w:r w:rsidR="00F0224E" w:rsidRPr="00C63097">
        <w:rPr>
          <w:rFonts w:ascii="Arial" w:hAnsi="Arial" w:cs="Arial"/>
          <w:sz w:val="22"/>
          <w:szCs w:val="22"/>
        </w:rPr>
        <w:t>:</w:t>
      </w:r>
    </w:p>
    <w:p w14:paraId="329F3E08" w14:textId="233D4037" w:rsidR="00F0224E" w:rsidRPr="00C63097" w:rsidRDefault="00092E45" w:rsidP="003E191D">
      <w:pPr>
        <w:pStyle w:val="Akapitzlist"/>
        <w:numPr>
          <w:ilvl w:val="1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osobom </w:t>
      </w:r>
      <w:r w:rsidR="002D07C2" w:rsidRPr="00C63097">
        <w:rPr>
          <w:rFonts w:ascii="Arial" w:hAnsi="Arial" w:cs="Arial"/>
          <w:sz w:val="22"/>
          <w:szCs w:val="22"/>
        </w:rPr>
        <w:t xml:space="preserve">upoważnionym przez </w:t>
      </w:r>
      <w:r w:rsidR="002930E9" w:rsidRPr="00C63097">
        <w:rPr>
          <w:rFonts w:ascii="Arial" w:hAnsi="Arial" w:cs="Arial"/>
          <w:sz w:val="22"/>
          <w:szCs w:val="22"/>
        </w:rPr>
        <w:t>Administratora</w:t>
      </w:r>
      <w:r w:rsidR="002D07C2" w:rsidRPr="00C63097">
        <w:rPr>
          <w:rFonts w:ascii="Arial" w:hAnsi="Arial" w:cs="Arial"/>
          <w:sz w:val="22"/>
          <w:szCs w:val="22"/>
        </w:rPr>
        <w:t xml:space="preserve"> danych osobowych</w:t>
      </w:r>
      <w:r w:rsidR="00F0224E" w:rsidRPr="00C63097">
        <w:rPr>
          <w:rFonts w:ascii="Arial" w:hAnsi="Arial" w:cs="Arial"/>
          <w:sz w:val="22"/>
          <w:szCs w:val="22"/>
        </w:rPr>
        <w:t>;</w:t>
      </w:r>
    </w:p>
    <w:p w14:paraId="3B3B78B0" w14:textId="77777777" w:rsidR="00F0224E" w:rsidRPr="00C63097" w:rsidRDefault="002D07C2" w:rsidP="003E191D">
      <w:pPr>
        <w:pStyle w:val="Akapitzlist"/>
        <w:numPr>
          <w:ilvl w:val="1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podmiotom upoważnionym na podstawie przepisów prawa</w:t>
      </w:r>
      <w:r w:rsidR="00F0224E" w:rsidRPr="00C63097">
        <w:rPr>
          <w:rFonts w:ascii="Arial" w:hAnsi="Arial" w:cs="Arial"/>
          <w:sz w:val="22"/>
          <w:szCs w:val="22"/>
        </w:rPr>
        <w:t>;</w:t>
      </w:r>
    </w:p>
    <w:p w14:paraId="1620DBDB" w14:textId="77777777" w:rsidR="00F0224E" w:rsidRPr="00C63097" w:rsidRDefault="002D07C2" w:rsidP="003E191D">
      <w:pPr>
        <w:pStyle w:val="Akapitzlist"/>
        <w:numPr>
          <w:ilvl w:val="1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podmiotom świadczącym usługi </w:t>
      </w:r>
      <w:r w:rsidR="00516E40" w:rsidRPr="00C63097">
        <w:rPr>
          <w:rFonts w:ascii="Arial" w:hAnsi="Arial" w:cs="Arial"/>
          <w:sz w:val="22"/>
          <w:szCs w:val="22"/>
        </w:rPr>
        <w:t>na rzecz Administratora</w:t>
      </w:r>
      <w:r w:rsidR="00F0224E" w:rsidRPr="00C63097">
        <w:rPr>
          <w:rFonts w:ascii="Arial" w:hAnsi="Arial" w:cs="Arial"/>
          <w:sz w:val="22"/>
          <w:szCs w:val="22"/>
        </w:rPr>
        <w:t xml:space="preserve"> niezbędnych do realizacji ww. celów</w:t>
      </w:r>
      <w:r w:rsidR="00516E40" w:rsidRPr="00C63097">
        <w:rPr>
          <w:rFonts w:ascii="Arial" w:hAnsi="Arial" w:cs="Arial"/>
          <w:sz w:val="22"/>
          <w:szCs w:val="22"/>
        </w:rPr>
        <w:t xml:space="preserve">, w szczególności usługi </w:t>
      </w:r>
      <w:r w:rsidRPr="00C63097">
        <w:rPr>
          <w:rFonts w:ascii="Arial" w:hAnsi="Arial" w:cs="Arial"/>
          <w:sz w:val="22"/>
          <w:szCs w:val="22"/>
        </w:rPr>
        <w:t>informatyczne</w:t>
      </w:r>
      <w:r w:rsidR="00F0224E" w:rsidRPr="00C63097">
        <w:rPr>
          <w:rFonts w:ascii="Arial" w:hAnsi="Arial" w:cs="Arial"/>
          <w:sz w:val="22"/>
          <w:szCs w:val="22"/>
        </w:rPr>
        <w:t>;</w:t>
      </w:r>
    </w:p>
    <w:p w14:paraId="564362E5" w14:textId="059F25A5" w:rsidR="002D07C2" w:rsidRPr="00C63097" w:rsidRDefault="002D07C2" w:rsidP="003E191D">
      <w:pPr>
        <w:pStyle w:val="Akapitzlist"/>
        <w:numPr>
          <w:ilvl w:val="1"/>
          <w:numId w:val="5"/>
        </w:numPr>
        <w:spacing w:after="60"/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operatorom pocztowym lub kurierom w przypadku korespondencji papierowej.</w:t>
      </w:r>
    </w:p>
    <w:p w14:paraId="1F00C278" w14:textId="12296DA3" w:rsidR="006C69F5" w:rsidRPr="00C63097" w:rsidRDefault="006C69F5" w:rsidP="00C6309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 w:val="22"/>
          <w:szCs w:val="22"/>
        </w:rPr>
      </w:pPr>
      <w:bookmarkStart w:id="0" w:name="_Hlk78387289"/>
      <w:r w:rsidRPr="00C63097">
        <w:rPr>
          <w:rFonts w:ascii="Arial" w:hAnsi="Arial" w:cs="Arial"/>
          <w:sz w:val="22"/>
          <w:szCs w:val="22"/>
        </w:rPr>
        <w:t xml:space="preserve">Pani/Pana dane osobowe będą przechowywane przez okres </w:t>
      </w:r>
      <w:r w:rsidR="00314022" w:rsidRPr="00C63097">
        <w:rPr>
          <w:rFonts w:ascii="Arial" w:hAnsi="Arial" w:cs="Arial"/>
          <w:sz w:val="22"/>
          <w:szCs w:val="22"/>
        </w:rPr>
        <w:t>rozpatrywania zgłoszenia</w:t>
      </w:r>
      <w:r w:rsidR="008B577F" w:rsidRPr="00C63097">
        <w:rPr>
          <w:rFonts w:ascii="Arial" w:hAnsi="Arial" w:cs="Arial"/>
          <w:sz w:val="22"/>
          <w:szCs w:val="22"/>
        </w:rPr>
        <w:t xml:space="preserve"> oraz prowadzenia postępowania wyjaśniającego</w:t>
      </w:r>
      <w:r w:rsidRPr="00C63097">
        <w:rPr>
          <w:rFonts w:ascii="Arial" w:hAnsi="Arial" w:cs="Arial"/>
          <w:sz w:val="22"/>
          <w:szCs w:val="22"/>
        </w:rPr>
        <w:t xml:space="preserve">, a po </w:t>
      </w:r>
      <w:r w:rsidR="008B577F" w:rsidRPr="00C63097">
        <w:rPr>
          <w:rFonts w:ascii="Arial" w:hAnsi="Arial" w:cs="Arial"/>
          <w:sz w:val="22"/>
          <w:szCs w:val="22"/>
        </w:rPr>
        <w:t>ich</w:t>
      </w:r>
      <w:r w:rsidRPr="00C63097">
        <w:rPr>
          <w:rFonts w:ascii="Arial" w:hAnsi="Arial" w:cs="Arial"/>
          <w:sz w:val="22"/>
          <w:szCs w:val="22"/>
        </w:rPr>
        <w:t xml:space="preserve"> zakończeniu przez okres wynikający z</w:t>
      </w:r>
      <w:r w:rsidR="008B577F" w:rsidRPr="00C63097">
        <w:rPr>
          <w:rFonts w:ascii="Arial" w:hAnsi="Arial" w:cs="Arial"/>
          <w:sz w:val="22"/>
          <w:szCs w:val="22"/>
        </w:rPr>
        <w:t> </w:t>
      </w:r>
      <w:r w:rsidRPr="00C63097">
        <w:rPr>
          <w:rFonts w:ascii="Arial" w:hAnsi="Arial" w:cs="Arial"/>
          <w:sz w:val="22"/>
          <w:szCs w:val="22"/>
        </w:rPr>
        <w:t>przepisów archiwizacji</w:t>
      </w:r>
      <w:r w:rsidR="00314022" w:rsidRPr="00C63097">
        <w:rPr>
          <w:rFonts w:ascii="Arial" w:hAnsi="Arial" w:cs="Arial"/>
          <w:sz w:val="22"/>
          <w:szCs w:val="22"/>
        </w:rPr>
        <w:t>.</w:t>
      </w:r>
    </w:p>
    <w:p w14:paraId="5A5FB38C" w14:textId="1F6F1A10" w:rsidR="008B577F" w:rsidRPr="00C63097" w:rsidRDefault="008B577F" w:rsidP="00C63097">
      <w:pPr>
        <w:spacing w:after="60"/>
        <w:ind w:left="360"/>
        <w:jc w:val="both"/>
        <w:rPr>
          <w:rFonts w:ascii="Arial" w:hAnsi="Arial" w:cs="Arial"/>
        </w:rPr>
      </w:pPr>
      <w:r w:rsidRPr="00C63097">
        <w:rPr>
          <w:rFonts w:ascii="Arial" w:hAnsi="Arial" w:cs="Arial"/>
        </w:rPr>
        <w:lastRenderedPageBreak/>
        <w:t>W trakcie obsługi zgłoszenia dokumentowane są wyłącznie te dane osobowe, które mają</w:t>
      </w:r>
      <w:r w:rsidR="00C63097">
        <w:rPr>
          <w:rFonts w:ascii="Arial" w:hAnsi="Arial" w:cs="Arial"/>
        </w:rPr>
        <w:t xml:space="preserve"> </w:t>
      </w:r>
      <w:r w:rsidRPr="00C63097">
        <w:rPr>
          <w:rFonts w:ascii="Arial" w:hAnsi="Arial" w:cs="Arial"/>
        </w:rPr>
        <w:t>znaczenie dla rozpatrzenia konkretnego zgłoszenia</w:t>
      </w:r>
      <w:r w:rsidR="003E191D" w:rsidRPr="00C63097">
        <w:rPr>
          <w:rFonts w:ascii="Arial" w:hAnsi="Arial" w:cs="Arial"/>
        </w:rPr>
        <w:t>,</w:t>
      </w:r>
      <w:r w:rsidRPr="00C63097">
        <w:rPr>
          <w:rFonts w:ascii="Arial" w:hAnsi="Arial" w:cs="Arial"/>
        </w:rPr>
        <w:t xml:space="preserve"> a dane nadmiarowe są usuwane.</w:t>
      </w:r>
    </w:p>
    <w:bookmarkEnd w:id="0"/>
    <w:p w14:paraId="4B2873EB" w14:textId="0D6B2B96" w:rsidR="00F331EA" w:rsidRPr="00C63097" w:rsidRDefault="002D07C2" w:rsidP="003E191D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Przysługuj</w:t>
      </w:r>
      <w:r w:rsidR="00F331EA" w:rsidRPr="00C63097">
        <w:rPr>
          <w:rFonts w:ascii="Arial" w:hAnsi="Arial" w:cs="Arial"/>
          <w:sz w:val="22"/>
          <w:szCs w:val="22"/>
        </w:rPr>
        <w:t>ą</w:t>
      </w:r>
      <w:r w:rsidRPr="00C63097">
        <w:rPr>
          <w:rFonts w:ascii="Arial" w:hAnsi="Arial" w:cs="Arial"/>
          <w:sz w:val="22"/>
          <w:szCs w:val="22"/>
        </w:rPr>
        <w:t xml:space="preserve"> Pani/Panu</w:t>
      </w:r>
      <w:r w:rsidR="00F331EA" w:rsidRPr="00C63097">
        <w:rPr>
          <w:rFonts w:ascii="Arial" w:hAnsi="Arial" w:cs="Arial"/>
          <w:sz w:val="22"/>
          <w:szCs w:val="22"/>
        </w:rPr>
        <w:t xml:space="preserve"> następujące prawa dot. Pani/Pana danych osobowych:</w:t>
      </w:r>
    </w:p>
    <w:p w14:paraId="46ADA018" w14:textId="77777777" w:rsidR="00F331EA" w:rsidRPr="00C63097" w:rsidRDefault="002D07C2" w:rsidP="003E191D">
      <w:pPr>
        <w:pStyle w:val="Akapitzlis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prawo dostępu do treści swoich danych</w:t>
      </w:r>
      <w:r w:rsidR="00F331EA" w:rsidRPr="00C63097">
        <w:rPr>
          <w:rFonts w:ascii="Arial" w:hAnsi="Arial" w:cs="Arial"/>
          <w:sz w:val="22"/>
          <w:szCs w:val="22"/>
        </w:rPr>
        <w:t>;</w:t>
      </w:r>
    </w:p>
    <w:p w14:paraId="6832A6F3" w14:textId="58F6950E" w:rsidR="00F331EA" w:rsidRPr="00C63097" w:rsidRDefault="002D07C2" w:rsidP="003E191D">
      <w:pPr>
        <w:pStyle w:val="Akapitzlis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prawo żądania </w:t>
      </w:r>
      <w:r w:rsidR="00F331EA" w:rsidRPr="00C63097">
        <w:rPr>
          <w:rFonts w:ascii="Arial" w:hAnsi="Arial" w:cs="Arial"/>
          <w:sz w:val="22"/>
          <w:szCs w:val="22"/>
        </w:rPr>
        <w:t xml:space="preserve">ich </w:t>
      </w:r>
      <w:r w:rsidRPr="00C63097">
        <w:rPr>
          <w:rFonts w:ascii="Arial" w:hAnsi="Arial" w:cs="Arial"/>
          <w:sz w:val="22"/>
          <w:szCs w:val="22"/>
        </w:rPr>
        <w:t>sprostowania</w:t>
      </w:r>
      <w:r w:rsidR="00F331EA" w:rsidRPr="00C63097">
        <w:rPr>
          <w:rFonts w:ascii="Arial" w:hAnsi="Arial" w:cs="Arial"/>
          <w:sz w:val="22"/>
          <w:szCs w:val="22"/>
        </w:rPr>
        <w:t>;</w:t>
      </w:r>
    </w:p>
    <w:p w14:paraId="2521485A" w14:textId="54360213" w:rsidR="00F331EA" w:rsidRPr="00C63097" w:rsidRDefault="00F331EA" w:rsidP="003E191D">
      <w:pPr>
        <w:pStyle w:val="Akapitzlis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prawo żądania ich </w:t>
      </w:r>
      <w:r w:rsidR="002D07C2" w:rsidRPr="00C63097">
        <w:rPr>
          <w:rFonts w:ascii="Arial" w:hAnsi="Arial" w:cs="Arial"/>
          <w:sz w:val="22"/>
          <w:szCs w:val="22"/>
        </w:rPr>
        <w:t>usunięcia</w:t>
      </w:r>
      <w:r w:rsidRPr="00C63097">
        <w:rPr>
          <w:rFonts w:ascii="Arial" w:hAnsi="Arial" w:cs="Arial"/>
          <w:sz w:val="22"/>
          <w:szCs w:val="22"/>
        </w:rPr>
        <w:t xml:space="preserve">, </w:t>
      </w:r>
      <w:r w:rsidR="008B577F" w:rsidRPr="00C63097">
        <w:rPr>
          <w:rFonts w:ascii="Arial" w:hAnsi="Arial" w:cs="Arial"/>
          <w:sz w:val="22"/>
          <w:szCs w:val="22"/>
        </w:rPr>
        <w:t>przy uwzględnieniu ograniczeń z art. 17 ust</w:t>
      </w:r>
      <w:r w:rsidRPr="00C63097">
        <w:rPr>
          <w:rFonts w:ascii="Arial" w:hAnsi="Arial" w:cs="Arial"/>
          <w:sz w:val="22"/>
          <w:szCs w:val="22"/>
        </w:rPr>
        <w:t>.</w:t>
      </w:r>
      <w:r w:rsidR="008B577F" w:rsidRPr="00C63097">
        <w:rPr>
          <w:rFonts w:ascii="Arial" w:hAnsi="Arial" w:cs="Arial"/>
          <w:sz w:val="22"/>
          <w:szCs w:val="22"/>
        </w:rPr>
        <w:t xml:space="preserve"> 3</w:t>
      </w:r>
      <w:r w:rsidRPr="00C63097">
        <w:rPr>
          <w:rFonts w:ascii="Arial" w:hAnsi="Arial" w:cs="Arial"/>
          <w:sz w:val="22"/>
          <w:szCs w:val="22"/>
        </w:rPr>
        <w:t xml:space="preserve"> RODO;</w:t>
      </w:r>
    </w:p>
    <w:p w14:paraId="733B8E3C" w14:textId="77777777" w:rsidR="00F331EA" w:rsidRPr="00C63097" w:rsidRDefault="00F331EA" w:rsidP="003E191D">
      <w:pPr>
        <w:pStyle w:val="Akapitzlis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prawo żądania </w:t>
      </w:r>
      <w:r w:rsidR="008B577F" w:rsidRPr="00C63097">
        <w:rPr>
          <w:rFonts w:ascii="Arial" w:hAnsi="Arial" w:cs="Arial"/>
          <w:sz w:val="22"/>
          <w:szCs w:val="22"/>
        </w:rPr>
        <w:t>ograniczenia przetwarzania</w:t>
      </w:r>
      <w:r w:rsidRPr="00C63097">
        <w:rPr>
          <w:rFonts w:ascii="Arial" w:hAnsi="Arial" w:cs="Arial"/>
          <w:sz w:val="22"/>
          <w:szCs w:val="22"/>
        </w:rPr>
        <w:t>;</w:t>
      </w:r>
    </w:p>
    <w:p w14:paraId="474B2FE0" w14:textId="77777777" w:rsidR="00BF303A" w:rsidRPr="00C63097" w:rsidRDefault="008B577F" w:rsidP="003E191D">
      <w:pPr>
        <w:pStyle w:val="Akapitzlis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prawo do </w:t>
      </w:r>
      <w:r w:rsidR="00F331EA" w:rsidRPr="00C63097">
        <w:rPr>
          <w:rFonts w:ascii="Arial" w:hAnsi="Arial" w:cs="Arial"/>
          <w:sz w:val="22"/>
          <w:szCs w:val="22"/>
        </w:rPr>
        <w:t xml:space="preserve">wyrażenia </w:t>
      </w:r>
      <w:r w:rsidRPr="00C63097">
        <w:rPr>
          <w:rFonts w:ascii="Arial" w:hAnsi="Arial" w:cs="Arial"/>
          <w:sz w:val="22"/>
          <w:szCs w:val="22"/>
        </w:rPr>
        <w:t>sprzeciwu wobec</w:t>
      </w:r>
      <w:r w:rsidR="00F331EA" w:rsidRPr="00C63097">
        <w:rPr>
          <w:rFonts w:ascii="Arial" w:hAnsi="Arial" w:cs="Arial"/>
          <w:sz w:val="22"/>
          <w:szCs w:val="22"/>
        </w:rPr>
        <w:t xml:space="preserve"> </w:t>
      </w:r>
      <w:r w:rsidRPr="00C63097">
        <w:rPr>
          <w:rFonts w:ascii="Arial" w:hAnsi="Arial" w:cs="Arial"/>
          <w:sz w:val="22"/>
          <w:szCs w:val="22"/>
        </w:rPr>
        <w:t>przetwarzania opartego o wykonanie zadania realizowanego w interesie publicznym</w:t>
      </w:r>
      <w:r w:rsidR="00BF303A" w:rsidRPr="00C63097">
        <w:rPr>
          <w:rFonts w:ascii="Arial" w:hAnsi="Arial" w:cs="Arial"/>
          <w:sz w:val="22"/>
          <w:szCs w:val="22"/>
        </w:rPr>
        <w:t>;</w:t>
      </w:r>
    </w:p>
    <w:p w14:paraId="17698C53" w14:textId="27C1D683" w:rsidR="002D07C2" w:rsidRPr="00C63097" w:rsidRDefault="002D07C2" w:rsidP="003E191D">
      <w:pPr>
        <w:pStyle w:val="Akapitzlis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prawo wniesienia skargi do Prezesa Urzędu Ochrony Danych Osobowych.</w:t>
      </w:r>
    </w:p>
    <w:p w14:paraId="47391B5A" w14:textId="05B38203" w:rsidR="002D07C2" w:rsidRPr="00C63097" w:rsidRDefault="002D07C2" w:rsidP="003E191D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 xml:space="preserve">Podanie danych osobowych jest </w:t>
      </w:r>
      <w:r w:rsidR="0028290E" w:rsidRPr="00C63097">
        <w:rPr>
          <w:rFonts w:ascii="Arial" w:hAnsi="Arial" w:cs="Arial"/>
          <w:sz w:val="22"/>
          <w:szCs w:val="22"/>
        </w:rPr>
        <w:t>dobrowolne</w:t>
      </w:r>
      <w:r w:rsidRPr="00C63097">
        <w:rPr>
          <w:rFonts w:ascii="Arial" w:hAnsi="Arial" w:cs="Arial"/>
          <w:sz w:val="22"/>
          <w:szCs w:val="22"/>
        </w:rPr>
        <w:t xml:space="preserve">. </w:t>
      </w:r>
      <w:r w:rsidR="00582167" w:rsidRPr="00C63097">
        <w:rPr>
          <w:rFonts w:ascii="Arial" w:hAnsi="Arial" w:cs="Arial"/>
          <w:sz w:val="22"/>
          <w:szCs w:val="22"/>
        </w:rPr>
        <w:t>Zgłoszenie można przekazać bez podania danych osobowych i zostanie ono rozpatrzone.</w:t>
      </w:r>
      <w:r w:rsidRPr="00C63097">
        <w:rPr>
          <w:rFonts w:ascii="Arial" w:hAnsi="Arial" w:cs="Arial"/>
          <w:sz w:val="22"/>
          <w:szCs w:val="22"/>
        </w:rPr>
        <w:t xml:space="preserve"> </w:t>
      </w:r>
      <w:r w:rsidR="00582167" w:rsidRPr="00C63097">
        <w:rPr>
          <w:rFonts w:ascii="Arial" w:hAnsi="Arial" w:cs="Arial"/>
          <w:sz w:val="22"/>
          <w:szCs w:val="22"/>
        </w:rPr>
        <w:t xml:space="preserve">Brak </w:t>
      </w:r>
      <w:r w:rsidRPr="00C63097">
        <w:rPr>
          <w:rFonts w:ascii="Arial" w:hAnsi="Arial" w:cs="Arial"/>
          <w:sz w:val="22"/>
          <w:szCs w:val="22"/>
        </w:rPr>
        <w:t xml:space="preserve">danych </w:t>
      </w:r>
      <w:r w:rsidR="00582167" w:rsidRPr="00C63097">
        <w:rPr>
          <w:rFonts w:ascii="Arial" w:hAnsi="Arial" w:cs="Arial"/>
          <w:sz w:val="22"/>
          <w:szCs w:val="22"/>
        </w:rPr>
        <w:t xml:space="preserve">osobowych </w:t>
      </w:r>
      <w:r w:rsidR="0028290E" w:rsidRPr="00C63097">
        <w:rPr>
          <w:rFonts w:ascii="Arial" w:hAnsi="Arial" w:cs="Arial"/>
          <w:sz w:val="22"/>
          <w:szCs w:val="22"/>
        </w:rPr>
        <w:t xml:space="preserve">może </w:t>
      </w:r>
      <w:r w:rsidR="00582167" w:rsidRPr="00C63097">
        <w:rPr>
          <w:rFonts w:ascii="Arial" w:hAnsi="Arial" w:cs="Arial"/>
          <w:sz w:val="22"/>
          <w:szCs w:val="22"/>
        </w:rPr>
        <w:t>uniemożliwić</w:t>
      </w:r>
      <w:r w:rsidR="0028290E" w:rsidRPr="00C63097">
        <w:rPr>
          <w:rFonts w:ascii="Arial" w:hAnsi="Arial" w:cs="Arial"/>
          <w:sz w:val="22"/>
          <w:szCs w:val="22"/>
        </w:rPr>
        <w:t xml:space="preserve"> pr</w:t>
      </w:r>
      <w:r w:rsidR="007C0A49" w:rsidRPr="00C63097">
        <w:rPr>
          <w:rFonts w:ascii="Arial" w:hAnsi="Arial" w:cs="Arial"/>
          <w:sz w:val="22"/>
          <w:szCs w:val="22"/>
        </w:rPr>
        <w:t>z</w:t>
      </w:r>
      <w:r w:rsidR="0028290E" w:rsidRPr="00C63097">
        <w:rPr>
          <w:rFonts w:ascii="Arial" w:hAnsi="Arial" w:cs="Arial"/>
          <w:sz w:val="22"/>
          <w:szCs w:val="22"/>
        </w:rPr>
        <w:t>ekazani</w:t>
      </w:r>
      <w:r w:rsidR="00582167" w:rsidRPr="00C63097">
        <w:rPr>
          <w:rFonts w:ascii="Arial" w:hAnsi="Arial" w:cs="Arial"/>
          <w:sz w:val="22"/>
          <w:szCs w:val="22"/>
        </w:rPr>
        <w:t>e</w:t>
      </w:r>
      <w:r w:rsidR="0028290E" w:rsidRPr="00C63097">
        <w:rPr>
          <w:rFonts w:ascii="Arial" w:hAnsi="Arial" w:cs="Arial"/>
          <w:sz w:val="22"/>
          <w:szCs w:val="22"/>
        </w:rPr>
        <w:t xml:space="preserve"> informacji </w:t>
      </w:r>
      <w:r w:rsidR="00582167" w:rsidRPr="00C63097">
        <w:rPr>
          <w:rFonts w:ascii="Arial" w:hAnsi="Arial" w:cs="Arial"/>
          <w:sz w:val="22"/>
          <w:szCs w:val="22"/>
        </w:rPr>
        <w:t xml:space="preserve">zwrotnych </w:t>
      </w:r>
      <w:r w:rsidR="0028290E" w:rsidRPr="00C63097">
        <w:rPr>
          <w:rFonts w:ascii="Arial" w:hAnsi="Arial" w:cs="Arial"/>
          <w:sz w:val="22"/>
          <w:szCs w:val="22"/>
        </w:rPr>
        <w:t>na temat</w:t>
      </w:r>
      <w:r w:rsidR="00582167" w:rsidRPr="00C63097">
        <w:rPr>
          <w:rFonts w:ascii="Arial" w:hAnsi="Arial" w:cs="Arial"/>
          <w:sz w:val="22"/>
          <w:szCs w:val="22"/>
        </w:rPr>
        <w:t xml:space="preserve"> </w:t>
      </w:r>
      <w:r w:rsidR="00BB4E68" w:rsidRPr="00C63097">
        <w:rPr>
          <w:rFonts w:ascii="Arial" w:hAnsi="Arial" w:cs="Arial"/>
          <w:sz w:val="22"/>
          <w:szCs w:val="22"/>
        </w:rPr>
        <w:t>zgłoszenia, w szczególności sposobu jego rozpatrzenia i podjętych działań następczych</w:t>
      </w:r>
      <w:r w:rsidRPr="00C63097">
        <w:rPr>
          <w:rFonts w:ascii="Arial" w:hAnsi="Arial" w:cs="Arial"/>
          <w:sz w:val="22"/>
          <w:szCs w:val="22"/>
        </w:rPr>
        <w:t>.</w:t>
      </w:r>
    </w:p>
    <w:p w14:paraId="74DB254F" w14:textId="77777777" w:rsidR="002D07C2" w:rsidRPr="00C63097" w:rsidRDefault="002D07C2" w:rsidP="003E191D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63097">
        <w:rPr>
          <w:rFonts w:ascii="Arial" w:hAnsi="Arial" w:cs="Arial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6F074DD6" w14:textId="77777777" w:rsidR="0068108A" w:rsidRPr="00C63097" w:rsidRDefault="00A6691D" w:rsidP="00C63097">
      <w:pPr>
        <w:jc w:val="both"/>
        <w:rPr>
          <w:rFonts w:ascii="Arial" w:hAnsi="Arial" w:cs="Arial"/>
        </w:rPr>
      </w:pPr>
    </w:p>
    <w:sectPr w:rsidR="0068108A" w:rsidRPr="00C630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5074" w14:textId="77777777" w:rsidR="00A6691D" w:rsidRDefault="00A6691D">
      <w:pPr>
        <w:spacing w:after="0" w:line="240" w:lineRule="auto"/>
      </w:pPr>
      <w:r>
        <w:separator/>
      </w:r>
    </w:p>
  </w:endnote>
  <w:endnote w:type="continuationSeparator" w:id="0">
    <w:p w14:paraId="1BC3E6C3" w14:textId="77777777" w:rsidR="00A6691D" w:rsidRDefault="00A6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2AD5" w14:textId="77777777" w:rsidR="001C5827" w:rsidRPr="001C5827" w:rsidRDefault="002D07C2">
    <w:pPr>
      <w:pStyle w:val="Stopka"/>
      <w:jc w:val="right"/>
      <w:rPr>
        <w:rFonts w:ascii="Arial" w:hAnsi="Arial" w:cs="Arial"/>
        <w:sz w:val="20"/>
        <w:szCs w:val="20"/>
      </w:rPr>
    </w:pPr>
    <w:r w:rsidRPr="001C5827">
      <w:rPr>
        <w:rFonts w:ascii="Arial" w:hAnsi="Arial" w:cs="Arial"/>
        <w:sz w:val="20"/>
        <w:szCs w:val="20"/>
      </w:rPr>
      <w:fldChar w:fldCharType="begin"/>
    </w:r>
    <w:r w:rsidRPr="001C5827">
      <w:rPr>
        <w:rFonts w:ascii="Arial" w:hAnsi="Arial" w:cs="Arial"/>
        <w:sz w:val="20"/>
        <w:szCs w:val="20"/>
      </w:rPr>
      <w:instrText>PAGE   \* MERGEFORMAT</w:instrText>
    </w:r>
    <w:r w:rsidRPr="001C582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10</w:t>
    </w:r>
    <w:r w:rsidRPr="001C5827">
      <w:rPr>
        <w:rFonts w:ascii="Arial" w:hAnsi="Arial" w:cs="Arial"/>
        <w:sz w:val="20"/>
        <w:szCs w:val="20"/>
      </w:rPr>
      <w:fldChar w:fldCharType="end"/>
    </w:r>
  </w:p>
  <w:p w14:paraId="43FEECD8" w14:textId="77777777" w:rsidR="00771F48" w:rsidRDefault="00A66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4001" w14:textId="77777777" w:rsidR="00A6691D" w:rsidRDefault="00A6691D">
      <w:pPr>
        <w:spacing w:after="0" w:line="240" w:lineRule="auto"/>
      </w:pPr>
      <w:r>
        <w:separator/>
      </w:r>
    </w:p>
  </w:footnote>
  <w:footnote w:type="continuationSeparator" w:id="0">
    <w:p w14:paraId="48C56452" w14:textId="77777777" w:rsidR="00A6691D" w:rsidRDefault="00A6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05"/>
    <w:multiLevelType w:val="hybridMultilevel"/>
    <w:tmpl w:val="A34C1000"/>
    <w:lvl w:ilvl="0" w:tplc="48264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F60"/>
    <w:multiLevelType w:val="hybridMultilevel"/>
    <w:tmpl w:val="04B862B0"/>
    <w:lvl w:ilvl="0" w:tplc="99E69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E9A"/>
    <w:multiLevelType w:val="hybridMultilevel"/>
    <w:tmpl w:val="7C7C3FE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0786"/>
    <w:multiLevelType w:val="hybridMultilevel"/>
    <w:tmpl w:val="3CCCAFF0"/>
    <w:lvl w:ilvl="0" w:tplc="ACF6DC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6"/>
    <w:rsid w:val="0003475C"/>
    <w:rsid w:val="00043124"/>
    <w:rsid w:val="00092E45"/>
    <w:rsid w:val="000D44B8"/>
    <w:rsid w:val="00115D1D"/>
    <w:rsid w:val="0014540A"/>
    <w:rsid w:val="001465EA"/>
    <w:rsid w:val="001573B7"/>
    <w:rsid w:val="00161F47"/>
    <w:rsid w:val="00203261"/>
    <w:rsid w:val="00244989"/>
    <w:rsid w:val="00251736"/>
    <w:rsid w:val="00255534"/>
    <w:rsid w:val="0028290E"/>
    <w:rsid w:val="00290359"/>
    <w:rsid w:val="002930E9"/>
    <w:rsid w:val="00295E61"/>
    <w:rsid w:val="002A2B10"/>
    <w:rsid w:val="002A58DE"/>
    <w:rsid w:val="002D07C2"/>
    <w:rsid w:val="002F6462"/>
    <w:rsid w:val="0031087C"/>
    <w:rsid w:val="00314022"/>
    <w:rsid w:val="00380221"/>
    <w:rsid w:val="003E191D"/>
    <w:rsid w:val="00453168"/>
    <w:rsid w:val="00481019"/>
    <w:rsid w:val="004B4CCC"/>
    <w:rsid w:val="00516E40"/>
    <w:rsid w:val="00546FCB"/>
    <w:rsid w:val="00582167"/>
    <w:rsid w:val="005A3426"/>
    <w:rsid w:val="005E5B76"/>
    <w:rsid w:val="006424E1"/>
    <w:rsid w:val="006450F8"/>
    <w:rsid w:val="00652CE6"/>
    <w:rsid w:val="00660797"/>
    <w:rsid w:val="006905E6"/>
    <w:rsid w:val="00690BEC"/>
    <w:rsid w:val="006C0624"/>
    <w:rsid w:val="006C0A3A"/>
    <w:rsid w:val="006C69F5"/>
    <w:rsid w:val="00725B25"/>
    <w:rsid w:val="00747683"/>
    <w:rsid w:val="00766516"/>
    <w:rsid w:val="00797F3B"/>
    <w:rsid w:val="007A56C1"/>
    <w:rsid w:val="007B6F8F"/>
    <w:rsid w:val="007C0A49"/>
    <w:rsid w:val="007D20BB"/>
    <w:rsid w:val="007E5343"/>
    <w:rsid w:val="00851ED5"/>
    <w:rsid w:val="008B577F"/>
    <w:rsid w:val="00901C8D"/>
    <w:rsid w:val="00931D4B"/>
    <w:rsid w:val="00985DE2"/>
    <w:rsid w:val="009870E7"/>
    <w:rsid w:val="009B3869"/>
    <w:rsid w:val="009B3949"/>
    <w:rsid w:val="009B4E92"/>
    <w:rsid w:val="00A04611"/>
    <w:rsid w:val="00A128A3"/>
    <w:rsid w:val="00A6691D"/>
    <w:rsid w:val="00A8216B"/>
    <w:rsid w:val="00B75C23"/>
    <w:rsid w:val="00B86338"/>
    <w:rsid w:val="00BB4E68"/>
    <w:rsid w:val="00BF303A"/>
    <w:rsid w:val="00C128D2"/>
    <w:rsid w:val="00C63097"/>
    <w:rsid w:val="00C80292"/>
    <w:rsid w:val="00C86D5D"/>
    <w:rsid w:val="00C95BD3"/>
    <w:rsid w:val="00CB129E"/>
    <w:rsid w:val="00CC2406"/>
    <w:rsid w:val="00CC6088"/>
    <w:rsid w:val="00DB72DD"/>
    <w:rsid w:val="00DC146F"/>
    <w:rsid w:val="00DF03F5"/>
    <w:rsid w:val="00E246B2"/>
    <w:rsid w:val="00E301DA"/>
    <w:rsid w:val="00E47B82"/>
    <w:rsid w:val="00E80D73"/>
    <w:rsid w:val="00E90F20"/>
    <w:rsid w:val="00ED5A26"/>
    <w:rsid w:val="00EE7A08"/>
    <w:rsid w:val="00EF3823"/>
    <w:rsid w:val="00F0224E"/>
    <w:rsid w:val="00F331EA"/>
    <w:rsid w:val="00F534F8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753"/>
  <w15:docId w15:val="{230AA42E-F891-4C7F-AB1F-09DC47E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75C"/>
    <w:rPr>
      <w:color w:val="0000FF" w:themeColor="hyperlink"/>
      <w:u w:val="single"/>
    </w:rPr>
  </w:style>
  <w:style w:type="paragraph" w:styleId="Akapitzlist">
    <w:name w:val="List Paragraph"/>
    <w:aliases w:val="BulletC,Wyliczanie,Obiekt,normalny tekst,List Paragraph1,Akapit z listą1,Akapit z listą31,test ciągły,Bullets,Akapit z listą3"/>
    <w:basedOn w:val="Normalny"/>
    <w:link w:val="AkapitzlistZnak"/>
    <w:uiPriority w:val="34"/>
    <w:qFormat/>
    <w:rsid w:val="0003475C"/>
    <w:pPr>
      <w:spacing w:after="0"/>
      <w:ind w:left="720"/>
      <w:contextualSpacing/>
      <w:jc w:val="both"/>
    </w:pPr>
    <w:rPr>
      <w:rFonts w:ascii="Calibri" w:hAnsi="Calibri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7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D07C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Wyliczanie Znak,Obiekt Znak,normalny tekst Znak,List Paragraph1 Znak,Akapit z listą1 Znak,Akapit z listą31 Znak,test ciągły Znak,Bullets Znak,Akapit z listą3 Znak"/>
    <w:link w:val="Akapitzlist"/>
    <w:uiPriority w:val="34"/>
    <w:locked/>
    <w:rsid w:val="002D07C2"/>
    <w:rPr>
      <w:rFonts w:ascii="Calibri" w:hAnsi="Calibri" w:cs="Times New Roman"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CE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77349"/>
  </w:style>
  <w:style w:type="paragraph" w:styleId="Poprawka">
    <w:name w:val="Revision"/>
    <w:hidden/>
    <w:uiPriority w:val="99"/>
    <w:semiHidden/>
    <w:rsid w:val="003E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osobowe@metropoliagz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Haska</dc:creator>
  <cp:lastModifiedBy>Agnieszka Stępień</cp:lastModifiedBy>
  <cp:revision>2</cp:revision>
  <cp:lastPrinted>2021-12-28T09:41:00Z</cp:lastPrinted>
  <dcterms:created xsi:type="dcterms:W3CDTF">2021-12-28T12:48:00Z</dcterms:created>
  <dcterms:modified xsi:type="dcterms:W3CDTF">2021-12-28T12:48:00Z</dcterms:modified>
</cp:coreProperties>
</file>