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5EBB3" w14:textId="77777777" w:rsidR="007E7C78" w:rsidRPr="00684BDC" w:rsidRDefault="007E7C78" w:rsidP="007E7C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14:paraId="0C067148" w14:textId="77777777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030F4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2F575" w14:textId="4F3E6B68" w:rsidR="007E7C78" w:rsidRPr="007B0CEB" w:rsidRDefault="007B0CEB" w:rsidP="0012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7B0C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Załącznik nr </w:t>
            </w:r>
            <w:r w:rsidR="00150C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6</w:t>
            </w:r>
            <w:r w:rsidR="006E33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do SIWZ </w:t>
            </w:r>
            <w:r w:rsidR="007E7C78" w:rsidRPr="007B0C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14:paraId="14DF43CD" w14:textId="483C3755" w:rsidR="007E7C78" w:rsidRDefault="007E7C78" w:rsidP="00120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150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.270.</w:t>
            </w:r>
            <w:r w:rsidR="00150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6.2020</w:t>
            </w:r>
          </w:p>
          <w:p w14:paraId="5438CF16" w14:textId="77777777" w:rsidR="007E7C78" w:rsidRDefault="007E7C78" w:rsidP="001206A9">
            <w:pPr>
              <w:rPr>
                <w:rFonts w:ascii="Times New Roman" w:hAnsi="Times New Roman" w:cs="Times New Roman"/>
              </w:rPr>
            </w:pPr>
          </w:p>
          <w:p w14:paraId="226D6100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92F06F4" w14:textId="77777777"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14:paraId="5326FADE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7C2AA331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0AC385DE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14:paraId="09F33AE4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14:paraId="1972FFC7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BCB22B2" w14:textId="77777777"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USŁUG</w:t>
            </w:r>
          </w:p>
          <w:tbl>
            <w:tblPr>
              <w:tblW w:w="8176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7212"/>
            </w:tblGrid>
            <w:tr w:rsidR="007E7C78" w14:paraId="271CFF68" w14:textId="77777777" w:rsidTr="00150CB6">
              <w:trPr>
                <w:trHeight w:val="1330"/>
              </w:trPr>
              <w:tc>
                <w:tcPr>
                  <w:tcW w:w="964" w:type="dxa"/>
                  <w:hideMark/>
                </w:tcPr>
                <w:p w14:paraId="6AFF09B6" w14:textId="05B8B801" w:rsidR="007E7C78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Dotyczy</w:t>
                  </w:r>
                </w:p>
              </w:tc>
              <w:tc>
                <w:tcPr>
                  <w:tcW w:w="7212" w:type="dxa"/>
                </w:tcPr>
                <w:p w14:paraId="04DD03CD" w14:textId="56DB093B" w:rsidR="00150CB6" w:rsidRPr="00150CB6" w:rsidRDefault="007E7C78" w:rsidP="00150CB6">
                  <w:pPr>
                    <w:ind w:right="1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150CB6">
                    <w:rPr>
                      <w:rFonts w:ascii="Times New Roman" w:hAnsi="Times New Roman" w:cs="Times New Roman"/>
                    </w:rPr>
                    <w:t>postępowania o udzielenie zamówienia publicznego pn.:</w:t>
                  </w:r>
                  <w:r w:rsidRPr="00150CB6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bookmarkStart w:id="0" w:name="_Hlk31713018"/>
                  <w:r w:rsidR="00150CB6" w:rsidRPr="00150CB6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Dostawa, montaż i utrzymanie systemu zliczania pasażerów</w:t>
                  </w:r>
                </w:p>
                <w:bookmarkEnd w:id="0"/>
                <w:p w14:paraId="743B6EF7" w14:textId="77777777" w:rsidR="007E7C78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1E7EEE0F" w14:textId="0A09F422" w:rsidR="007E7C78" w:rsidRDefault="007E7C78" w:rsidP="001206A9">
            <w:pPr>
              <w:pStyle w:val="NormalnyWeb"/>
              <w:spacing w:before="0" w:after="0"/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Wykaz usług wykonanych, a w przypadku świadczeń okresowych lub ciągłych również wykonywanych, w okresie ostatnich</w:t>
            </w:r>
            <w:r w:rsidR="00150CB6">
              <w:rPr>
                <w:rFonts w:ascii="Times New Roman" w:hAnsi="Times New Roman"/>
                <w:sz w:val="22"/>
                <w:szCs w:val="22"/>
              </w:rPr>
              <w:t xml:space="preserve"> 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lat przed upływem terminu składania ofert, a jeżeli okres prowadzenie działalności jest krótszy – w tym okresie.</w:t>
            </w:r>
          </w:p>
          <w:p w14:paraId="067F6E8C" w14:textId="77777777"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tbl>
            <w:tblPr>
              <w:tblW w:w="6894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</w:tblGrid>
            <w:tr w:rsidR="00150CB6" w14:paraId="7E418041" w14:textId="77777777" w:rsidTr="00150CB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61C0B411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38C8EDC2" w14:textId="77777777" w:rsidR="00150CB6" w:rsidRDefault="00150CB6" w:rsidP="001206A9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Przedmiot usługi</w:t>
                  </w:r>
                </w:p>
                <w:p w14:paraId="0F55EF71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 w:rsidRPr="006A7802">
                    <w:rPr>
                      <w:rFonts w:ascii="Calibri" w:hAnsi="Calibri"/>
                      <w:sz w:val="18"/>
                      <w:szCs w:val="18"/>
                    </w:rPr>
                    <w:t>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6ECF6BDC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2669BE66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14:paraId="41BA230D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</w:tr>
            <w:tr w:rsidR="00150CB6" w14:paraId="0AA9E4DC" w14:textId="77777777" w:rsidTr="00150CB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1E235E0" w14:textId="77777777" w:rsidR="00150CB6" w:rsidRDefault="00150CB6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4E399A61" w14:textId="77777777" w:rsidR="00150CB6" w:rsidRDefault="00150CB6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12E46A6F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FD3ED14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603B006A" w14:textId="77777777" w:rsidR="00150CB6" w:rsidRDefault="00150CB6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528BCEC7" w14:textId="77777777" w:rsidR="00150CB6" w:rsidRDefault="00150CB6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150CB6" w14:paraId="7AEB8DD9" w14:textId="77777777" w:rsidTr="00150CB6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2BD8338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B5FD722" w14:textId="77777777" w:rsidR="00150CB6" w:rsidRDefault="00150CB6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16CCFA63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14:paraId="50AE62EF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4D1642CA" w14:textId="77777777" w:rsidR="00150CB6" w:rsidRDefault="00150CB6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6A0D22A9" w14:textId="77777777" w:rsidR="00150CB6" w:rsidRDefault="00150CB6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150CB6" w14:paraId="057A036A" w14:textId="77777777" w:rsidTr="00150CB6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9ADBB43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58F5D5E0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6A1AD8BA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2F9360F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4D9B92CC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645B8289" w14:textId="77777777" w:rsidR="00150CB6" w:rsidRDefault="00150CB6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25ABA739" w14:textId="77777777" w:rsidR="00150CB6" w:rsidRDefault="00150CB6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34E1B514" w14:textId="77777777"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14:paraId="4E199D68" w14:textId="77777777" w:rsidTr="001206A9">
              <w:tc>
                <w:tcPr>
                  <w:tcW w:w="4569" w:type="dxa"/>
                  <w:hideMark/>
                </w:tcPr>
                <w:p w14:paraId="51EC8340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</w:t>
                  </w:r>
                </w:p>
                <w:p w14:paraId="797416EC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75A0526B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_____________________________</w:t>
                  </w:r>
                </w:p>
                <w:p w14:paraId="2286C849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Imię i nazwisko oraz podpis osoby </w:t>
                  </w:r>
                </w:p>
                <w:p w14:paraId="27BE6446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14:paraId="47B87FAA" w14:textId="77777777" w:rsidR="007E7C78" w:rsidRDefault="007E7C78" w:rsidP="000C3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E34866F" w14:textId="77777777" w:rsidR="00BB7295" w:rsidRDefault="00BB7295" w:rsidP="007B0CEB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C38BC"/>
    <w:rsid w:val="000D6B69"/>
    <w:rsid w:val="00150CB6"/>
    <w:rsid w:val="00290656"/>
    <w:rsid w:val="0035260C"/>
    <w:rsid w:val="006E33B6"/>
    <w:rsid w:val="007B0CEB"/>
    <w:rsid w:val="007E7C78"/>
    <w:rsid w:val="00BB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D658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4</cp:revision>
  <dcterms:created xsi:type="dcterms:W3CDTF">2020-12-28T15:32:00Z</dcterms:created>
  <dcterms:modified xsi:type="dcterms:W3CDTF">2020-12-29T13:17:00Z</dcterms:modified>
</cp:coreProperties>
</file>