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88A8C" w14:textId="171BB3D9" w:rsidR="00025F91" w:rsidRPr="00F37C72" w:rsidRDefault="00025F91" w:rsidP="00F37C72">
      <w:pPr>
        <w:pStyle w:val="Header"/>
        <w:tabs>
          <w:tab w:val="clear" w:pos="4252"/>
          <w:tab w:val="left" w:pos="2268"/>
          <w:tab w:val="right" w:pos="6804"/>
        </w:tabs>
        <w:spacing w:after="120" w:line="259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F37C72">
        <w:rPr>
          <w:rFonts w:asciiTheme="minorHAnsi" w:hAnsiTheme="minorHAnsi" w:cstheme="minorHAnsi"/>
          <w:b/>
          <w:color w:val="000000"/>
        </w:rPr>
        <w:t>Załącznik nr XII</w:t>
      </w:r>
    </w:p>
    <w:p w14:paraId="7D17DA39" w14:textId="2D6AD35E" w:rsidR="00025F91" w:rsidRPr="00F37C72" w:rsidRDefault="00025F91" w:rsidP="00F37C72">
      <w:pPr>
        <w:pStyle w:val="Header"/>
        <w:tabs>
          <w:tab w:val="clear" w:pos="4252"/>
          <w:tab w:val="left" w:pos="2268"/>
          <w:tab w:val="right" w:pos="6804"/>
        </w:tabs>
        <w:spacing w:after="120" w:line="259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F37C72">
        <w:rPr>
          <w:rFonts w:asciiTheme="minorHAnsi" w:hAnsiTheme="minorHAnsi" w:cstheme="minorHAnsi"/>
          <w:b/>
          <w:color w:val="000000"/>
        </w:rPr>
        <w:t>Klauzule informacyjne Stron</w:t>
      </w:r>
    </w:p>
    <w:p w14:paraId="6627E493" w14:textId="2378B9E4" w:rsidR="00025F91" w:rsidRPr="00F37C72" w:rsidRDefault="00025F91" w:rsidP="00F37C72">
      <w:pPr>
        <w:spacing w:after="120" w:line="259" w:lineRule="auto"/>
        <w:jc w:val="both"/>
        <w:rPr>
          <w:rFonts w:cstheme="minorHAnsi"/>
          <w:sz w:val="20"/>
          <w:szCs w:val="20"/>
        </w:rPr>
      </w:pPr>
    </w:p>
    <w:p w14:paraId="6980152D" w14:textId="5F877521" w:rsidR="00025F91" w:rsidRPr="00F37C72" w:rsidRDefault="00025F91" w:rsidP="00F37C72">
      <w:pPr>
        <w:spacing w:after="120" w:line="259" w:lineRule="auto"/>
        <w:jc w:val="both"/>
        <w:rPr>
          <w:rFonts w:cstheme="minorHAnsi"/>
          <w:sz w:val="20"/>
          <w:szCs w:val="20"/>
          <w:u w:val="single"/>
        </w:rPr>
      </w:pPr>
      <w:r w:rsidRPr="00F37C72">
        <w:rPr>
          <w:rFonts w:cstheme="minorHAnsi"/>
          <w:sz w:val="20"/>
          <w:szCs w:val="20"/>
          <w:u w:val="single"/>
        </w:rPr>
        <w:t>Klauzul</w:t>
      </w:r>
      <w:r w:rsidR="00F37C72" w:rsidRPr="00F37C72">
        <w:rPr>
          <w:rFonts w:cstheme="minorHAnsi"/>
          <w:sz w:val="20"/>
          <w:szCs w:val="20"/>
          <w:u w:val="single"/>
        </w:rPr>
        <w:t xml:space="preserve">e </w:t>
      </w:r>
      <w:r w:rsidRPr="00F37C72">
        <w:rPr>
          <w:rFonts w:cstheme="minorHAnsi"/>
          <w:sz w:val="20"/>
          <w:szCs w:val="20"/>
          <w:u w:val="single"/>
        </w:rPr>
        <w:t xml:space="preserve"> informacyjna Zamawiającego:</w:t>
      </w:r>
    </w:p>
    <w:p w14:paraId="6AA567E0" w14:textId="77777777" w:rsidR="00F37C72" w:rsidRPr="00F37C72" w:rsidRDefault="00F37C72" w:rsidP="00F37C72">
      <w:pPr>
        <w:spacing w:after="120" w:line="259" w:lineRule="auto"/>
        <w:jc w:val="both"/>
        <w:rPr>
          <w:rFonts w:cstheme="minorHAnsi"/>
          <w:sz w:val="20"/>
          <w:szCs w:val="20"/>
          <w:u w:val="single"/>
        </w:rPr>
      </w:pPr>
    </w:p>
    <w:p w14:paraId="3E3D3990" w14:textId="77777777" w:rsidR="00F37C72" w:rsidRPr="00F37C72" w:rsidRDefault="00F37C72" w:rsidP="00F37C72">
      <w:pPr>
        <w:spacing w:after="120" w:line="259" w:lineRule="auto"/>
        <w:jc w:val="center"/>
        <w:rPr>
          <w:rFonts w:cstheme="minorHAnsi"/>
          <w:b/>
          <w:bCs/>
          <w:sz w:val="20"/>
          <w:szCs w:val="20"/>
        </w:rPr>
      </w:pPr>
      <w:r w:rsidRPr="00F37C72">
        <w:rPr>
          <w:rFonts w:cstheme="minorHAnsi"/>
          <w:b/>
          <w:bCs/>
          <w:sz w:val="20"/>
          <w:szCs w:val="20"/>
        </w:rPr>
        <w:t>Klauzula informacyjna na podstawie art. 13 RODO</w:t>
      </w:r>
    </w:p>
    <w:p w14:paraId="1426F886" w14:textId="1859A438" w:rsidR="00F37C72" w:rsidRPr="00F37C72" w:rsidRDefault="00F37C72" w:rsidP="00F37C72">
      <w:pPr>
        <w:spacing w:after="120" w:line="259" w:lineRule="auto"/>
        <w:jc w:val="both"/>
        <w:rPr>
          <w:rFonts w:cstheme="minorHAnsi"/>
          <w:color w:val="000000"/>
          <w:sz w:val="20"/>
          <w:szCs w:val="20"/>
        </w:rPr>
      </w:pPr>
      <w:r w:rsidRPr="00F37C72">
        <w:rPr>
          <w:rFonts w:cstheme="minorHAnsi"/>
          <w:sz w:val="20"/>
          <w:szCs w:val="20"/>
        </w:rPr>
        <w:t xml:space="preserve">Zgodnie z art. 13 ust. 1 i ust. 2 Rozporządzenia Parlamentu Europejskiego </w:t>
      </w:r>
      <w:r w:rsidR="00E20A5E">
        <w:rPr>
          <w:rFonts w:cstheme="minorHAnsi"/>
          <w:sz w:val="20"/>
          <w:szCs w:val="20"/>
        </w:rPr>
        <w:t>i</w:t>
      </w:r>
      <w:r w:rsidRPr="00F37C72">
        <w:rPr>
          <w:rFonts w:cstheme="minorHAnsi"/>
          <w:sz w:val="20"/>
          <w:szCs w:val="20"/>
        </w:rPr>
        <w:t xml:space="preserve">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3618E015" w14:textId="77777777" w:rsidR="00F37C72" w:rsidRPr="00F37C72" w:rsidRDefault="00F37C72" w:rsidP="00F37C72">
      <w:pPr>
        <w:numPr>
          <w:ilvl w:val="0"/>
          <w:numId w:val="10"/>
        </w:numPr>
        <w:spacing w:after="120" w:line="259" w:lineRule="auto"/>
        <w:jc w:val="both"/>
        <w:rPr>
          <w:rFonts w:eastAsiaTheme="minorEastAsia"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 xml:space="preserve">Administratorem Pani/Pana danych osobowych jest Górnośląsko-Zagłębiowska Metropolia, </w:t>
      </w:r>
      <w:r w:rsidRPr="00F37C72">
        <w:rPr>
          <w:rFonts w:cstheme="minorHAnsi"/>
          <w:sz w:val="20"/>
          <w:szCs w:val="20"/>
        </w:rPr>
        <w:br/>
        <w:t xml:space="preserve">z siedzibą przy ul. Barbary 21A, 40-053 Katowice, w imieniu której działają jej organy </w:t>
      </w:r>
      <w:r w:rsidRPr="00F37C72">
        <w:rPr>
          <w:rFonts w:cstheme="minorHAnsi"/>
          <w:sz w:val="20"/>
          <w:szCs w:val="20"/>
        </w:rPr>
        <w:br/>
        <w:t xml:space="preserve">i przedstawiciele: Zarząd Górnośląsko-Zagłębiowskiej Metropolii, Zgromadzenie Górnośląsko-Zagłębiowskiej Metropolii, a także Przewodniczący Zarządu jako kierownik Urzędu Metropolitalnego. </w:t>
      </w:r>
    </w:p>
    <w:p w14:paraId="73595054" w14:textId="77777777" w:rsidR="00F37C72" w:rsidRPr="00F37C72" w:rsidRDefault="00F37C72" w:rsidP="00F37C72">
      <w:pPr>
        <w:spacing w:after="120" w:line="259" w:lineRule="auto"/>
        <w:ind w:left="720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>Pozostałe dane kontaktowe:</w:t>
      </w:r>
    </w:p>
    <w:p w14:paraId="446BAA64" w14:textId="77777777" w:rsidR="00F37C72" w:rsidRPr="00F37C72" w:rsidRDefault="00F37C72" w:rsidP="00F37C72">
      <w:pPr>
        <w:spacing w:after="120" w:line="259" w:lineRule="auto"/>
        <w:ind w:left="720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 xml:space="preserve">adres email: kancelaria@metropoliagzm.pl, </w:t>
      </w:r>
    </w:p>
    <w:p w14:paraId="71748C2D" w14:textId="77777777" w:rsidR="00F37C72" w:rsidRPr="00F37C72" w:rsidRDefault="00F37C72" w:rsidP="00F37C72">
      <w:pPr>
        <w:spacing w:after="120" w:line="259" w:lineRule="auto"/>
        <w:ind w:left="720"/>
        <w:jc w:val="both"/>
        <w:rPr>
          <w:rFonts w:eastAsiaTheme="minorEastAsia"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>strona internetowa: bip.metropoliagzm.pl.</w:t>
      </w:r>
    </w:p>
    <w:p w14:paraId="1F328FFD" w14:textId="77777777" w:rsidR="00F37C72" w:rsidRPr="00F37C72" w:rsidRDefault="00F37C72" w:rsidP="00F37C72">
      <w:pPr>
        <w:numPr>
          <w:ilvl w:val="0"/>
          <w:numId w:val="10"/>
        </w:numPr>
        <w:spacing w:after="120" w:line="259" w:lineRule="auto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 xml:space="preserve">Została wyznaczona osoba do kontaktu w sprawie przetwarzania danych osobowych – inspektor ochrony danych. Adres email: </w:t>
      </w:r>
      <w:r w:rsidRPr="00F37C72">
        <w:rPr>
          <w:rFonts w:cstheme="minorHAnsi"/>
          <w:sz w:val="20"/>
          <w:szCs w:val="20"/>
          <w:u w:val="single"/>
        </w:rPr>
        <w:t>daneosobowe@metropoliagzm.pl</w:t>
      </w:r>
      <w:r w:rsidRPr="00F37C72">
        <w:rPr>
          <w:rFonts w:cstheme="minorHAnsi"/>
          <w:sz w:val="20"/>
          <w:szCs w:val="20"/>
        </w:rPr>
        <w:t>.</w:t>
      </w:r>
    </w:p>
    <w:p w14:paraId="71CA9747" w14:textId="77777777" w:rsidR="00F37C72" w:rsidRPr="00F37C72" w:rsidRDefault="00F37C72" w:rsidP="00F37C72">
      <w:pPr>
        <w:pStyle w:val="ListParagraph"/>
        <w:numPr>
          <w:ilvl w:val="0"/>
          <w:numId w:val="10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Pani/Pana dane osobowe będą przetwarzane w następujących celach:</w:t>
      </w:r>
    </w:p>
    <w:p w14:paraId="041A6BBE" w14:textId="77777777" w:rsidR="00F37C72" w:rsidRPr="00F37C72" w:rsidRDefault="00F37C72" w:rsidP="00F37C72">
      <w:pPr>
        <w:pStyle w:val="ListParagraph"/>
        <w:numPr>
          <w:ilvl w:val="1"/>
          <w:numId w:val="10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zawarcia umowy,</w:t>
      </w:r>
    </w:p>
    <w:p w14:paraId="04A40FB3" w14:textId="77777777" w:rsidR="00F37C72" w:rsidRPr="00F37C72" w:rsidRDefault="00F37C72" w:rsidP="00F37C72">
      <w:pPr>
        <w:pStyle w:val="ListParagraph"/>
        <w:numPr>
          <w:ilvl w:val="1"/>
          <w:numId w:val="10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realizacji i rozliczenia umowy,</w:t>
      </w:r>
    </w:p>
    <w:p w14:paraId="24FAF7EE" w14:textId="77777777" w:rsidR="00F37C72" w:rsidRPr="00F37C72" w:rsidRDefault="00F37C72" w:rsidP="00F37C72">
      <w:pPr>
        <w:pStyle w:val="ListParagraph"/>
        <w:numPr>
          <w:ilvl w:val="1"/>
          <w:numId w:val="10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archiwizacji dokumentacji.</w:t>
      </w:r>
    </w:p>
    <w:p w14:paraId="4B063E40" w14:textId="77777777" w:rsidR="00F37C72" w:rsidRPr="00F37C72" w:rsidRDefault="00F37C72" w:rsidP="00F37C72">
      <w:pPr>
        <w:spacing w:after="120" w:line="259" w:lineRule="auto"/>
        <w:ind w:left="567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>Podstawą prawną przetwarzania danych osobowych jest:</w:t>
      </w:r>
    </w:p>
    <w:p w14:paraId="498F0074" w14:textId="77777777" w:rsidR="00F37C72" w:rsidRPr="00F37C72" w:rsidRDefault="00F37C72" w:rsidP="00F37C72">
      <w:pPr>
        <w:pStyle w:val="ListParagraph"/>
        <w:numPr>
          <w:ilvl w:val="0"/>
          <w:numId w:val="11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niezbędność przetwarzania do zawarcia i realizacji umowy (art. 6 ust. 1 lit. b rozporządzenia),</w:t>
      </w:r>
    </w:p>
    <w:p w14:paraId="0E114EDD" w14:textId="41FDA4DA" w:rsidR="00F37C72" w:rsidRPr="00F37C72" w:rsidRDefault="00F37C72" w:rsidP="00F37C72">
      <w:pPr>
        <w:pStyle w:val="ListParagraph"/>
        <w:numPr>
          <w:ilvl w:val="0"/>
          <w:numId w:val="11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obowiązek prawny administratora wynikający z ustawy z dnia 29 września 1994r.o rachunkowości, ustawy z dnia 27sierpnia 2009r.</w:t>
      </w:r>
      <w:r w:rsidR="00E20A5E">
        <w:rPr>
          <w:rFonts w:asciiTheme="minorHAnsi" w:hAnsiTheme="minorHAnsi" w:cstheme="minorHAnsi"/>
          <w:szCs w:val="20"/>
        </w:rPr>
        <w:t xml:space="preserve"> </w:t>
      </w:r>
      <w:r w:rsidRPr="00F37C72">
        <w:rPr>
          <w:rFonts w:asciiTheme="minorHAnsi" w:hAnsiTheme="minorHAnsi" w:cstheme="minorHAnsi"/>
          <w:szCs w:val="20"/>
        </w:rPr>
        <w:t>o finansach publicznych oraz ustawy z dnia 11 marca 2004 r. o podatku od towarów i usług (art. 6 ust. 1 lit. c rozporządzenia),</w:t>
      </w:r>
    </w:p>
    <w:p w14:paraId="490B3D44" w14:textId="77777777" w:rsidR="00F37C72" w:rsidRPr="00F37C72" w:rsidRDefault="00F37C72" w:rsidP="00F37C72">
      <w:pPr>
        <w:pStyle w:val="ListParagraph"/>
        <w:numPr>
          <w:ilvl w:val="0"/>
          <w:numId w:val="11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obowiązek prawny administratora wynikający z art. 5 o narodowym zasobie archiwalnym i archiwach (art. 6 ust. 1 lit. c rozporządzenia).</w:t>
      </w:r>
    </w:p>
    <w:p w14:paraId="4F3A3065" w14:textId="77777777" w:rsidR="00F37C72" w:rsidRPr="00F37C72" w:rsidRDefault="00F37C72" w:rsidP="00F37C72">
      <w:pPr>
        <w:pStyle w:val="ListParagraph"/>
        <w:numPr>
          <w:ilvl w:val="0"/>
          <w:numId w:val="10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Pani/Pana dane osobowe będą ujawniane osobom upoważnionym przez administratora danych osobowych oraz podmiotom upoważnionym na podstawie przepisów prawa, podmiotom świadczącym usługi informatyczne, operatorom pocztowym lub kurierom w przypadku korespondencji papierowej, bankom w zakresie realizacji płatności. Ponadto w zakresie stanowiącym informację publiczną dane będą ujawniane każdemu zainteresowanemu taką informacją lub publikowane na portalu BIP.</w:t>
      </w:r>
    </w:p>
    <w:p w14:paraId="065F729A" w14:textId="77777777" w:rsidR="00F37C72" w:rsidRPr="00F37C72" w:rsidRDefault="00F37C72" w:rsidP="00F37C72">
      <w:pPr>
        <w:pStyle w:val="ListParagraph"/>
        <w:numPr>
          <w:ilvl w:val="0"/>
          <w:numId w:val="10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Pani/Pana dane osobowe będą przechowywane przez okres wynikający z przepisów prawa dot. archiwizacji, tj. 25 lat licząc od dnia 1 stycznia roku następującego po roku zakończenia umowy.</w:t>
      </w:r>
    </w:p>
    <w:p w14:paraId="16BC449B" w14:textId="77777777" w:rsidR="00F37C72" w:rsidRPr="00F37C72" w:rsidRDefault="00F37C72" w:rsidP="00F37C72">
      <w:pPr>
        <w:pStyle w:val="ListParagraph"/>
        <w:numPr>
          <w:ilvl w:val="0"/>
          <w:numId w:val="10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Przysługuje Pani/Panu prawo dostępu do treści swoich danych oraz prawo żądania ich sprostowania, usunięcia lub ograniczenia przetwarzania, prawo wniesienia skargi do Prezesa Urzędu Ochrony Danych Osobowych.</w:t>
      </w:r>
    </w:p>
    <w:p w14:paraId="4FA0ACCC" w14:textId="0675BA99" w:rsidR="00F37C72" w:rsidRPr="00F37C72" w:rsidRDefault="00F37C72" w:rsidP="00F37C72">
      <w:pPr>
        <w:pStyle w:val="ListParagraph"/>
        <w:numPr>
          <w:ilvl w:val="0"/>
          <w:numId w:val="10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 xml:space="preserve">Podanie danych osobowych jest wymogiem ustawowym w zakresie celu </w:t>
      </w:r>
      <w:r w:rsidR="00E15FCA">
        <w:rPr>
          <w:rFonts w:asciiTheme="minorHAnsi" w:hAnsiTheme="minorHAnsi" w:cstheme="minorHAnsi"/>
          <w:szCs w:val="20"/>
        </w:rPr>
        <w:t>3</w:t>
      </w:r>
      <w:r w:rsidRPr="00F37C72">
        <w:rPr>
          <w:rFonts w:asciiTheme="minorHAnsi" w:hAnsiTheme="minorHAnsi" w:cstheme="minorHAnsi"/>
          <w:szCs w:val="20"/>
        </w:rPr>
        <w:t xml:space="preserve">b oraz </w:t>
      </w:r>
      <w:r w:rsidR="00E15FCA">
        <w:rPr>
          <w:rFonts w:asciiTheme="minorHAnsi" w:hAnsiTheme="minorHAnsi" w:cstheme="minorHAnsi"/>
          <w:szCs w:val="20"/>
        </w:rPr>
        <w:t>3</w:t>
      </w:r>
      <w:r w:rsidRPr="00F37C72">
        <w:rPr>
          <w:rFonts w:asciiTheme="minorHAnsi" w:hAnsiTheme="minorHAnsi" w:cstheme="minorHAnsi"/>
          <w:szCs w:val="20"/>
        </w:rPr>
        <w:t xml:space="preserve">c i umownym w zakresie celu </w:t>
      </w:r>
      <w:r w:rsidR="00E15FCA">
        <w:rPr>
          <w:rFonts w:asciiTheme="minorHAnsi" w:hAnsiTheme="minorHAnsi" w:cstheme="minorHAnsi"/>
          <w:szCs w:val="20"/>
        </w:rPr>
        <w:t>3</w:t>
      </w:r>
      <w:r w:rsidRPr="00F37C72">
        <w:rPr>
          <w:rFonts w:asciiTheme="minorHAnsi" w:hAnsiTheme="minorHAnsi" w:cstheme="minorHAnsi"/>
          <w:szCs w:val="20"/>
        </w:rPr>
        <w:t>a. Podanie danych jest obowiązkowe. Konsekwencją niepodania danych jest brak możliwości zawarcia lub realizacji lub rozliczenia umowy.</w:t>
      </w:r>
    </w:p>
    <w:p w14:paraId="6211FAAE" w14:textId="77777777" w:rsidR="00F37C72" w:rsidRPr="00F37C72" w:rsidRDefault="00F37C72" w:rsidP="00F37C72">
      <w:pPr>
        <w:pStyle w:val="ListParagraph"/>
        <w:numPr>
          <w:ilvl w:val="0"/>
          <w:numId w:val="10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Pani/Pana dane osobowe nie będą wykorzystywane do zautomatyzowanego podejmowania decyzji ani profilowania, o którym mowa w art. 22 RODO.</w:t>
      </w:r>
    </w:p>
    <w:p w14:paraId="6F074DD6" w14:textId="5FE18F5E" w:rsidR="009955CF" w:rsidRPr="00F37C72" w:rsidRDefault="009955CF" w:rsidP="00F37C72">
      <w:pPr>
        <w:spacing w:after="120" w:line="259" w:lineRule="auto"/>
        <w:jc w:val="both"/>
        <w:rPr>
          <w:rFonts w:cstheme="minorHAnsi"/>
          <w:sz w:val="20"/>
          <w:szCs w:val="20"/>
        </w:rPr>
      </w:pPr>
    </w:p>
    <w:p w14:paraId="772F86E4" w14:textId="77777777" w:rsidR="00F37C72" w:rsidRPr="00F37C72" w:rsidRDefault="00F37C72" w:rsidP="00F37C72">
      <w:pPr>
        <w:spacing w:after="120" w:line="259" w:lineRule="auto"/>
        <w:jc w:val="center"/>
        <w:rPr>
          <w:rFonts w:cstheme="minorHAnsi"/>
          <w:b/>
          <w:bCs/>
          <w:sz w:val="20"/>
          <w:szCs w:val="20"/>
        </w:rPr>
      </w:pPr>
      <w:r w:rsidRPr="00F37C72">
        <w:rPr>
          <w:rFonts w:cstheme="minorHAnsi"/>
          <w:b/>
          <w:bCs/>
          <w:sz w:val="20"/>
          <w:szCs w:val="20"/>
        </w:rPr>
        <w:t>Klauzula informacyjna na podstawie art. 14 RODO</w:t>
      </w:r>
    </w:p>
    <w:p w14:paraId="21074BB0" w14:textId="06EFC2D9" w:rsidR="00F37C72" w:rsidRPr="00F37C72" w:rsidRDefault="00F37C72" w:rsidP="00F37C72">
      <w:pPr>
        <w:spacing w:after="120" w:line="259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F37C72">
        <w:rPr>
          <w:rFonts w:cstheme="minorHAnsi"/>
          <w:sz w:val="20"/>
          <w:szCs w:val="20"/>
        </w:rPr>
        <w:t xml:space="preserve">Zgodnie z art. 14 ust. 1 i ust. 2 Rozporządzenia Parlamentu Europejskiego </w:t>
      </w:r>
      <w:r w:rsidR="00E20A5E">
        <w:rPr>
          <w:rFonts w:cstheme="minorHAnsi"/>
          <w:sz w:val="20"/>
          <w:szCs w:val="20"/>
        </w:rPr>
        <w:t>i</w:t>
      </w:r>
      <w:r w:rsidRPr="00F37C72">
        <w:rPr>
          <w:rFonts w:cstheme="minorHAnsi"/>
          <w:sz w:val="20"/>
          <w:szCs w:val="20"/>
        </w:rPr>
        <w:t xml:space="preserve">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0E80D86B" w14:textId="77777777" w:rsidR="00F37C72" w:rsidRPr="00F37C72" w:rsidRDefault="00F37C72" w:rsidP="00F37C72">
      <w:pPr>
        <w:numPr>
          <w:ilvl w:val="0"/>
          <w:numId w:val="13"/>
        </w:numPr>
        <w:spacing w:after="120" w:line="259" w:lineRule="auto"/>
        <w:jc w:val="both"/>
        <w:rPr>
          <w:rFonts w:eastAsiaTheme="minorEastAsia"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 xml:space="preserve">Administratorem Pani/Pana danych osobowych jest Górnośląsko-Zagłębiowska Metropolia, </w:t>
      </w:r>
      <w:r w:rsidRPr="00F37C72">
        <w:rPr>
          <w:rFonts w:cstheme="minorHAnsi"/>
          <w:sz w:val="20"/>
          <w:szCs w:val="20"/>
        </w:rPr>
        <w:br/>
        <w:t xml:space="preserve">z siedzibą przy ul. Barbary 21A, 40-053 Katowice, w imieniu której działają jej organy </w:t>
      </w:r>
      <w:r w:rsidRPr="00F37C72">
        <w:rPr>
          <w:rFonts w:cstheme="minorHAnsi"/>
          <w:sz w:val="20"/>
          <w:szCs w:val="20"/>
        </w:rPr>
        <w:br/>
        <w:t xml:space="preserve">i przedstawiciele: Zarząd Górnośląsko-Zagłębiowskiej Metropolii, Zgromadzenie Górnośląsko-Zagłębiowskiej Metropolii, a także Przewodniczący Zarządu jako kierownik Urzędu Metropolitalnego. </w:t>
      </w:r>
    </w:p>
    <w:p w14:paraId="7FFB4C2C" w14:textId="77777777" w:rsidR="00F37C72" w:rsidRPr="00F37C72" w:rsidRDefault="00F37C72" w:rsidP="00F37C72">
      <w:pPr>
        <w:spacing w:after="120" w:line="259" w:lineRule="auto"/>
        <w:ind w:left="720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>Pozostałe dane kontaktowe:</w:t>
      </w:r>
    </w:p>
    <w:p w14:paraId="66A622E0" w14:textId="77777777" w:rsidR="00F37C72" w:rsidRPr="00F37C72" w:rsidRDefault="00F37C72" w:rsidP="00F37C72">
      <w:pPr>
        <w:spacing w:after="120" w:line="259" w:lineRule="auto"/>
        <w:ind w:left="720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 xml:space="preserve">adres email: kancelaria@metropoliagzm.pl, </w:t>
      </w:r>
    </w:p>
    <w:p w14:paraId="0E94E4FD" w14:textId="77777777" w:rsidR="00F37C72" w:rsidRPr="00F37C72" w:rsidRDefault="00F37C72" w:rsidP="00F37C72">
      <w:pPr>
        <w:spacing w:after="120" w:line="259" w:lineRule="auto"/>
        <w:ind w:left="720"/>
        <w:jc w:val="both"/>
        <w:rPr>
          <w:rFonts w:eastAsiaTheme="minorEastAsia"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>strona internetowa: bip.metropoliagzm.pl.</w:t>
      </w:r>
    </w:p>
    <w:p w14:paraId="012169D3" w14:textId="77777777" w:rsidR="00F37C72" w:rsidRPr="00F37C72" w:rsidRDefault="00F37C72" w:rsidP="00F37C72">
      <w:pPr>
        <w:numPr>
          <w:ilvl w:val="0"/>
          <w:numId w:val="13"/>
        </w:numPr>
        <w:spacing w:after="120" w:line="259" w:lineRule="auto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 xml:space="preserve">Została wyznaczona osoba do kontaktu w sprawie przetwarzania danych osobowych – inspektor ochrony danych. Adres email: </w:t>
      </w:r>
      <w:r w:rsidRPr="00F37C72">
        <w:rPr>
          <w:rFonts w:cstheme="minorHAnsi"/>
          <w:sz w:val="20"/>
          <w:szCs w:val="20"/>
          <w:u w:val="single"/>
        </w:rPr>
        <w:t>daneosobowe@metropoliagzm.pl</w:t>
      </w:r>
      <w:r w:rsidRPr="00F37C72">
        <w:rPr>
          <w:rFonts w:cstheme="minorHAnsi"/>
          <w:sz w:val="20"/>
          <w:szCs w:val="20"/>
        </w:rPr>
        <w:t>.</w:t>
      </w:r>
    </w:p>
    <w:p w14:paraId="79E561B2" w14:textId="77777777" w:rsidR="00F37C72" w:rsidRPr="00F37C72" w:rsidRDefault="00F37C72" w:rsidP="00F37C72">
      <w:pPr>
        <w:numPr>
          <w:ilvl w:val="0"/>
          <w:numId w:val="13"/>
        </w:numPr>
        <w:spacing w:after="120" w:line="259" w:lineRule="auto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>Pani/Pana dane osobowe są przetwarzane w następujących celach:</w:t>
      </w:r>
    </w:p>
    <w:p w14:paraId="6FE1E3A5" w14:textId="77777777" w:rsidR="00F37C72" w:rsidRPr="00F37C72" w:rsidRDefault="00F37C72" w:rsidP="00F37C72">
      <w:pPr>
        <w:pStyle w:val="ListParagraph"/>
        <w:numPr>
          <w:ilvl w:val="1"/>
          <w:numId w:val="5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zawarcia umowy,</w:t>
      </w:r>
    </w:p>
    <w:p w14:paraId="47E73198" w14:textId="77777777" w:rsidR="00F37C72" w:rsidRPr="00F37C72" w:rsidRDefault="00F37C72" w:rsidP="00F37C72">
      <w:pPr>
        <w:pStyle w:val="ListParagraph"/>
        <w:numPr>
          <w:ilvl w:val="1"/>
          <w:numId w:val="5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realizacja i rozliczenie umowy,</w:t>
      </w:r>
    </w:p>
    <w:p w14:paraId="0B66696A" w14:textId="77777777" w:rsidR="00F37C72" w:rsidRPr="00F37C72" w:rsidRDefault="00F37C72" w:rsidP="00F37C72">
      <w:pPr>
        <w:pStyle w:val="ListParagraph"/>
        <w:numPr>
          <w:ilvl w:val="1"/>
          <w:numId w:val="5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archiwizacja dokumentacji.</w:t>
      </w:r>
    </w:p>
    <w:p w14:paraId="72E6CF23" w14:textId="77777777" w:rsidR="00F37C72" w:rsidRPr="00F37C72" w:rsidRDefault="00F37C72" w:rsidP="00F37C72">
      <w:pPr>
        <w:pStyle w:val="ListParagraph"/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Podstawą prawną przetwarzania danych osobowych jest:</w:t>
      </w:r>
    </w:p>
    <w:p w14:paraId="1BA5646F" w14:textId="77777777" w:rsidR="00F37C72" w:rsidRPr="00F37C72" w:rsidRDefault="00F37C72" w:rsidP="00F37C72">
      <w:pPr>
        <w:pStyle w:val="ListParagraph"/>
        <w:numPr>
          <w:ilvl w:val="0"/>
          <w:numId w:val="8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niezbędność przetwarzania do realizacji prawnie uzasadnionych interesów administratora jakim są zawarcie i realizacja umowy (art. 6 ust. 1 lit. f rozporządzenia),</w:t>
      </w:r>
    </w:p>
    <w:p w14:paraId="330AAD66" w14:textId="77777777" w:rsidR="00F37C72" w:rsidRPr="00F37C72" w:rsidRDefault="00F37C72" w:rsidP="00F37C72">
      <w:pPr>
        <w:pStyle w:val="ListParagraph"/>
        <w:numPr>
          <w:ilvl w:val="0"/>
          <w:numId w:val="8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obowiązek prawny administratora wynikający z art. 5 o narodowym zasobie archiwalnym i archiwach (art. 6 ust. 1 lit. c rozporządzenia).</w:t>
      </w:r>
    </w:p>
    <w:p w14:paraId="3BAAE8F0" w14:textId="77777777" w:rsidR="00F37C72" w:rsidRPr="00F37C72" w:rsidRDefault="00F37C72" w:rsidP="00F37C72">
      <w:pPr>
        <w:numPr>
          <w:ilvl w:val="0"/>
          <w:numId w:val="13"/>
        </w:numPr>
        <w:spacing w:after="120" w:line="259" w:lineRule="auto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 xml:space="preserve">Przetwarzane są następujące Pani/Pana kategorie danych osobowych: </w:t>
      </w:r>
    </w:p>
    <w:p w14:paraId="26B71296" w14:textId="77777777" w:rsidR="00F37C72" w:rsidRPr="00F37C72" w:rsidRDefault="00F37C72" w:rsidP="00F37C72">
      <w:pPr>
        <w:pStyle w:val="ListParagraph"/>
        <w:numPr>
          <w:ilvl w:val="0"/>
          <w:numId w:val="12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imię, nazwisko,</w:t>
      </w:r>
    </w:p>
    <w:p w14:paraId="5850BE56" w14:textId="77777777" w:rsidR="00F37C72" w:rsidRPr="00F37C72" w:rsidRDefault="00F37C72" w:rsidP="00F37C72">
      <w:pPr>
        <w:pStyle w:val="ListParagraph"/>
        <w:numPr>
          <w:ilvl w:val="0"/>
          <w:numId w:val="12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 xml:space="preserve"> adres e-mail, </w:t>
      </w:r>
    </w:p>
    <w:p w14:paraId="2CA2CBC6" w14:textId="77777777" w:rsidR="00F37C72" w:rsidRPr="00F37C72" w:rsidRDefault="00F37C72" w:rsidP="00F37C72">
      <w:pPr>
        <w:pStyle w:val="ListParagraph"/>
        <w:numPr>
          <w:ilvl w:val="0"/>
          <w:numId w:val="12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 xml:space="preserve">nr telefonu. </w:t>
      </w:r>
    </w:p>
    <w:p w14:paraId="7C703F4C" w14:textId="77777777" w:rsidR="00F37C72" w:rsidRPr="00F37C72" w:rsidRDefault="00F37C72" w:rsidP="00F37C72">
      <w:pPr>
        <w:numPr>
          <w:ilvl w:val="0"/>
          <w:numId w:val="13"/>
        </w:numPr>
        <w:spacing w:after="120" w:line="259" w:lineRule="auto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>Pani/Pana dane osobowe będą ujawniane osobom upoważnionym przez administratora danych osobowych oraz podmiotom upoważnionym na podstawie przepisów prawa, podmiotom świadczącym usługi informatyczne, operatorom pocztowym lub kurierom w przypadku korespondencji papierowej, bankom w zakresie realizacji płatności. Ponadto w zakresie stanowiącym informację publiczną dane będą ujawniane każdemu zainteresowanemu taką informacją lub publikowane na portalu BIP.</w:t>
      </w:r>
    </w:p>
    <w:p w14:paraId="793934AD" w14:textId="77777777" w:rsidR="00F37C72" w:rsidRPr="00F37C72" w:rsidRDefault="00F37C72" w:rsidP="00F37C72">
      <w:pPr>
        <w:pStyle w:val="ListParagraph"/>
        <w:numPr>
          <w:ilvl w:val="0"/>
          <w:numId w:val="13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Pani/Pana dane osobowe będą przechowywane przez okres wynikający z przepisów prawa dot. archiwizacji, tj. 25 lat licząc od dnia 1 stycznia roku następującego po roku zakończenia umowy albo do skutecznego wyrażenia sprzeciwu wobec przetwarzania.</w:t>
      </w:r>
    </w:p>
    <w:p w14:paraId="22A6CA9C" w14:textId="77777777" w:rsidR="00F37C72" w:rsidRPr="00F37C72" w:rsidRDefault="00F37C72" w:rsidP="00F37C72">
      <w:pPr>
        <w:numPr>
          <w:ilvl w:val="0"/>
          <w:numId w:val="13"/>
        </w:numPr>
        <w:spacing w:after="120" w:line="259" w:lineRule="auto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>Przysługuje Pani/Panu prawo dostępu do treści swoich danych oraz prawo żądania ich sprostowania, usunięcia lub ograniczenia przetwarzania, prawo wyrażenia sprzeciwu wobec przetwarzania, prawo wniesienia skargi do Prezesa Urzędu Ochrony Danych Osobowych.</w:t>
      </w:r>
    </w:p>
    <w:p w14:paraId="73B77C97" w14:textId="77777777" w:rsidR="00F37C72" w:rsidRPr="00F37C72" w:rsidRDefault="00F37C72" w:rsidP="00F37C72">
      <w:pPr>
        <w:numPr>
          <w:ilvl w:val="0"/>
          <w:numId w:val="13"/>
        </w:numPr>
        <w:spacing w:after="120" w:line="259" w:lineRule="auto"/>
        <w:jc w:val="both"/>
        <w:rPr>
          <w:rFonts w:cstheme="minorHAnsi"/>
          <w:sz w:val="20"/>
          <w:szCs w:val="20"/>
        </w:rPr>
      </w:pPr>
      <w:r w:rsidRPr="00F37C72">
        <w:rPr>
          <w:rFonts w:cstheme="minorHAnsi"/>
          <w:sz w:val="20"/>
          <w:szCs w:val="20"/>
        </w:rPr>
        <w:t>Pani/Pana dane osobowe nie będą wykorzystywane do zautomatyzowanego podejmowania decyzji ani profilowania, o którym mowa w art. 22 RODO.</w:t>
      </w:r>
    </w:p>
    <w:p w14:paraId="6133965A" w14:textId="77777777" w:rsidR="00F37C72" w:rsidRPr="00F37C72" w:rsidRDefault="00F37C72" w:rsidP="00F37C72">
      <w:pPr>
        <w:pStyle w:val="ListParagraph"/>
        <w:numPr>
          <w:ilvl w:val="0"/>
          <w:numId w:val="5"/>
        </w:numPr>
        <w:spacing w:after="120" w:line="259" w:lineRule="auto"/>
        <w:contextualSpacing w:val="0"/>
        <w:rPr>
          <w:rFonts w:asciiTheme="minorHAnsi" w:hAnsiTheme="minorHAnsi" w:cstheme="minorHAnsi"/>
          <w:szCs w:val="20"/>
        </w:rPr>
      </w:pPr>
      <w:r w:rsidRPr="00F37C72">
        <w:rPr>
          <w:rFonts w:asciiTheme="minorHAnsi" w:hAnsiTheme="minorHAnsi" w:cstheme="minorHAnsi"/>
          <w:szCs w:val="20"/>
        </w:rPr>
        <w:t>Pani/Pana dane osobowe pozyskano od pozyskano od pracodawcy.</w:t>
      </w:r>
    </w:p>
    <w:p w14:paraId="6B45FE09" w14:textId="77777777" w:rsidR="00F37C72" w:rsidRPr="00F37C72" w:rsidRDefault="00F37C72" w:rsidP="00F37C72">
      <w:pPr>
        <w:spacing w:after="120" w:line="259" w:lineRule="auto"/>
        <w:jc w:val="both"/>
        <w:rPr>
          <w:rFonts w:cstheme="minorHAnsi"/>
          <w:sz w:val="20"/>
          <w:szCs w:val="20"/>
        </w:rPr>
      </w:pPr>
    </w:p>
    <w:p w14:paraId="34B187BB" w14:textId="19B0D75E" w:rsidR="00025F91" w:rsidRPr="00F37C72" w:rsidRDefault="00025F91" w:rsidP="00F37C72">
      <w:pPr>
        <w:spacing w:after="120" w:line="259" w:lineRule="auto"/>
        <w:jc w:val="both"/>
        <w:rPr>
          <w:rFonts w:cstheme="minorHAnsi"/>
          <w:sz w:val="20"/>
          <w:szCs w:val="20"/>
        </w:rPr>
      </w:pPr>
    </w:p>
    <w:p w14:paraId="158DEEA8" w14:textId="4C0487E4" w:rsidR="00025F91" w:rsidRDefault="00025F91" w:rsidP="00F37C72">
      <w:pPr>
        <w:spacing w:after="120" w:line="259" w:lineRule="auto"/>
        <w:jc w:val="both"/>
        <w:rPr>
          <w:rFonts w:cstheme="minorHAnsi"/>
          <w:sz w:val="20"/>
          <w:szCs w:val="20"/>
          <w:u w:val="single"/>
        </w:rPr>
      </w:pPr>
      <w:r w:rsidRPr="00F37C72">
        <w:rPr>
          <w:rFonts w:cstheme="minorHAnsi"/>
          <w:sz w:val="20"/>
          <w:szCs w:val="20"/>
          <w:u w:val="single"/>
        </w:rPr>
        <w:t>Klauzula informacyjna Wykonawcy:</w:t>
      </w:r>
    </w:p>
    <w:p w14:paraId="64DE0613" w14:textId="77777777" w:rsidR="00E20A5E" w:rsidRPr="00F37C72" w:rsidRDefault="00E20A5E" w:rsidP="00F37C72">
      <w:pPr>
        <w:spacing w:after="120" w:line="259" w:lineRule="auto"/>
        <w:jc w:val="both"/>
        <w:rPr>
          <w:rFonts w:cstheme="minorHAnsi"/>
          <w:sz w:val="20"/>
          <w:szCs w:val="20"/>
          <w:u w:val="single"/>
        </w:rPr>
      </w:pPr>
    </w:p>
    <w:p w14:paraId="30430119" w14:textId="77777777" w:rsidR="00025F91" w:rsidRPr="00F37C72" w:rsidRDefault="00025F91" w:rsidP="00F37C72">
      <w:pPr>
        <w:spacing w:after="120" w:line="259" w:lineRule="auto"/>
        <w:jc w:val="both"/>
        <w:rPr>
          <w:rFonts w:cstheme="minorHAnsi"/>
          <w:sz w:val="20"/>
          <w:szCs w:val="20"/>
        </w:rPr>
      </w:pPr>
    </w:p>
    <w:sectPr w:rsidR="00025F91" w:rsidRPr="00F37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6105"/>
    <w:multiLevelType w:val="hybridMultilevel"/>
    <w:tmpl w:val="A34C1000"/>
    <w:lvl w:ilvl="0" w:tplc="48264A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4F60"/>
    <w:multiLevelType w:val="hybridMultilevel"/>
    <w:tmpl w:val="04B862B0"/>
    <w:lvl w:ilvl="0" w:tplc="99E69B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771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86920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31E9A"/>
    <w:multiLevelType w:val="hybridMultilevel"/>
    <w:tmpl w:val="7C7C3FE0"/>
    <w:lvl w:ilvl="0" w:tplc="04150017">
      <w:start w:val="1"/>
      <w:numFmt w:val="lowerLetter"/>
      <w:lvlText w:val="%1)"/>
      <w:lvlJc w:val="left"/>
      <w:pPr>
        <w:ind w:left="1326" w:hanging="360"/>
      </w:pPr>
    </w:lvl>
    <w:lvl w:ilvl="1" w:tplc="04150019" w:tentative="1">
      <w:start w:val="1"/>
      <w:numFmt w:val="lowerLetter"/>
      <w:lvlText w:val="%2."/>
      <w:lvlJc w:val="left"/>
      <w:pPr>
        <w:ind w:left="2046" w:hanging="360"/>
      </w:pPr>
    </w:lvl>
    <w:lvl w:ilvl="2" w:tplc="0415001B" w:tentative="1">
      <w:start w:val="1"/>
      <w:numFmt w:val="lowerRoman"/>
      <w:lvlText w:val="%3."/>
      <w:lvlJc w:val="right"/>
      <w:pPr>
        <w:ind w:left="2766" w:hanging="180"/>
      </w:pPr>
    </w:lvl>
    <w:lvl w:ilvl="3" w:tplc="0415000F" w:tentative="1">
      <w:start w:val="1"/>
      <w:numFmt w:val="decimal"/>
      <w:lvlText w:val="%4."/>
      <w:lvlJc w:val="left"/>
      <w:pPr>
        <w:ind w:left="3486" w:hanging="360"/>
      </w:pPr>
    </w:lvl>
    <w:lvl w:ilvl="4" w:tplc="04150019" w:tentative="1">
      <w:start w:val="1"/>
      <w:numFmt w:val="lowerLetter"/>
      <w:lvlText w:val="%5."/>
      <w:lvlJc w:val="left"/>
      <w:pPr>
        <w:ind w:left="4206" w:hanging="360"/>
      </w:pPr>
    </w:lvl>
    <w:lvl w:ilvl="5" w:tplc="0415001B" w:tentative="1">
      <w:start w:val="1"/>
      <w:numFmt w:val="lowerRoman"/>
      <w:lvlText w:val="%6."/>
      <w:lvlJc w:val="right"/>
      <w:pPr>
        <w:ind w:left="4926" w:hanging="180"/>
      </w:pPr>
    </w:lvl>
    <w:lvl w:ilvl="6" w:tplc="0415000F" w:tentative="1">
      <w:start w:val="1"/>
      <w:numFmt w:val="decimal"/>
      <w:lvlText w:val="%7."/>
      <w:lvlJc w:val="left"/>
      <w:pPr>
        <w:ind w:left="5646" w:hanging="360"/>
      </w:pPr>
    </w:lvl>
    <w:lvl w:ilvl="7" w:tplc="04150019" w:tentative="1">
      <w:start w:val="1"/>
      <w:numFmt w:val="lowerLetter"/>
      <w:lvlText w:val="%8."/>
      <w:lvlJc w:val="left"/>
      <w:pPr>
        <w:ind w:left="6366" w:hanging="360"/>
      </w:pPr>
    </w:lvl>
    <w:lvl w:ilvl="8" w:tplc="0415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6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652346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74FA2"/>
    <w:multiLevelType w:val="hybridMultilevel"/>
    <w:tmpl w:val="7CD68C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E6"/>
    <w:rsid w:val="00025F91"/>
    <w:rsid w:val="0003475C"/>
    <w:rsid w:val="00043124"/>
    <w:rsid w:val="000E4373"/>
    <w:rsid w:val="000E4EBD"/>
    <w:rsid w:val="00115D1D"/>
    <w:rsid w:val="0014540A"/>
    <w:rsid w:val="001573B7"/>
    <w:rsid w:val="00213E47"/>
    <w:rsid w:val="00251736"/>
    <w:rsid w:val="00255534"/>
    <w:rsid w:val="00295E61"/>
    <w:rsid w:val="002A2B10"/>
    <w:rsid w:val="002F6462"/>
    <w:rsid w:val="0031087C"/>
    <w:rsid w:val="00354202"/>
    <w:rsid w:val="003D0C25"/>
    <w:rsid w:val="003E34E1"/>
    <w:rsid w:val="00453168"/>
    <w:rsid w:val="00476893"/>
    <w:rsid w:val="00481019"/>
    <w:rsid w:val="005A3426"/>
    <w:rsid w:val="005C1EAE"/>
    <w:rsid w:val="00660797"/>
    <w:rsid w:val="006905E6"/>
    <w:rsid w:val="00690BEC"/>
    <w:rsid w:val="006C0A3A"/>
    <w:rsid w:val="00766516"/>
    <w:rsid w:val="00797F3B"/>
    <w:rsid w:val="007A56C1"/>
    <w:rsid w:val="007B6F8F"/>
    <w:rsid w:val="007D20BB"/>
    <w:rsid w:val="007E5343"/>
    <w:rsid w:val="00851ED5"/>
    <w:rsid w:val="00852A28"/>
    <w:rsid w:val="00931D4B"/>
    <w:rsid w:val="00942E34"/>
    <w:rsid w:val="009446FC"/>
    <w:rsid w:val="00977E46"/>
    <w:rsid w:val="009955CF"/>
    <w:rsid w:val="009B3869"/>
    <w:rsid w:val="009B3949"/>
    <w:rsid w:val="00A04611"/>
    <w:rsid w:val="00A4144B"/>
    <w:rsid w:val="00A8216B"/>
    <w:rsid w:val="00B1587C"/>
    <w:rsid w:val="00B75C23"/>
    <w:rsid w:val="00B86338"/>
    <w:rsid w:val="00BC79B2"/>
    <w:rsid w:val="00DC146F"/>
    <w:rsid w:val="00E15FCA"/>
    <w:rsid w:val="00E20A5E"/>
    <w:rsid w:val="00E47B82"/>
    <w:rsid w:val="00EF3823"/>
    <w:rsid w:val="00F06A1F"/>
    <w:rsid w:val="00F3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B5753"/>
  <w15:docId w15:val="{AFAE6C0C-F401-4B64-96DC-6D5B8AF3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47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A34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34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34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42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4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semiHidden/>
    <w:unhideWhenUsed/>
    <w:rsid w:val="00025F9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semiHidden/>
    <w:rsid w:val="00025F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F37C72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4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A16744-B46A-4EFC-9B04-D7BA3219E5F7}">
  <ds:schemaRefs>
    <ds:schemaRef ds:uri="http://schemas.microsoft.com/office/infopath/2007/PartnerControls"/>
    <ds:schemaRef ds:uri="http://schemas.microsoft.com/office/2006/documentManagement/types"/>
    <ds:schemaRef ds:uri="004e293f-9c95-4fa6-acff-e76f7e4cc011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3f707cd2-d242-4a1c-b451-1ae8cc29432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3A3099-E5E5-417F-9BC8-C6F2574BCE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066B9-9919-4799-95F2-D4B2CC665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859</Words>
  <Characters>4900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Haska</dc:creator>
  <cp:keywords/>
  <cp:lastModifiedBy>Aleksandra Lachowicz</cp:lastModifiedBy>
  <cp:revision>9</cp:revision>
  <cp:lastPrinted>2019-05-10T20:05:00Z</cp:lastPrinted>
  <dcterms:created xsi:type="dcterms:W3CDTF">2020-12-11T21:02:00Z</dcterms:created>
  <dcterms:modified xsi:type="dcterms:W3CDTF">2020-12-18T17:29:00Z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