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7583C" w14:textId="20B274D8" w:rsidR="00AD2DED" w:rsidRPr="004E29D9" w:rsidRDefault="00AD2DED" w:rsidP="00E50675">
      <w:pPr>
        <w:spacing w:line="360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09641E6E" w14:textId="77777777" w:rsidTr="005E0CF9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2624E" w14:textId="5A627547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>Umowa</w:t>
            </w:r>
            <w:r w:rsidR="00B359E3">
              <w:rPr>
                <w:rFonts w:ascii="Arial" w:hAnsi="Arial" w:cs="Arial"/>
                <w:b/>
                <w:sz w:val="21"/>
                <w:szCs w:val="21"/>
              </w:rPr>
              <w:t xml:space="preserve"> powierzenia danych osobowych</w:t>
            </w:r>
            <w:r w:rsidR="00E3368B">
              <w:rPr>
                <w:rFonts w:ascii="Arial" w:hAnsi="Arial" w:cs="Arial"/>
                <w:b/>
                <w:sz w:val="21"/>
                <w:szCs w:val="21"/>
              </w:rPr>
              <w:t xml:space="preserve"> do przetwarzania</w:t>
            </w: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14:paraId="0254C708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58839B80" w14:textId="77777777" w:rsidTr="005E0CF9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F00EFE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47C1D79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C995675" w14:textId="77777777" w:rsidTr="005E0CF9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BF150BF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03B381A9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881F4CF" w14:textId="516B29EF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  <w:r w:rsidR="008C59E6">
              <w:t xml:space="preserve"> w ……………………</w:t>
            </w:r>
          </w:p>
        </w:tc>
      </w:tr>
      <w:tr w:rsidR="00AD2DED" w:rsidRPr="000C7F63" w14:paraId="126C3227" w14:textId="77777777" w:rsidTr="005E0CF9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1969541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E8B4C7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E594498" w14:textId="77777777" w:rsidTr="005E0CF9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BCCBF62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58D6FBCD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FCD28" w14:textId="77777777" w:rsidR="008C59E6" w:rsidRPr="00877033" w:rsidRDefault="008C59E6" w:rsidP="005E0C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7033">
              <w:rPr>
                <w:rFonts w:ascii="Arial" w:hAnsi="Arial" w:cs="Arial"/>
                <w:color w:val="000000"/>
                <w:sz w:val="22"/>
                <w:szCs w:val="22"/>
              </w:rPr>
              <w:t>Górnośląsko-Zagłębiowską Metropolią</w:t>
            </w:r>
          </w:p>
          <w:p w14:paraId="17E633A0" w14:textId="77777777" w:rsidR="00877033" w:rsidRDefault="008C59E6" w:rsidP="005E0C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7033">
              <w:rPr>
                <w:rFonts w:ascii="Arial" w:hAnsi="Arial" w:cs="Arial"/>
                <w:color w:val="000000"/>
                <w:sz w:val="22"/>
                <w:szCs w:val="22"/>
              </w:rPr>
              <w:t xml:space="preserve">NIP: 634-290-18-73, </w:t>
            </w:r>
          </w:p>
          <w:p w14:paraId="2ED56A2F" w14:textId="19F00D3B" w:rsidR="00AD2DED" w:rsidRPr="00D8086F" w:rsidRDefault="00AD2DED" w:rsidP="005E0CF9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77033">
              <w:rPr>
                <w:rFonts w:ascii="Arial" w:hAnsi="Arial" w:cs="Arial"/>
                <w:color w:val="000000"/>
                <w:sz w:val="22"/>
                <w:szCs w:val="22"/>
              </w:rPr>
              <w:t>zwan</w:t>
            </w:r>
            <w:r w:rsidR="008C59E6" w:rsidRPr="00877033">
              <w:rPr>
                <w:rFonts w:ascii="Arial" w:hAnsi="Arial" w:cs="Arial"/>
                <w:color w:val="000000"/>
                <w:sz w:val="22"/>
                <w:szCs w:val="22"/>
              </w:rPr>
              <w:t>ą</w:t>
            </w:r>
            <w:r w:rsidRPr="00877033">
              <w:rPr>
                <w:rFonts w:ascii="Arial" w:hAnsi="Arial" w:cs="Arial"/>
                <w:color w:val="000000"/>
                <w:sz w:val="22"/>
                <w:szCs w:val="22"/>
              </w:rPr>
              <w:t xml:space="preserve"> dalej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>w treści umowy</w:t>
            </w:r>
            <w:r w:rsidR="0087703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359E3" w:rsidRPr="00D8086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„</w:t>
            </w:r>
            <w:r w:rsidR="009D4C7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Administratorem</w:t>
            </w:r>
            <w:r w:rsidR="00B359E3" w:rsidRPr="00D8086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”</w:t>
            </w:r>
          </w:p>
          <w:p w14:paraId="4C575B60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6395EAE9" w14:textId="77777777" w:rsidTr="005E0CF9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A96970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B3ECEF1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25AA995" w14:textId="77777777" w:rsidTr="005E0CF9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961D420" w14:textId="37C18030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reprezentowan</w:t>
            </w:r>
            <w:r w:rsidR="008C59E6">
              <w:rPr>
                <w:rFonts w:ascii="Arial" w:hAnsi="Arial" w:cs="Arial"/>
                <w:sz w:val="21"/>
                <w:szCs w:val="21"/>
              </w:rPr>
              <w:t>ą</w:t>
            </w:r>
            <w:r w:rsidRPr="00837EFA">
              <w:rPr>
                <w:rFonts w:ascii="Arial" w:hAnsi="Arial" w:cs="Arial"/>
                <w:sz w:val="21"/>
                <w:szCs w:val="21"/>
              </w:rPr>
              <w:t xml:space="preserve"> przez </w:t>
            </w:r>
          </w:p>
          <w:p w14:paraId="09137D2F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B63855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9C00ED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DC5B18" w14:textId="77777777" w:rsidR="00AD2DED" w:rsidRPr="00CB53C4" w:rsidRDefault="00AD2DED" w:rsidP="005E0CF9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79F56C6" w14:textId="77777777" w:rsidR="00AD2DED" w:rsidRPr="00CB53C4" w:rsidRDefault="00AD2DED" w:rsidP="005E0CF9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76D0C677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3DD38298" w14:textId="77777777" w:rsidTr="005E0CF9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2897C4" w14:textId="77777777" w:rsidR="00AD2DED" w:rsidRPr="00837EFA" w:rsidRDefault="00AD2DED" w:rsidP="005E0CF9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F52FD7D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4FD34897" w14:textId="77777777" w:rsidTr="005E0CF9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645E76B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72CBEAC8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FADEB0" w14:textId="3A280F97" w:rsidR="00AD2DED" w:rsidRPr="00CB53C4" w:rsidRDefault="00AD2DED" w:rsidP="005E0CF9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 xml:space="preserve">ul. </w:t>
            </w:r>
            <w:r w:rsidR="00ED5EDC">
              <w:rPr>
                <w:color w:val="auto"/>
              </w:rPr>
              <w:t>Barbary 21A</w:t>
            </w:r>
            <w:r w:rsidRPr="00CB53C4">
              <w:rPr>
                <w:color w:val="auto"/>
              </w:rPr>
              <w:t>,</w:t>
            </w:r>
            <w:r w:rsidR="00ED5EDC">
              <w:rPr>
                <w:color w:val="auto"/>
              </w:rPr>
              <w:t xml:space="preserve"> 40-053</w:t>
            </w:r>
            <w:r w:rsidRPr="00CB53C4">
              <w:rPr>
                <w:color w:val="auto"/>
              </w:rPr>
              <w:t xml:space="preserve"> Katowice</w:t>
            </w:r>
          </w:p>
          <w:p w14:paraId="1A3DCC4C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3AE65539" w14:textId="77777777" w:rsidTr="005E0CF9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7949F8B" w14:textId="77777777" w:rsidR="00AD2DED" w:rsidRPr="00837EFA" w:rsidRDefault="00AD2DED" w:rsidP="005E0CF9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B99DC5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CA5D3EB" w14:textId="77777777" w:rsidTr="005E0CF9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1605090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56FF6A85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FA651BA" w14:textId="77777777" w:rsidR="00AD2DED" w:rsidRDefault="00AD2DED" w:rsidP="005E0CF9">
            <w:r w:rsidRPr="00CB53C4">
              <w:t>……………………………………………………………………</w:t>
            </w:r>
          </w:p>
          <w:p w14:paraId="4A9A0524" w14:textId="77777777" w:rsidR="00AD2DED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11C4153D" w14:textId="77777777" w:rsidR="00AD2DED" w:rsidRPr="001B51EE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6F92DD" w14:textId="77777777" w:rsidR="00AD2DED" w:rsidRDefault="00AD2DED" w:rsidP="005E0CF9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1561E9A0" w14:textId="77777777" w:rsidR="00AD2DED" w:rsidRDefault="00AD2DED" w:rsidP="005E0CF9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84C6196" w14:textId="4BC8C888" w:rsidR="00AD2DED" w:rsidRPr="000A31E9" w:rsidRDefault="00AD2DED" w:rsidP="005E0CF9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>zwanym w treści umowy</w:t>
            </w:r>
            <w:r w:rsidR="00B359E3">
              <w:rPr>
                <w:rFonts w:ascii="Arial" w:hAnsi="Arial" w:cs="Arial"/>
                <w:color w:val="000000"/>
                <w:sz w:val="22"/>
                <w:szCs w:val="22"/>
              </w:rPr>
              <w:t xml:space="preserve"> ”</w:t>
            </w:r>
            <w:r w:rsidR="00B359E3" w:rsidRPr="00D808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Procesorem</w:t>
            </w:r>
            <w:r w:rsidR="00B359E3">
              <w:rPr>
                <w:rFonts w:ascii="Arial" w:hAnsi="Arial" w:cs="Arial"/>
                <w:color w:val="000000"/>
                <w:sz w:val="22"/>
                <w:szCs w:val="22"/>
              </w:rPr>
              <w:t>”</w:t>
            </w:r>
            <w:r w:rsidR="006259DD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554895C0" w14:textId="70D66F54" w:rsidR="00AD2DED" w:rsidRPr="00837EFA" w:rsidRDefault="00AD2DED" w:rsidP="005E0CF9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 w:rsidR="002513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473DCADD" w14:textId="77777777" w:rsidTr="005E0CF9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BFD129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C7F639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7E6E33A" w14:textId="77777777" w:rsidTr="005E0CF9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89C582E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10EF92AA" w14:textId="77777777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DA2ED7" w14:textId="05578EE9" w:rsidR="00AD2DED" w:rsidRDefault="00AD2DED" w:rsidP="005E0CF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A43D8F4" w14:textId="77777777" w:rsidR="00AD2DED" w:rsidRPr="00837EFA" w:rsidRDefault="00AD2DED" w:rsidP="005E0CF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EFBE207" w14:textId="523D8DD6" w:rsidTr="005E0CF9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4FA81910" w14:textId="5ED436E1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ED6515A" w14:textId="0E4A44C9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23C08206" w14:textId="6308E9C8" w:rsidTr="005E0CF9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01B1BF5" w14:textId="5F2472DF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4B0C51C2" w14:textId="1457C7F4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2A94B74" w14:textId="14822ACD" w:rsidR="00AD2DED" w:rsidRPr="00837EFA" w:rsidRDefault="00AD2DED" w:rsidP="005E0CF9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3FEA2D90" w14:textId="77777777" w:rsidTr="005E0CF9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48F4B3" w14:textId="77777777" w:rsidR="00AD2DED" w:rsidRDefault="00AD2DED" w:rsidP="005E0CF9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E04CAC" w14:textId="77777777" w:rsidR="00AD2DED" w:rsidRDefault="00AD2DED" w:rsidP="005E0CF9"/>
        </w:tc>
      </w:tr>
    </w:tbl>
    <w:p w14:paraId="27908947" w14:textId="35E61F2C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5846A610" w14:textId="77777777" w:rsidR="00093996" w:rsidRDefault="00093996" w:rsidP="00AD2DED">
      <w:pPr>
        <w:pStyle w:val="Tekstpodstawowy2"/>
        <w:spacing w:line="276" w:lineRule="auto"/>
        <w:rPr>
          <w:sz w:val="21"/>
          <w:szCs w:val="21"/>
        </w:rPr>
      </w:pPr>
    </w:p>
    <w:p w14:paraId="6EEF37C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1382C7E7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44768552" w14:textId="295D8DCE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0515D116" w14:textId="3102E3C7" w:rsidR="00093996" w:rsidRDefault="00093996" w:rsidP="00AD2DED">
      <w:pPr>
        <w:pStyle w:val="Tekstpodstawowy2"/>
        <w:spacing w:line="276" w:lineRule="auto"/>
        <w:rPr>
          <w:sz w:val="21"/>
          <w:szCs w:val="21"/>
        </w:rPr>
      </w:pPr>
    </w:p>
    <w:p w14:paraId="56E91844" w14:textId="77777777" w:rsidR="00093996" w:rsidRDefault="00093996" w:rsidP="00AD2DED">
      <w:pPr>
        <w:pStyle w:val="Tekstpodstawowy2"/>
        <w:spacing w:line="276" w:lineRule="auto"/>
        <w:rPr>
          <w:sz w:val="21"/>
          <w:szCs w:val="21"/>
        </w:rPr>
      </w:pP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12378B3D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334807C0" w14:textId="77777777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6D5E2B30" w14:textId="2ACD7A1C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 xml:space="preserve">art. 4 pkt 1) </w:t>
      </w:r>
      <w:r w:rsidR="00F80BF0">
        <w:rPr>
          <w:rFonts w:ascii="Arial" w:hAnsi="Arial" w:cs="Arial"/>
          <w:sz w:val="21"/>
          <w:szCs w:val="21"/>
        </w:rPr>
        <w:t>RODO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>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 xml:space="preserve">, powierzone </w:t>
      </w:r>
      <w:r w:rsidR="00D858F3">
        <w:rPr>
          <w:rFonts w:ascii="Arial" w:hAnsi="Arial" w:cs="Arial"/>
          <w:sz w:val="21"/>
          <w:szCs w:val="21"/>
        </w:rPr>
        <w:t>Procesorowi</w:t>
      </w:r>
      <w:r w:rsidRPr="006C4F51">
        <w:rPr>
          <w:rFonts w:ascii="Arial" w:hAnsi="Arial" w:cs="Arial"/>
          <w:sz w:val="21"/>
          <w:szCs w:val="21"/>
        </w:rPr>
        <w:t xml:space="preserve"> przez </w:t>
      </w:r>
      <w:r w:rsidR="00D858F3">
        <w:rPr>
          <w:rFonts w:ascii="Arial" w:hAnsi="Arial" w:cs="Arial"/>
          <w:sz w:val="21"/>
          <w:szCs w:val="21"/>
        </w:rPr>
        <w:t>Administratora</w:t>
      </w:r>
      <w:r w:rsidR="00192042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zgodnie z zakresem określonym w Umowie;</w:t>
      </w:r>
    </w:p>
    <w:p w14:paraId="50ABB37E" w14:textId="68EA5DDE" w:rsidR="00AD2DED" w:rsidRPr="00ED59EF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</w:t>
      </w:r>
      <w:r w:rsidR="00CE183A" w:rsidRPr="00ED59EF">
        <w:rPr>
          <w:rFonts w:ascii="Arial" w:hAnsi="Arial" w:cs="Arial"/>
          <w:sz w:val="21"/>
          <w:szCs w:val="21"/>
        </w:rPr>
        <w:t>niszczenie;</w:t>
      </w:r>
    </w:p>
    <w:p w14:paraId="6611C7B5" w14:textId="3ECD6DEB" w:rsidR="00AD2DED" w:rsidRPr="00ED59EF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ED59EF">
        <w:rPr>
          <w:rFonts w:ascii="Arial" w:hAnsi="Arial" w:cs="Arial"/>
          <w:b/>
          <w:sz w:val="21"/>
          <w:szCs w:val="21"/>
        </w:rPr>
        <w:t>Umowa</w:t>
      </w:r>
      <w:r w:rsidRPr="00ED59EF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ED59EF">
        <w:rPr>
          <w:rFonts w:ascii="Arial" w:hAnsi="Arial" w:cs="Arial"/>
          <w:sz w:val="21"/>
          <w:szCs w:val="21"/>
        </w:rPr>
        <w:t xml:space="preserve"> </w:t>
      </w:r>
      <w:r w:rsidR="004762F8" w:rsidRPr="00ED59EF">
        <w:rPr>
          <w:rFonts w:ascii="Arial" w:hAnsi="Arial" w:cs="Arial"/>
          <w:sz w:val="21"/>
          <w:szCs w:val="21"/>
        </w:rPr>
        <w:t xml:space="preserve">powierzenia </w:t>
      </w:r>
      <w:r w:rsidR="0023654C" w:rsidRPr="00ED59EF">
        <w:rPr>
          <w:rFonts w:ascii="Arial" w:hAnsi="Arial" w:cs="Arial"/>
          <w:sz w:val="21"/>
          <w:szCs w:val="21"/>
        </w:rPr>
        <w:t>danych osobowych</w:t>
      </w:r>
      <w:r w:rsidR="00554C26" w:rsidRPr="00ED59EF">
        <w:rPr>
          <w:rFonts w:ascii="Arial" w:hAnsi="Arial" w:cs="Arial"/>
          <w:sz w:val="21"/>
          <w:szCs w:val="21"/>
        </w:rPr>
        <w:t xml:space="preserve"> do przetwarzania</w:t>
      </w:r>
      <w:r w:rsidRPr="00ED59EF">
        <w:rPr>
          <w:rFonts w:ascii="Arial" w:hAnsi="Arial" w:cs="Arial"/>
          <w:sz w:val="21"/>
          <w:szCs w:val="21"/>
        </w:rPr>
        <w:t>;</w:t>
      </w:r>
    </w:p>
    <w:p w14:paraId="532749E9" w14:textId="383052BF" w:rsidR="00AD2DED" w:rsidRPr="00ED59EF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ED59EF">
        <w:rPr>
          <w:rFonts w:ascii="Arial" w:hAnsi="Arial" w:cs="Arial"/>
          <w:b/>
          <w:sz w:val="21"/>
          <w:szCs w:val="21"/>
        </w:rPr>
        <w:t xml:space="preserve">Umowa główna </w:t>
      </w:r>
      <w:r w:rsidRPr="00ED59EF">
        <w:rPr>
          <w:rFonts w:ascii="Arial" w:hAnsi="Arial" w:cs="Arial"/>
          <w:sz w:val="21"/>
          <w:szCs w:val="21"/>
        </w:rPr>
        <w:t xml:space="preserve">– umowa nr…………., dotycząca </w:t>
      </w:r>
      <w:r w:rsidR="00D858F3" w:rsidRPr="00ED59EF">
        <w:rPr>
          <w:rFonts w:ascii="Arial" w:hAnsi="Arial" w:cs="Arial"/>
          <w:sz w:val="21"/>
          <w:szCs w:val="21"/>
        </w:rPr>
        <w:t>ŚKUP 1.5 - Unowocześnienie systemu pobierania opłat za przejazdy publicznym transportem zbiorowym</w:t>
      </w:r>
      <w:r w:rsidR="008C59E6" w:rsidRPr="00ED59EF">
        <w:rPr>
          <w:rFonts w:ascii="Arial" w:hAnsi="Arial" w:cs="Arial"/>
          <w:sz w:val="21"/>
          <w:szCs w:val="21"/>
        </w:rPr>
        <w:t xml:space="preserve">, </w:t>
      </w:r>
      <w:r w:rsidRPr="00ED59EF">
        <w:rPr>
          <w:rFonts w:ascii="Arial" w:hAnsi="Arial" w:cs="Arial"/>
          <w:sz w:val="21"/>
          <w:szCs w:val="21"/>
        </w:rPr>
        <w:t>zawarta przez Strony w dniu ………………</w:t>
      </w:r>
    </w:p>
    <w:p w14:paraId="255119B5" w14:textId="77777777" w:rsidR="00B359E3" w:rsidRDefault="00B04D56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0" w:name="_Hlk482057555"/>
      <w:r>
        <w:rPr>
          <w:rFonts w:ascii="Arial" w:hAnsi="Arial" w:cs="Arial"/>
          <w:b/>
          <w:sz w:val="21"/>
          <w:szCs w:val="21"/>
        </w:rPr>
        <w:t>RODO</w:t>
      </w:r>
      <w:r w:rsidR="00AD2DED" w:rsidRPr="006C4F51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AD2DED"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="00AD2DED"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04208DE8" w:rsidR="00AD2DED" w:rsidRPr="006C4F51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616F2CF8" w14:textId="1E3D8D9D" w:rsidR="00B359E3" w:rsidRDefault="00D858F3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="00E3368B">
        <w:rPr>
          <w:rFonts w:ascii="Arial" w:hAnsi="Arial" w:cs="Arial"/>
          <w:sz w:val="21"/>
          <w:szCs w:val="21"/>
        </w:rPr>
        <w:t xml:space="preserve"> oświadcza, że jest uprawniony do powierzenia </w:t>
      </w:r>
      <w:r w:rsidR="00554C26">
        <w:rPr>
          <w:rFonts w:ascii="Arial" w:hAnsi="Arial" w:cs="Arial"/>
          <w:sz w:val="21"/>
          <w:szCs w:val="21"/>
        </w:rPr>
        <w:t xml:space="preserve">Procesorowi </w:t>
      </w:r>
      <w:r w:rsidR="00E3368B">
        <w:rPr>
          <w:rFonts w:ascii="Arial" w:hAnsi="Arial" w:cs="Arial"/>
          <w:sz w:val="21"/>
          <w:szCs w:val="21"/>
        </w:rPr>
        <w:t xml:space="preserve">Danych osobowych do przetwarzania </w:t>
      </w:r>
      <w:r w:rsidR="00554C26">
        <w:rPr>
          <w:rFonts w:ascii="Arial" w:hAnsi="Arial" w:cs="Arial"/>
          <w:sz w:val="21"/>
          <w:szCs w:val="21"/>
        </w:rPr>
        <w:t>na podstawie niniejszej Umowy</w:t>
      </w:r>
      <w:r w:rsidR="00E3368B">
        <w:rPr>
          <w:rFonts w:ascii="Arial" w:hAnsi="Arial" w:cs="Arial"/>
          <w:sz w:val="21"/>
          <w:szCs w:val="21"/>
        </w:rPr>
        <w:t>.</w:t>
      </w:r>
    </w:p>
    <w:p w14:paraId="181D860F" w14:textId="76A635E9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B04D56">
        <w:rPr>
          <w:rFonts w:ascii="Arial" w:hAnsi="Arial" w:cs="Arial"/>
          <w:sz w:val="21"/>
          <w:szCs w:val="21"/>
        </w:rPr>
        <w:t>RODO</w:t>
      </w:r>
      <w:r w:rsidRPr="006D628B">
        <w:rPr>
          <w:rFonts w:ascii="Arial" w:hAnsi="Arial" w:cs="Arial"/>
          <w:sz w:val="21"/>
          <w:szCs w:val="21"/>
        </w:rPr>
        <w:t xml:space="preserve">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4782C8A6" w14:textId="3724D26E" w:rsidR="00AD2DED" w:rsidRPr="006D628B" w:rsidRDefault="00D858F3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="00AD2DED" w:rsidRPr="006D628B">
        <w:rPr>
          <w:rFonts w:ascii="Arial" w:hAnsi="Arial" w:cs="Arial"/>
          <w:sz w:val="21"/>
          <w:szCs w:val="21"/>
        </w:rPr>
        <w:t xml:space="preserve">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="00AD2DED"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="00AD2DED" w:rsidRPr="006D628B">
        <w:rPr>
          <w:rFonts w:ascii="Arial" w:hAnsi="Arial" w:cs="Arial"/>
          <w:sz w:val="21"/>
          <w:szCs w:val="21"/>
        </w:rPr>
        <w:t>, doświadczeniem, wiedzą i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="00AD2DED"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="00AD2DED"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B04D56">
        <w:rPr>
          <w:rFonts w:ascii="Arial" w:hAnsi="Arial" w:cs="Arial"/>
          <w:sz w:val="21"/>
          <w:szCs w:val="21"/>
        </w:rPr>
        <w:t>RODO</w:t>
      </w:r>
      <w:r w:rsidR="00AD2DED" w:rsidRPr="006D628B">
        <w:rPr>
          <w:rFonts w:ascii="Arial" w:hAnsi="Arial" w:cs="Arial"/>
          <w:sz w:val="21"/>
          <w:szCs w:val="21"/>
        </w:rPr>
        <w:t xml:space="preserve"> oraz gwarantuje ochronę praw osób, których dane dotyczą.</w:t>
      </w:r>
    </w:p>
    <w:p w14:paraId="7F58649D" w14:textId="758859A8" w:rsidR="00AD2DED" w:rsidRPr="00E50675" w:rsidRDefault="00D858F3" w:rsidP="00704314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="00AD2DED" w:rsidRPr="006D628B">
        <w:rPr>
          <w:rFonts w:ascii="Arial" w:hAnsi="Arial" w:cs="Arial"/>
          <w:sz w:val="21"/>
          <w:szCs w:val="21"/>
        </w:rPr>
        <w:t xml:space="preserve"> na potwierdzenie gwarancji, o których mowa w ust. </w:t>
      </w:r>
      <w:r>
        <w:rPr>
          <w:rFonts w:ascii="Arial" w:hAnsi="Arial" w:cs="Arial"/>
          <w:sz w:val="21"/>
          <w:szCs w:val="21"/>
        </w:rPr>
        <w:t>3</w:t>
      </w:r>
      <w:r w:rsidR="00AD2DED" w:rsidRPr="006D628B">
        <w:rPr>
          <w:rFonts w:ascii="Arial" w:hAnsi="Arial" w:cs="Arial"/>
          <w:sz w:val="21"/>
          <w:szCs w:val="21"/>
        </w:rPr>
        <w:t xml:space="preserve"> </w:t>
      </w:r>
      <w:r w:rsidR="00993F86">
        <w:rPr>
          <w:rFonts w:ascii="Arial" w:hAnsi="Arial" w:cs="Arial"/>
          <w:sz w:val="21"/>
          <w:szCs w:val="21"/>
        </w:rPr>
        <w:t>zobowiązuje się do przestrzegania zasad zgodnie z</w:t>
      </w:r>
      <w:r w:rsidR="00AD2DED" w:rsidRPr="006D628B">
        <w:rPr>
          <w:rFonts w:ascii="Arial" w:hAnsi="Arial" w:cs="Arial"/>
          <w:sz w:val="21"/>
          <w:szCs w:val="21"/>
        </w:rPr>
        <w:t xml:space="preserve"> opis</w:t>
      </w:r>
      <w:r w:rsidR="00993F86">
        <w:rPr>
          <w:rFonts w:ascii="Arial" w:hAnsi="Arial" w:cs="Arial"/>
          <w:sz w:val="21"/>
          <w:szCs w:val="21"/>
        </w:rPr>
        <w:t>em</w:t>
      </w:r>
      <w:r w:rsidR="00AD2DED" w:rsidRPr="006D628B">
        <w:rPr>
          <w:rFonts w:ascii="Arial" w:hAnsi="Arial" w:cs="Arial"/>
          <w:sz w:val="21"/>
          <w:szCs w:val="21"/>
        </w:rPr>
        <w:t xml:space="preserve">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</w:t>
      </w:r>
      <w:r w:rsidR="00993F86">
        <w:rPr>
          <w:rFonts w:ascii="Arial" w:hAnsi="Arial" w:cs="Arial"/>
          <w:sz w:val="21"/>
          <w:szCs w:val="21"/>
        </w:rPr>
        <w:t>P</w:t>
      </w:r>
      <w:r w:rsidR="009D037F" w:rsidRPr="006D628B">
        <w:rPr>
          <w:rFonts w:ascii="Arial" w:hAnsi="Arial" w:cs="Arial"/>
          <w:sz w:val="21"/>
          <w:szCs w:val="21"/>
        </w:rPr>
        <w:t xml:space="preserve">rzetwarzania Danych osobowych, </w:t>
      </w:r>
      <w:r w:rsidR="00AD2DED" w:rsidRPr="006D628B">
        <w:rPr>
          <w:rFonts w:ascii="Arial" w:hAnsi="Arial" w:cs="Arial"/>
          <w:sz w:val="21"/>
          <w:szCs w:val="21"/>
        </w:rPr>
        <w:t>stanowiący załącznik nr</w:t>
      </w:r>
      <w:r w:rsidR="008C59E6">
        <w:rPr>
          <w:rFonts w:ascii="Arial" w:hAnsi="Arial" w:cs="Arial"/>
          <w:sz w:val="21"/>
          <w:szCs w:val="21"/>
        </w:rPr>
        <w:t xml:space="preserve"> 1 do niniejszej Umowy,</w:t>
      </w:r>
      <w:r w:rsidR="00AD2DED" w:rsidRPr="00E50675">
        <w:rPr>
          <w:rFonts w:ascii="Arial" w:hAnsi="Arial" w:cs="Arial"/>
          <w:i/>
          <w:sz w:val="21"/>
          <w:szCs w:val="21"/>
        </w:rPr>
        <w:t xml:space="preserve"> </w:t>
      </w:r>
    </w:p>
    <w:p w14:paraId="7D18D2D8" w14:textId="5936A416" w:rsidR="00AD2DED" w:rsidRPr="006C4F51" w:rsidRDefault="00AD2DED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1E4A59CF" w14:textId="77777777" w:rsidR="00A278B2" w:rsidRPr="006C4F51" w:rsidRDefault="00A278B2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3C5D9364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3FC84EC8" w:rsidR="00AD2DED" w:rsidRPr="00877033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877033">
        <w:rPr>
          <w:rFonts w:ascii="Arial" w:hAnsi="Arial" w:cs="Arial"/>
          <w:b/>
          <w:sz w:val="21"/>
          <w:szCs w:val="21"/>
        </w:rPr>
        <w:t>P</w:t>
      </w:r>
      <w:r w:rsidRPr="00877033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877033">
        <w:rPr>
          <w:rFonts w:ascii="Arial" w:hAnsi="Arial" w:cs="Arial"/>
          <w:b/>
          <w:sz w:val="21"/>
          <w:szCs w:val="21"/>
        </w:rPr>
        <w:t xml:space="preserve">Danych </w:t>
      </w:r>
      <w:r w:rsidRPr="00877033">
        <w:rPr>
          <w:rFonts w:ascii="Arial" w:hAnsi="Arial" w:cs="Arial"/>
          <w:b/>
          <w:sz w:val="21"/>
          <w:szCs w:val="21"/>
        </w:rPr>
        <w:t>osobowych</w:t>
      </w:r>
    </w:p>
    <w:p w14:paraId="0B29576B" w14:textId="1FD3B393" w:rsidR="00AD2DED" w:rsidRPr="00877033" w:rsidRDefault="00D858F3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Administrator </w:t>
      </w:r>
      <w:r w:rsidR="00AD2DED" w:rsidRPr="00877033">
        <w:rPr>
          <w:rFonts w:ascii="Arial" w:hAnsi="Arial" w:cs="Arial"/>
          <w:sz w:val="21"/>
          <w:szCs w:val="21"/>
        </w:rPr>
        <w:t xml:space="preserve">powierza </w:t>
      </w:r>
      <w:r>
        <w:rPr>
          <w:rFonts w:ascii="Arial" w:hAnsi="Arial" w:cs="Arial"/>
          <w:sz w:val="21"/>
          <w:szCs w:val="21"/>
        </w:rPr>
        <w:t>Procesorowi</w:t>
      </w:r>
      <w:r w:rsidR="00AD2DED" w:rsidRPr="00877033">
        <w:rPr>
          <w:rFonts w:ascii="Arial" w:hAnsi="Arial" w:cs="Arial"/>
          <w:sz w:val="21"/>
          <w:szCs w:val="21"/>
        </w:rPr>
        <w:t xml:space="preserve"> do </w:t>
      </w:r>
      <w:r w:rsidR="00993F86" w:rsidRPr="00877033">
        <w:rPr>
          <w:rFonts w:ascii="Arial" w:hAnsi="Arial" w:cs="Arial"/>
          <w:sz w:val="21"/>
          <w:szCs w:val="21"/>
        </w:rPr>
        <w:t xml:space="preserve">Przetwarzania </w:t>
      </w:r>
      <w:r w:rsidR="0023654C" w:rsidRPr="00877033">
        <w:rPr>
          <w:rFonts w:ascii="Arial" w:hAnsi="Arial" w:cs="Arial"/>
          <w:sz w:val="21"/>
          <w:szCs w:val="21"/>
        </w:rPr>
        <w:t>D</w:t>
      </w:r>
      <w:r w:rsidR="00AD2DED" w:rsidRPr="00877033">
        <w:rPr>
          <w:rFonts w:ascii="Arial" w:hAnsi="Arial" w:cs="Arial"/>
          <w:sz w:val="21"/>
          <w:szCs w:val="21"/>
        </w:rPr>
        <w:t>ane osobowe, a</w:t>
      </w:r>
      <w:r w:rsidR="00942EDA" w:rsidRPr="008770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Procesor</w:t>
      </w:r>
      <w:r w:rsidR="00AD2DED" w:rsidRPr="00877033">
        <w:rPr>
          <w:rFonts w:ascii="Arial" w:hAnsi="Arial" w:cs="Arial"/>
          <w:sz w:val="21"/>
          <w:szCs w:val="21"/>
        </w:rPr>
        <w:t xml:space="preserve"> zobowiązuje się do zgodnego z prawem i niniejszą </w:t>
      </w:r>
      <w:r w:rsidR="0023654C" w:rsidRPr="00877033">
        <w:rPr>
          <w:rFonts w:ascii="Arial" w:hAnsi="Arial" w:cs="Arial"/>
          <w:sz w:val="21"/>
          <w:szCs w:val="21"/>
        </w:rPr>
        <w:t>U</w:t>
      </w:r>
      <w:r w:rsidR="00AD2DED" w:rsidRPr="00877033">
        <w:rPr>
          <w:rFonts w:ascii="Arial" w:hAnsi="Arial" w:cs="Arial"/>
          <w:sz w:val="21"/>
          <w:szCs w:val="21"/>
        </w:rPr>
        <w:t>mową ich przetwarzania</w:t>
      </w:r>
      <w:r w:rsidR="00BB739E" w:rsidRPr="00877033">
        <w:rPr>
          <w:rFonts w:ascii="Arial" w:hAnsi="Arial" w:cs="Arial"/>
          <w:sz w:val="21"/>
          <w:szCs w:val="21"/>
        </w:rPr>
        <w:t>, w celu określonym niniejszą Umową</w:t>
      </w:r>
      <w:r w:rsidR="00AD2DED" w:rsidRPr="00877033">
        <w:rPr>
          <w:rFonts w:ascii="Arial" w:hAnsi="Arial" w:cs="Arial"/>
          <w:sz w:val="21"/>
          <w:szCs w:val="21"/>
        </w:rPr>
        <w:t>.</w:t>
      </w:r>
    </w:p>
    <w:p w14:paraId="28FC6A7F" w14:textId="4A7153AD" w:rsidR="00D62368" w:rsidRPr="00877033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877033">
        <w:rPr>
          <w:rFonts w:ascii="Arial" w:hAnsi="Arial" w:cs="Arial"/>
          <w:sz w:val="21"/>
          <w:szCs w:val="21"/>
        </w:rPr>
        <w:t>Zakres powierz</w:t>
      </w:r>
      <w:r w:rsidR="00D62368" w:rsidRPr="00877033">
        <w:rPr>
          <w:rFonts w:ascii="Arial" w:hAnsi="Arial" w:cs="Arial"/>
          <w:sz w:val="21"/>
          <w:szCs w:val="21"/>
        </w:rPr>
        <w:t>o</w:t>
      </w:r>
      <w:r w:rsidRPr="00877033">
        <w:rPr>
          <w:rFonts w:ascii="Arial" w:hAnsi="Arial" w:cs="Arial"/>
          <w:sz w:val="21"/>
          <w:szCs w:val="21"/>
        </w:rPr>
        <w:t xml:space="preserve">nych do </w:t>
      </w:r>
      <w:r w:rsidR="00993F86" w:rsidRPr="00877033">
        <w:rPr>
          <w:rFonts w:ascii="Arial" w:hAnsi="Arial" w:cs="Arial"/>
          <w:sz w:val="21"/>
          <w:szCs w:val="21"/>
        </w:rPr>
        <w:t xml:space="preserve">Przetwarzania </w:t>
      </w:r>
      <w:r w:rsidR="0023654C" w:rsidRPr="00877033">
        <w:rPr>
          <w:rFonts w:ascii="Arial" w:hAnsi="Arial" w:cs="Arial"/>
          <w:sz w:val="21"/>
          <w:szCs w:val="21"/>
        </w:rPr>
        <w:t>D</w:t>
      </w:r>
      <w:r w:rsidRPr="00877033">
        <w:rPr>
          <w:rFonts w:ascii="Arial" w:hAnsi="Arial" w:cs="Arial"/>
          <w:sz w:val="21"/>
          <w:szCs w:val="21"/>
        </w:rPr>
        <w:t>anych osobowych obejmuje dane</w:t>
      </w:r>
      <w:r w:rsidR="00704314" w:rsidRPr="00877033">
        <w:rPr>
          <w:rFonts w:ascii="Arial" w:hAnsi="Arial" w:cs="Arial"/>
          <w:sz w:val="21"/>
          <w:szCs w:val="21"/>
        </w:rPr>
        <w:t xml:space="preserve"> </w:t>
      </w:r>
      <w:r w:rsidR="008C59E6" w:rsidRPr="00877033">
        <w:rPr>
          <w:rFonts w:ascii="Arial" w:hAnsi="Arial" w:cs="Arial"/>
          <w:sz w:val="21"/>
          <w:szCs w:val="21"/>
        </w:rPr>
        <w:t xml:space="preserve">szczegółowo określone w załączniku nr 2 do niniejszej Umowy, </w:t>
      </w:r>
      <w:r w:rsidR="00BF3A2C" w:rsidRPr="00877033">
        <w:rPr>
          <w:rFonts w:ascii="Arial" w:hAnsi="Arial" w:cs="Arial"/>
          <w:sz w:val="21"/>
          <w:szCs w:val="21"/>
        </w:rPr>
        <w:t xml:space="preserve">tj. </w:t>
      </w:r>
      <w:r w:rsidR="005603CE" w:rsidRPr="00877033">
        <w:rPr>
          <w:rFonts w:ascii="Arial" w:hAnsi="Arial" w:cs="Arial"/>
          <w:sz w:val="21"/>
          <w:szCs w:val="21"/>
        </w:rPr>
        <w:t xml:space="preserve">dane w zakresie </w:t>
      </w:r>
      <w:r w:rsidR="00BF3A2C" w:rsidRPr="00877033">
        <w:rPr>
          <w:rFonts w:ascii="Arial" w:hAnsi="Arial" w:cs="Arial"/>
          <w:sz w:val="21"/>
          <w:szCs w:val="21"/>
        </w:rPr>
        <w:t>niezbędnym do realizacji Umowy głównej</w:t>
      </w:r>
      <w:r w:rsidR="00D62368" w:rsidRPr="00877033">
        <w:rPr>
          <w:rFonts w:ascii="Arial" w:hAnsi="Arial" w:cs="Arial"/>
          <w:i/>
          <w:sz w:val="21"/>
          <w:szCs w:val="21"/>
        </w:rPr>
        <w:t>.</w:t>
      </w:r>
    </w:p>
    <w:p w14:paraId="11951DB8" w14:textId="71A7A62A" w:rsidR="009D037F" w:rsidRPr="00877033" w:rsidRDefault="009D037F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877033">
        <w:rPr>
          <w:rFonts w:ascii="Arial" w:hAnsi="Arial" w:cs="Arial"/>
          <w:sz w:val="21"/>
          <w:szCs w:val="21"/>
        </w:rPr>
        <w:t xml:space="preserve">Przetwarzanie Danych osobowych odbywa się w formie papierowej </w:t>
      </w:r>
      <w:r w:rsidR="001B37C9" w:rsidRPr="00877033">
        <w:rPr>
          <w:rFonts w:ascii="Arial" w:hAnsi="Arial" w:cs="Arial"/>
          <w:sz w:val="21"/>
          <w:szCs w:val="21"/>
        </w:rPr>
        <w:t xml:space="preserve">lub </w:t>
      </w:r>
      <w:r w:rsidRPr="00877033">
        <w:rPr>
          <w:rFonts w:ascii="Arial" w:hAnsi="Arial" w:cs="Arial"/>
          <w:sz w:val="21"/>
          <w:szCs w:val="21"/>
        </w:rPr>
        <w:t>przy wykorzystaniu systemów informatycznych.</w:t>
      </w:r>
    </w:p>
    <w:p w14:paraId="6A92DDF5" w14:textId="6DBE00AF" w:rsidR="00AD2DED" w:rsidRPr="00877033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877033">
        <w:rPr>
          <w:rFonts w:ascii="Arial" w:hAnsi="Arial" w:cs="Arial"/>
          <w:sz w:val="21"/>
          <w:szCs w:val="21"/>
        </w:rPr>
        <w:t xml:space="preserve">Celem </w:t>
      </w:r>
      <w:r w:rsidR="0023654C" w:rsidRPr="00877033">
        <w:rPr>
          <w:rFonts w:ascii="Arial" w:hAnsi="Arial" w:cs="Arial"/>
          <w:sz w:val="21"/>
          <w:szCs w:val="21"/>
        </w:rPr>
        <w:t>P</w:t>
      </w:r>
      <w:r w:rsidRPr="00877033">
        <w:rPr>
          <w:rFonts w:ascii="Arial" w:hAnsi="Arial" w:cs="Arial"/>
          <w:sz w:val="21"/>
          <w:szCs w:val="21"/>
        </w:rPr>
        <w:t>rzetwarzania Danych osobowych jest rea</w:t>
      </w:r>
      <w:r w:rsidR="00F13A0A" w:rsidRPr="00877033">
        <w:rPr>
          <w:rFonts w:ascii="Arial" w:hAnsi="Arial" w:cs="Arial"/>
          <w:sz w:val="21"/>
          <w:szCs w:val="21"/>
        </w:rPr>
        <w:t>lizacja zadań, o których mowa w </w:t>
      </w:r>
      <w:r w:rsidR="0023654C" w:rsidRPr="00877033">
        <w:rPr>
          <w:rFonts w:ascii="Arial" w:hAnsi="Arial" w:cs="Arial"/>
          <w:sz w:val="21"/>
          <w:szCs w:val="21"/>
        </w:rPr>
        <w:t>U</w:t>
      </w:r>
      <w:r w:rsidRPr="00877033">
        <w:rPr>
          <w:rFonts w:ascii="Arial" w:hAnsi="Arial" w:cs="Arial"/>
          <w:sz w:val="21"/>
          <w:szCs w:val="21"/>
        </w:rPr>
        <w:t>mowie głównej</w:t>
      </w:r>
      <w:r w:rsidR="002C633C" w:rsidRPr="00877033">
        <w:rPr>
          <w:rFonts w:ascii="Arial" w:hAnsi="Arial" w:cs="Arial"/>
          <w:sz w:val="21"/>
          <w:szCs w:val="21"/>
        </w:rPr>
        <w:t>.</w:t>
      </w:r>
      <w:r w:rsidRPr="00877033">
        <w:rPr>
          <w:rFonts w:ascii="Arial" w:hAnsi="Arial" w:cs="Arial"/>
          <w:sz w:val="21"/>
          <w:szCs w:val="21"/>
        </w:rPr>
        <w:t xml:space="preserve"> 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0CB38818" w:rsidR="00AD2DED" w:rsidRPr="006C4F51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5D4D25F6" w14:textId="21A62CB3" w:rsidR="00AD2DED" w:rsidRPr="006C4F51" w:rsidRDefault="00D858F3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="00AD2DED" w:rsidRPr="006C4F51">
        <w:rPr>
          <w:rFonts w:ascii="Arial" w:hAnsi="Arial" w:cs="Arial"/>
          <w:sz w:val="21"/>
          <w:szCs w:val="21"/>
        </w:rPr>
        <w:t xml:space="preserve">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="00AD2DED"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="00AD2DED" w:rsidRPr="006C4F51">
        <w:rPr>
          <w:rFonts w:ascii="Arial" w:hAnsi="Arial" w:cs="Arial"/>
          <w:sz w:val="21"/>
          <w:szCs w:val="21"/>
        </w:rPr>
        <w:t>mowie.</w:t>
      </w:r>
    </w:p>
    <w:p w14:paraId="73B626B4" w14:textId="12C1DFA4" w:rsidR="00AD2DED" w:rsidRPr="006C4F51" w:rsidRDefault="00D858F3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="00AD2DED"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ane osobowe zgodnie z udokumentowanym poleceniem </w:t>
      </w:r>
      <w:r>
        <w:rPr>
          <w:rFonts w:ascii="Arial" w:hAnsi="Arial" w:cs="Arial"/>
          <w:sz w:val="21"/>
          <w:szCs w:val="21"/>
        </w:rPr>
        <w:t>Administratora</w:t>
      </w:r>
      <w:r w:rsidR="00AD2DED" w:rsidRPr="006C4F51">
        <w:rPr>
          <w:rFonts w:ascii="Arial" w:hAnsi="Arial" w:cs="Arial"/>
          <w:sz w:val="21"/>
          <w:szCs w:val="21"/>
        </w:rPr>
        <w:t xml:space="preserve">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="00AD2DED"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="00AD2DED" w:rsidRPr="006C4F51">
        <w:rPr>
          <w:rFonts w:ascii="Arial" w:hAnsi="Arial" w:cs="Arial"/>
          <w:sz w:val="21"/>
          <w:szCs w:val="21"/>
        </w:rPr>
        <w:t>mowie głównej lub w innym dokumencie wydanym przez</w:t>
      </w:r>
      <w:r w:rsidR="00FD330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 w:rsidR="00AD2DED" w:rsidRPr="006C4F51">
        <w:rPr>
          <w:rFonts w:ascii="Arial" w:hAnsi="Arial" w:cs="Arial"/>
          <w:sz w:val="21"/>
          <w:szCs w:val="21"/>
        </w:rPr>
        <w:t>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2DF7CD84" w14:textId="169DA029" w:rsidR="00AD2DED" w:rsidRPr="006C4F51" w:rsidRDefault="00D858F3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informuje </w:t>
      </w:r>
      <w:r>
        <w:rPr>
          <w:rFonts w:ascii="Arial" w:hAnsi="Arial" w:cs="Arial"/>
          <w:sz w:val="21"/>
          <w:szCs w:val="21"/>
        </w:rPr>
        <w:t>Administratora</w:t>
      </w:r>
      <w:r w:rsidR="00877033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</w:t>
      </w:r>
      <w:r w:rsidR="00B04D56">
        <w:rPr>
          <w:rFonts w:ascii="Arial" w:hAnsi="Arial" w:cs="Arial"/>
          <w:sz w:val="21"/>
          <w:szCs w:val="21"/>
        </w:rPr>
        <w:t> </w:t>
      </w:r>
      <w:r w:rsidR="001B4D2B">
        <w:rPr>
          <w:rFonts w:ascii="Arial" w:hAnsi="Arial" w:cs="Arial"/>
          <w:sz w:val="21"/>
          <w:szCs w:val="21"/>
        </w:rPr>
        <w:t>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="00AD2DED"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="00AD2DED"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="00AD2DED"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33CF5D71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262070">
        <w:rPr>
          <w:rFonts w:ascii="Arial" w:hAnsi="Arial" w:cs="Arial"/>
          <w:sz w:val="21"/>
          <w:szCs w:val="21"/>
        </w:rPr>
        <w:t>Procesor</w:t>
      </w:r>
      <w:r w:rsidR="00262070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45E3E852" w14:textId="054FB5DD" w:rsidR="00AD2DED" w:rsidRPr="006C4F51" w:rsidRDefault="00262070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7BAC7663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wdrożyć odpowiednie środki techniczne i organizacyjne, by </w:t>
      </w:r>
      <w:r w:rsidR="00993F86">
        <w:rPr>
          <w:rFonts w:ascii="Arial" w:hAnsi="Arial" w:cs="Arial"/>
          <w:sz w:val="21"/>
          <w:szCs w:val="21"/>
        </w:rPr>
        <w:t>P</w:t>
      </w:r>
      <w:r w:rsidR="00993F86" w:rsidRPr="006C4F51">
        <w:rPr>
          <w:rFonts w:ascii="Arial" w:hAnsi="Arial" w:cs="Arial"/>
          <w:sz w:val="21"/>
          <w:szCs w:val="21"/>
        </w:rPr>
        <w:t xml:space="preserve">rzetwarzanie </w:t>
      </w:r>
      <w:r w:rsidR="00993F86">
        <w:rPr>
          <w:rFonts w:ascii="Arial" w:hAnsi="Arial" w:cs="Arial"/>
          <w:sz w:val="21"/>
          <w:szCs w:val="21"/>
        </w:rPr>
        <w:t>D</w:t>
      </w:r>
      <w:r w:rsidR="00993F86" w:rsidRPr="006C4F51">
        <w:rPr>
          <w:rFonts w:ascii="Arial" w:hAnsi="Arial" w:cs="Arial"/>
          <w:sz w:val="21"/>
          <w:szCs w:val="21"/>
        </w:rPr>
        <w:t xml:space="preserve">anych </w:t>
      </w:r>
      <w:r w:rsidR="00993F86">
        <w:rPr>
          <w:rFonts w:ascii="Arial" w:hAnsi="Arial" w:cs="Arial"/>
          <w:sz w:val="21"/>
          <w:szCs w:val="21"/>
        </w:rPr>
        <w:t xml:space="preserve">osobowych </w:t>
      </w:r>
      <w:r w:rsidRPr="006C4F51">
        <w:rPr>
          <w:rFonts w:ascii="Arial" w:hAnsi="Arial" w:cs="Arial"/>
          <w:sz w:val="21"/>
          <w:szCs w:val="21"/>
        </w:rPr>
        <w:t xml:space="preserve">spełniało wymogi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</w:t>
      </w:r>
      <w:r w:rsidR="00B04D56">
        <w:rPr>
          <w:rFonts w:ascii="Arial" w:hAnsi="Arial" w:cs="Arial"/>
          <w:sz w:val="21"/>
          <w:szCs w:val="21"/>
        </w:rPr>
        <w:t> 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213AD02D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obowiązków określonych w art. 32</w:t>
      </w:r>
      <w:r w:rsidR="00B04D56">
        <w:rPr>
          <w:rFonts w:ascii="Arial" w:hAnsi="Arial" w:cs="Arial"/>
          <w:sz w:val="21"/>
          <w:szCs w:val="21"/>
        </w:rPr>
        <w:t>−</w:t>
      </w:r>
      <w:r w:rsidRPr="006C4F51">
        <w:rPr>
          <w:rFonts w:ascii="Arial" w:hAnsi="Arial" w:cs="Arial"/>
          <w:sz w:val="21"/>
          <w:szCs w:val="21"/>
        </w:rPr>
        <w:t xml:space="preserve">36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, w szczególności </w:t>
      </w:r>
      <w:r w:rsidR="00262070">
        <w:rPr>
          <w:rFonts w:ascii="Arial" w:hAnsi="Arial" w:cs="Arial"/>
          <w:sz w:val="21"/>
          <w:szCs w:val="21"/>
        </w:rPr>
        <w:t>Procesor</w:t>
      </w:r>
      <w:r w:rsidR="00262070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68511288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współpracować z Administratorem w sytuacji naruszenia ochrony Danych osobowych:</w:t>
      </w:r>
    </w:p>
    <w:p w14:paraId="5F85F742" w14:textId="0940D07D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</w:t>
      </w:r>
      <w:r w:rsidR="00B04D56">
        <w:rPr>
          <w:rFonts w:ascii="Arial" w:hAnsi="Arial" w:cs="Arial"/>
          <w:sz w:val="21"/>
          <w:szCs w:val="21"/>
          <w:lang w:eastAsia="pl-PL"/>
        </w:rPr>
        <w:t> 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24</w:t>
      </w:r>
      <w:r w:rsidR="00B04D56">
        <w:rPr>
          <w:rFonts w:ascii="Arial" w:hAnsi="Arial" w:cs="Arial"/>
          <w:sz w:val="21"/>
          <w:szCs w:val="21"/>
          <w:lang w:eastAsia="pl-PL"/>
        </w:rPr>
        <w:t> 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168B002A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3812E43A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47CA44F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 xml:space="preserve">rozdziale III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;</w:t>
      </w:r>
    </w:p>
    <w:p w14:paraId="4DE9CEE4" w14:textId="1941BB5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niezwłocznie informować Administratora, jeżeli zdaniem </w:t>
      </w:r>
      <w:r w:rsidR="00A90ADB">
        <w:rPr>
          <w:rFonts w:ascii="Arial" w:hAnsi="Arial" w:cs="Arial"/>
          <w:sz w:val="21"/>
          <w:szCs w:val="21"/>
        </w:rPr>
        <w:t xml:space="preserve">Procesora </w:t>
      </w:r>
      <w:r w:rsidRPr="006C4F51">
        <w:rPr>
          <w:rFonts w:ascii="Arial" w:hAnsi="Arial" w:cs="Arial"/>
          <w:sz w:val="21"/>
          <w:szCs w:val="21"/>
        </w:rPr>
        <w:t xml:space="preserve">wydane mu polecenie stanowi naruszenie </w:t>
      </w:r>
      <w:r w:rsidR="00B04D56">
        <w:rPr>
          <w:rFonts w:ascii="Arial" w:hAnsi="Arial" w:cs="Arial"/>
          <w:sz w:val="21"/>
          <w:szCs w:val="21"/>
        </w:rPr>
        <w:t>RODO</w:t>
      </w:r>
      <w:r w:rsidR="00F13A0A">
        <w:rPr>
          <w:rFonts w:ascii="Arial" w:hAnsi="Arial" w:cs="Arial"/>
          <w:sz w:val="21"/>
          <w:szCs w:val="21"/>
        </w:rPr>
        <w:t xml:space="preserve">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3BE72430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;</w:t>
      </w:r>
    </w:p>
    <w:p w14:paraId="7489809D" w14:textId="09BCC689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249C1B2F" w:rsidR="00AD2DED" w:rsidRPr="0059531E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 xml:space="preserve">przy czym obowiązek zachowania tajemnicy istnieje również po realizacji Umowy lub ustaniu </w:t>
      </w:r>
      <w:r w:rsidRPr="0059531E">
        <w:rPr>
          <w:rFonts w:ascii="Arial" w:hAnsi="Arial" w:cs="Arial"/>
          <w:sz w:val="21"/>
          <w:szCs w:val="21"/>
        </w:rPr>
        <w:t xml:space="preserve">zatrudnienia u </w:t>
      </w:r>
      <w:r w:rsidR="00A00647">
        <w:rPr>
          <w:rFonts w:ascii="Arial" w:hAnsi="Arial" w:cs="Arial"/>
          <w:sz w:val="21"/>
          <w:szCs w:val="21"/>
        </w:rPr>
        <w:t>Procesora</w:t>
      </w:r>
      <w:r w:rsidR="00E04388" w:rsidRPr="0059531E">
        <w:rPr>
          <w:rFonts w:ascii="Arial" w:hAnsi="Arial" w:cs="Arial"/>
          <w:sz w:val="21"/>
          <w:szCs w:val="21"/>
        </w:rPr>
        <w:t>;</w:t>
      </w:r>
    </w:p>
    <w:p w14:paraId="62466935" w14:textId="13CBAEF9" w:rsidR="00BA5A59" w:rsidRPr="0059531E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531E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59531E">
        <w:rPr>
          <w:rFonts w:ascii="Arial" w:hAnsi="Arial" w:cs="Arial"/>
          <w:sz w:val="21"/>
          <w:szCs w:val="21"/>
        </w:rPr>
        <w:t xml:space="preserve">, </w:t>
      </w:r>
      <w:r w:rsidRPr="0059531E">
        <w:rPr>
          <w:rFonts w:ascii="Arial" w:hAnsi="Arial" w:cs="Arial"/>
          <w:sz w:val="21"/>
          <w:szCs w:val="21"/>
        </w:rPr>
        <w:t xml:space="preserve">o którym mowa w art. 30 </w:t>
      </w:r>
      <w:r w:rsidR="00B04D56" w:rsidRPr="0059531E">
        <w:rPr>
          <w:rFonts w:ascii="Arial" w:hAnsi="Arial" w:cs="Arial"/>
          <w:sz w:val="21"/>
          <w:szCs w:val="21"/>
        </w:rPr>
        <w:t>RODO</w:t>
      </w:r>
      <w:r w:rsidRPr="0059531E">
        <w:rPr>
          <w:rFonts w:ascii="Arial" w:hAnsi="Arial" w:cs="Arial"/>
          <w:sz w:val="21"/>
          <w:szCs w:val="21"/>
        </w:rPr>
        <w:t>, o ile dotyczy</w:t>
      </w:r>
      <w:r w:rsidR="00F13A0A" w:rsidRPr="0059531E">
        <w:rPr>
          <w:rFonts w:ascii="Arial" w:hAnsi="Arial" w:cs="Arial"/>
          <w:sz w:val="21"/>
          <w:szCs w:val="21"/>
        </w:rPr>
        <w:t>.</w:t>
      </w:r>
    </w:p>
    <w:p w14:paraId="131B558B" w14:textId="6262C951" w:rsidR="00AD2DED" w:rsidRPr="000A6909" w:rsidRDefault="00F3139E" w:rsidP="006525DA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0A6909">
        <w:rPr>
          <w:rFonts w:ascii="Arial" w:hAnsi="Arial" w:cs="Arial"/>
          <w:sz w:val="21"/>
          <w:szCs w:val="21"/>
        </w:rPr>
        <w:t xml:space="preserve">nie </w:t>
      </w:r>
      <w:r w:rsidR="00B3156F" w:rsidRPr="000A6909">
        <w:rPr>
          <w:rFonts w:ascii="Arial" w:hAnsi="Arial" w:cs="Arial"/>
          <w:sz w:val="21"/>
          <w:szCs w:val="21"/>
        </w:rPr>
        <w:t xml:space="preserve">może </w:t>
      </w:r>
      <w:r w:rsidR="00AD2DED" w:rsidRPr="000A6909">
        <w:rPr>
          <w:rFonts w:ascii="Arial" w:hAnsi="Arial" w:cs="Arial"/>
          <w:sz w:val="21"/>
          <w:szCs w:val="21"/>
        </w:rPr>
        <w:t>skorzysta</w:t>
      </w:r>
      <w:r w:rsidR="00B3156F" w:rsidRPr="000A6909">
        <w:rPr>
          <w:rFonts w:ascii="Arial" w:hAnsi="Arial" w:cs="Arial"/>
          <w:sz w:val="21"/>
          <w:szCs w:val="21"/>
        </w:rPr>
        <w:t>ć</w:t>
      </w:r>
      <w:r w:rsidR="00AD2DED" w:rsidRPr="000A6909">
        <w:rPr>
          <w:rFonts w:ascii="Arial" w:hAnsi="Arial" w:cs="Arial"/>
          <w:sz w:val="21"/>
          <w:szCs w:val="21"/>
        </w:rPr>
        <w:t xml:space="preserve"> z usług innego podmiotu przetwarzającego bez uprzedniej </w:t>
      </w:r>
      <w:r w:rsidR="00957721" w:rsidRPr="000A6909">
        <w:rPr>
          <w:rFonts w:ascii="Arial" w:hAnsi="Arial" w:cs="Arial"/>
          <w:sz w:val="21"/>
          <w:szCs w:val="21"/>
        </w:rPr>
        <w:t xml:space="preserve">szczegółowej </w:t>
      </w:r>
      <w:r w:rsidR="00AD2DED" w:rsidRPr="000A6909">
        <w:rPr>
          <w:rFonts w:ascii="Arial" w:hAnsi="Arial" w:cs="Arial"/>
          <w:sz w:val="21"/>
          <w:szCs w:val="21"/>
        </w:rPr>
        <w:t xml:space="preserve">pisemnej zgody </w:t>
      </w:r>
      <w:r>
        <w:rPr>
          <w:rFonts w:ascii="Arial" w:hAnsi="Arial" w:cs="Arial"/>
          <w:sz w:val="21"/>
          <w:szCs w:val="21"/>
        </w:rPr>
        <w:t>Administratora</w:t>
      </w:r>
      <w:r w:rsidR="00C1550D" w:rsidRPr="000A6909">
        <w:rPr>
          <w:rFonts w:ascii="Arial" w:hAnsi="Arial" w:cs="Arial"/>
          <w:sz w:val="21"/>
          <w:szCs w:val="21"/>
        </w:rPr>
        <w:t>.</w:t>
      </w:r>
    </w:p>
    <w:p w14:paraId="18DB4A7F" w14:textId="244C0048" w:rsidR="00C1550D" w:rsidRPr="00481EB9" w:rsidRDefault="00F3139E" w:rsidP="00481EB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C1550D" w:rsidRPr="000A6909">
        <w:rPr>
          <w:rFonts w:ascii="Arial" w:hAnsi="Arial" w:cs="Arial"/>
          <w:sz w:val="21"/>
          <w:szCs w:val="21"/>
        </w:rPr>
        <w:t>może skorzystać z usług innego podmiotu przetwarzającego pod warunkiem</w:t>
      </w:r>
      <w:r w:rsidR="00965D7B">
        <w:rPr>
          <w:rFonts w:ascii="Arial" w:hAnsi="Arial" w:cs="Arial"/>
          <w:sz w:val="21"/>
          <w:szCs w:val="21"/>
        </w:rPr>
        <w:t xml:space="preserve"> (i)</w:t>
      </w:r>
      <w:r w:rsidR="002802F1" w:rsidRPr="000A6909">
        <w:rPr>
          <w:rFonts w:ascii="Arial" w:hAnsi="Arial" w:cs="Arial"/>
          <w:sz w:val="21"/>
          <w:szCs w:val="21"/>
        </w:rPr>
        <w:t xml:space="preserve"> </w:t>
      </w:r>
      <w:r w:rsidR="00C1550D" w:rsidRPr="00481EB9">
        <w:rPr>
          <w:rFonts w:ascii="Arial" w:hAnsi="Arial" w:cs="Arial"/>
          <w:sz w:val="21"/>
          <w:szCs w:val="21"/>
        </w:rPr>
        <w:t xml:space="preserve">zawarcia </w:t>
      </w:r>
      <w:r w:rsidR="0044586B" w:rsidRPr="00481EB9">
        <w:rPr>
          <w:rFonts w:ascii="Arial" w:hAnsi="Arial" w:cs="Arial"/>
          <w:sz w:val="21"/>
          <w:szCs w:val="21"/>
        </w:rPr>
        <w:t xml:space="preserve">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="00C1550D" w:rsidRPr="00481EB9">
        <w:rPr>
          <w:rFonts w:ascii="Arial" w:hAnsi="Arial" w:cs="Arial"/>
          <w:sz w:val="21"/>
          <w:szCs w:val="21"/>
        </w:rPr>
        <w:t>z tym podmiotem umowy zawierającej zapisy an</w:t>
      </w:r>
      <w:r w:rsidR="00F13A0A" w:rsidRPr="00481EB9">
        <w:rPr>
          <w:rFonts w:ascii="Arial" w:hAnsi="Arial" w:cs="Arial"/>
          <w:sz w:val="21"/>
          <w:szCs w:val="21"/>
        </w:rPr>
        <w:t>alogiczne do niniejszej Umowy</w:t>
      </w:r>
      <w:r w:rsidR="00965D7B">
        <w:rPr>
          <w:rFonts w:ascii="Arial" w:hAnsi="Arial" w:cs="Arial"/>
          <w:sz w:val="21"/>
          <w:szCs w:val="21"/>
        </w:rPr>
        <w:t xml:space="preserve"> oraz (ii) po wyrażeniu zgody lub niewyrażeniu sprzeciwu przez </w:t>
      </w:r>
      <w:r>
        <w:rPr>
          <w:rFonts w:ascii="Arial" w:hAnsi="Arial" w:cs="Arial"/>
          <w:sz w:val="21"/>
          <w:szCs w:val="21"/>
        </w:rPr>
        <w:t>Administratora</w:t>
      </w:r>
      <w:r w:rsidR="00965D7B">
        <w:rPr>
          <w:rFonts w:ascii="Arial" w:hAnsi="Arial" w:cs="Arial"/>
          <w:sz w:val="21"/>
          <w:szCs w:val="21"/>
        </w:rPr>
        <w:t xml:space="preserve"> na takie dalsze powierzenie Danych osobowych do przetwarzania przez </w:t>
      </w:r>
      <w:r>
        <w:rPr>
          <w:rFonts w:ascii="Arial" w:hAnsi="Arial" w:cs="Arial"/>
          <w:sz w:val="21"/>
          <w:szCs w:val="21"/>
        </w:rPr>
        <w:t>Procesora</w:t>
      </w:r>
      <w:r w:rsidR="00AB33F5">
        <w:rPr>
          <w:rFonts w:ascii="Arial" w:hAnsi="Arial" w:cs="Arial"/>
          <w:sz w:val="21"/>
          <w:szCs w:val="21"/>
        </w:rPr>
        <w:t>,</w:t>
      </w:r>
      <w:r w:rsidR="00965D7B">
        <w:rPr>
          <w:rFonts w:ascii="Arial" w:hAnsi="Arial" w:cs="Arial"/>
          <w:sz w:val="21"/>
          <w:szCs w:val="21"/>
        </w:rPr>
        <w:t xml:space="preserve"> zgodnie </w:t>
      </w:r>
      <w:r w:rsidR="00AB33F5">
        <w:rPr>
          <w:rFonts w:ascii="Arial" w:hAnsi="Arial" w:cs="Arial"/>
          <w:sz w:val="21"/>
          <w:szCs w:val="21"/>
        </w:rPr>
        <w:t>z zasadami określonymi w niniejszym ust. 7</w:t>
      </w:r>
      <w:r w:rsidR="00733926" w:rsidRPr="00481EB9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733926" w:rsidRPr="00481EB9">
        <w:rPr>
          <w:rFonts w:ascii="Arial" w:hAnsi="Arial" w:cs="Arial"/>
          <w:sz w:val="21"/>
          <w:szCs w:val="21"/>
        </w:rPr>
        <w:t>zobowiązany jest do</w:t>
      </w:r>
      <w:r w:rsidR="00A02530" w:rsidRPr="00481EB9">
        <w:rPr>
          <w:rFonts w:ascii="Arial" w:hAnsi="Arial" w:cs="Arial"/>
          <w:sz w:val="21"/>
          <w:szCs w:val="21"/>
        </w:rPr>
        <w:t xml:space="preserve"> </w:t>
      </w:r>
      <w:r w:rsidR="00C1550D" w:rsidRPr="00481EB9">
        <w:rPr>
          <w:rFonts w:ascii="Arial" w:hAnsi="Arial" w:cs="Arial"/>
          <w:sz w:val="21"/>
          <w:szCs w:val="21"/>
        </w:rPr>
        <w:t xml:space="preserve">poinformowania </w:t>
      </w:r>
      <w:r>
        <w:rPr>
          <w:rFonts w:ascii="Arial" w:hAnsi="Arial" w:cs="Arial"/>
          <w:sz w:val="21"/>
          <w:szCs w:val="21"/>
        </w:rPr>
        <w:t>Administratora</w:t>
      </w:r>
      <w:r w:rsidR="00965D7B">
        <w:rPr>
          <w:rFonts w:ascii="Arial" w:hAnsi="Arial" w:cs="Arial"/>
          <w:sz w:val="21"/>
          <w:szCs w:val="21"/>
        </w:rPr>
        <w:t xml:space="preserve"> </w:t>
      </w:r>
      <w:r w:rsidR="00C1550D" w:rsidRPr="00481EB9">
        <w:rPr>
          <w:rFonts w:ascii="Arial" w:hAnsi="Arial" w:cs="Arial"/>
          <w:sz w:val="21"/>
          <w:szCs w:val="21"/>
        </w:rPr>
        <w:t xml:space="preserve">o </w:t>
      </w:r>
      <w:r w:rsidR="005312CE">
        <w:rPr>
          <w:rFonts w:ascii="Arial" w:hAnsi="Arial" w:cs="Arial"/>
          <w:sz w:val="21"/>
          <w:szCs w:val="21"/>
        </w:rPr>
        <w:t xml:space="preserve">zamiarze powierzenia innemu podmiotowi przetwarzającemu Danych osobowych do przetwarzania, a także o </w:t>
      </w:r>
      <w:r w:rsidR="00C1550D" w:rsidRPr="00481EB9">
        <w:rPr>
          <w:rFonts w:ascii="Arial" w:hAnsi="Arial" w:cs="Arial"/>
          <w:sz w:val="21"/>
          <w:szCs w:val="21"/>
        </w:rPr>
        <w:t xml:space="preserve">wszelkich zamierzonych zmianach dotyczących dodania lub zastąpienia podmiotów przetwarzających </w:t>
      </w:r>
      <w:r w:rsidR="00AB33F5">
        <w:rPr>
          <w:rFonts w:ascii="Arial" w:hAnsi="Arial" w:cs="Arial"/>
          <w:sz w:val="21"/>
          <w:szCs w:val="21"/>
        </w:rPr>
        <w:t xml:space="preserve">Dane osobowe </w:t>
      </w:r>
      <w:r w:rsidR="00C1550D" w:rsidRPr="00481EB9">
        <w:rPr>
          <w:rFonts w:ascii="Arial" w:hAnsi="Arial" w:cs="Arial"/>
          <w:sz w:val="21"/>
          <w:szCs w:val="21"/>
        </w:rPr>
        <w:t xml:space="preserve">w celu </w:t>
      </w:r>
      <w:r w:rsidR="00A06E19" w:rsidRPr="00481EB9">
        <w:rPr>
          <w:rFonts w:ascii="Arial" w:hAnsi="Arial" w:cs="Arial"/>
          <w:sz w:val="21"/>
          <w:szCs w:val="21"/>
        </w:rPr>
        <w:t xml:space="preserve">uzyskania uprzedniej pisemnej zgody </w:t>
      </w:r>
      <w:r w:rsidR="00AB33F5">
        <w:rPr>
          <w:rFonts w:ascii="Arial" w:hAnsi="Arial" w:cs="Arial"/>
          <w:sz w:val="21"/>
          <w:szCs w:val="21"/>
        </w:rPr>
        <w:t xml:space="preserve">lub wyrażenia sprzeciwu przez </w:t>
      </w:r>
      <w:r>
        <w:rPr>
          <w:rFonts w:ascii="Arial" w:hAnsi="Arial" w:cs="Arial"/>
          <w:sz w:val="21"/>
          <w:szCs w:val="21"/>
        </w:rPr>
        <w:t>Administratora</w:t>
      </w:r>
      <w:r w:rsidR="00A06E19" w:rsidRPr="00481EB9">
        <w:rPr>
          <w:rFonts w:ascii="Arial" w:hAnsi="Arial" w:cs="Arial"/>
          <w:sz w:val="21"/>
          <w:szCs w:val="21"/>
        </w:rPr>
        <w:t xml:space="preserve"> na dokonanie</w:t>
      </w:r>
      <w:r w:rsidR="00AB33F5">
        <w:rPr>
          <w:rFonts w:ascii="Arial" w:hAnsi="Arial" w:cs="Arial"/>
          <w:sz w:val="21"/>
          <w:szCs w:val="21"/>
        </w:rPr>
        <w:t xml:space="preserve"> taki</w:t>
      </w:r>
      <w:r w:rsidR="005312CE">
        <w:rPr>
          <w:rFonts w:ascii="Arial" w:hAnsi="Arial" w:cs="Arial"/>
          <w:sz w:val="21"/>
          <w:szCs w:val="21"/>
        </w:rPr>
        <w:t>ego powierzenia lub dokonanie ww.</w:t>
      </w:r>
      <w:r w:rsidR="00AB33F5">
        <w:rPr>
          <w:rFonts w:ascii="Arial" w:hAnsi="Arial" w:cs="Arial"/>
          <w:sz w:val="21"/>
          <w:szCs w:val="21"/>
        </w:rPr>
        <w:t xml:space="preserve"> zmian</w:t>
      </w:r>
      <w:r w:rsidR="00733926" w:rsidRPr="00481EB9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C1421C">
        <w:rPr>
          <w:rFonts w:ascii="Arial" w:hAnsi="Arial" w:cs="Arial"/>
          <w:sz w:val="21"/>
          <w:szCs w:val="21"/>
        </w:rPr>
        <w:t xml:space="preserve">jest zobowiązany do przekazania w formie pisemnej </w:t>
      </w:r>
      <w:r>
        <w:rPr>
          <w:rFonts w:ascii="Arial" w:hAnsi="Arial" w:cs="Arial"/>
          <w:sz w:val="21"/>
          <w:szCs w:val="21"/>
        </w:rPr>
        <w:t>Administratorowi</w:t>
      </w:r>
      <w:r w:rsidR="00C1421C">
        <w:rPr>
          <w:rFonts w:ascii="Arial" w:hAnsi="Arial" w:cs="Arial"/>
          <w:sz w:val="21"/>
          <w:szCs w:val="21"/>
        </w:rPr>
        <w:t xml:space="preserve"> wszelkich niezbędnych informacji dotyczących innego podmiotu przetwarzającego w zakresie spełniania przez niego wymogów niniejszej Umowy oraz przepisów prawa, w </w:t>
      </w:r>
      <w:r w:rsidR="00192042">
        <w:rPr>
          <w:rFonts w:ascii="Arial" w:hAnsi="Arial" w:cs="Arial"/>
          <w:sz w:val="21"/>
          <w:szCs w:val="21"/>
        </w:rPr>
        <w:t>tym</w:t>
      </w:r>
      <w:r w:rsidR="00C1421C">
        <w:rPr>
          <w:rFonts w:ascii="Arial" w:hAnsi="Arial" w:cs="Arial"/>
          <w:sz w:val="21"/>
          <w:szCs w:val="21"/>
        </w:rPr>
        <w:t xml:space="preserve"> RODO</w:t>
      </w:r>
      <w:r w:rsidR="00192042">
        <w:rPr>
          <w:rFonts w:ascii="Arial" w:hAnsi="Arial" w:cs="Arial"/>
          <w:sz w:val="21"/>
          <w:szCs w:val="21"/>
        </w:rPr>
        <w:t xml:space="preserve">, w tym </w:t>
      </w:r>
      <w:r>
        <w:rPr>
          <w:rFonts w:ascii="Arial" w:hAnsi="Arial" w:cs="Arial"/>
          <w:sz w:val="21"/>
          <w:szCs w:val="21"/>
        </w:rPr>
        <w:t xml:space="preserve">w </w:t>
      </w:r>
      <w:r w:rsidR="00192042">
        <w:rPr>
          <w:rFonts w:ascii="Arial" w:hAnsi="Arial" w:cs="Arial"/>
          <w:sz w:val="21"/>
          <w:szCs w:val="21"/>
        </w:rPr>
        <w:t>szczególności opisu wdrożonych przez ten podmiot mechanizmów zabezpieczających bezpieczeństwo przetwarzania danych osobowych</w:t>
      </w:r>
      <w:r w:rsidR="00C1421C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Procesor</w:t>
      </w:r>
      <w:r w:rsidR="00C1421C">
        <w:rPr>
          <w:rFonts w:ascii="Arial" w:hAnsi="Arial" w:cs="Arial"/>
          <w:sz w:val="21"/>
          <w:szCs w:val="21"/>
        </w:rPr>
        <w:t xml:space="preserve"> jest uprawniony do zawarcia umowy z ww. innym podmiotem przetwarzającym, o </w:t>
      </w:r>
      <w:r w:rsidR="00C1421C">
        <w:rPr>
          <w:rFonts w:ascii="Arial" w:hAnsi="Arial" w:cs="Arial"/>
          <w:sz w:val="21"/>
          <w:szCs w:val="21"/>
        </w:rPr>
        <w:lastRenderedPageBreak/>
        <w:t xml:space="preserve">którym </w:t>
      </w: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C1421C">
        <w:rPr>
          <w:rFonts w:ascii="Arial" w:hAnsi="Arial" w:cs="Arial"/>
          <w:sz w:val="21"/>
          <w:szCs w:val="21"/>
        </w:rPr>
        <w:t xml:space="preserve">w ww. sposób powiadomił </w:t>
      </w:r>
      <w:r>
        <w:rPr>
          <w:rFonts w:ascii="Arial" w:hAnsi="Arial" w:cs="Arial"/>
          <w:sz w:val="21"/>
          <w:szCs w:val="21"/>
        </w:rPr>
        <w:t>Administratora</w:t>
      </w:r>
      <w:r w:rsidR="008A0DCE">
        <w:rPr>
          <w:rFonts w:ascii="Arial" w:hAnsi="Arial" w:cs="Arial"/>
          <w:sz w:val="21"/>
          <w:szCs w:val="21"/>
        </w:rPr>
        <w:t xml:space="preserve">, wyłącznie </w:t>
      </w:r>
      <w:r w:rsidR="00AB33F5">
        <w:rPr>
          <w:rFonts w:ascii="Arial" w:hAnsi="Arial" w:cs="Arial"/>
          <w:sz w:val="21"/>
          <w:szCs w:val="21"/>
        </w:rPr>
        <w:t xml:space="preserve">w przypadku gdy </w:t>
      </w:r>
      <w:r>
        <w:rPr>
          <w:rFonts w:ascii="Arial" w:hAnsi="Arial" w:cs="Arial"/>
          <w:sz w:val="21"/>
          <w:szCs w:val="21"/>
        </w:rPr>
        <w:t>Administrator</w:t>
      </w:r>
      <w:r w:rsidR="00481EB9">
        <w:rPr>
          <w:rFonts w:ascii="Arial" w:hAnsi="Arial" w:cs="Arial"/>
          <w:sz w:val="21"/>
          <w:szCs w:val="21"/>
        </w:rPr>
        <w:t xml:space="preserve"> </w:t>
      </w:r>
      <w:r w:rsidR="008A0DCE">
        <w:rPr>
          <w:rFonts w:ascii="Arial" w:hAnsi="Arial" w:cs="Arial"/>
          <w:sz w:val="21"/>
          <w:szCs w:val="21"/>
        </w:rPr>
        <w:t xml:space="preserve">wyraził pisemną zgodę lub nie wyraził sprzeciwu w terminie </w:t>
      </w:r>
      <w:r w:rsidR="005C66C4">
        <w:rPr>
          <w:rFonts w:ascii="Arial" w:hAnsi="Arial" w:cs="Arial"/>
          <w:sz w:val="21"/>
          <w:szCs w:val="21"/>
        </w:rPr>
        <w:t>4</w:t>
      </w:r>
      <w:r w:rsidR="008A0DCE">
        <w:rPr>
          <w:rFonts w:ascii="Arial" w:hAnsi="Arial" w:cs="Arial"/>
          <w:sz w:val="21"/>
          <w:szCs w:val="21"/>
        </w:rPr>
        <w:t xml:space="preserve">0 dni roboczych od dnia wpłynięcia do </w:t>
      </w:r>
      <w:r>
        <w:rPr>
          <w:rFonts w:ascii="Arial" w:hAnsi="Arial" w:cs="Arial"/>
          <w:sz w:val="21"/>
          <w:szCs w:val="21"/>
        </w:rPr>
        <w:t>Administratora</w:t>
      </w:r>
      <w:r w:rsidR="00481EB9">
        <w:rPr>
          <w:rFonts w:ascii="Arial" w:hAnsi="Arial" w:cs="Arial"/>
          <w:sz w:val="21"/>
          <w:szCs w:val="21"/>
        </w:rPr>
        <w:t xml:space="preserve"> </w:t>
      </w:r>
      <w:r w:rsidR="00192042">
        <w:rPr>
          <w:rFonts w:ascii="Arial" w:hAnsi="Arial" w:cs="Arial"/>
          <w:sz w:val="21"/>
          <w:szCs w:val="21"/>
        </w:rPr>
        <w:t xml:space="preserve">pisemnej </w:t>
      </w:r>
      <w:r w:rsidR="008A0DCE">
        <w:rPr>
          <w:rFonts w:ascii="Arial" w:hAnsi="Arial" w:cs="Arial"/>
          <w:sz w:val="21"/>
          <w:szCs w:val="21"/>
        </w:rPr>
        <w:t xml:space="preserve">informacji o zamiarze powierzenia przez </w:t>
      </w:r>
      <w:r>
        <w:rPr>
          <w:rFonts w:ascii="Arial" w:hAnsi="Arial" w:cs="Arial"/>
          <w:sz w:val="21"/>
          <w:szCs w:val="21"/>
        </w:rPr>
        <w:t>Procesora</w:t>
      </w:r>
      <w:r w:rsidR="008A0DCE">
        <w:rPr>
          <w:rFonts w:ascii="Arial" w:hAnsi="Arial" w:cs="Arial"/>
          <w:sz w:val="21"/>
          <w:szCs w:val="21"/>
        </w:rPr>
        <w:t xml:space="preserve"> Danych osobowych</w:t>
      </w:r>
      <w:r w:rsidR="00C1421C">
        <w:rPr>
          <w:rFonts w:ascii="Arial" w:hAnsi="Arial" w:cs="Arial"/>
          <w:sz w:val="21"/>
          <w:szCs w:val="21"/>
        </w:rPr>
        <w:t>.</w:t>
      </w:r>
    </w:p>
    <w:p w14:paraId="1AAD79C2" w14:textId="2B2AF8DF" w:rsidR="00AD2DED" w:rsidRPr="006C4F51" w:rsidRDefault="009733DD" w:rsidP="00481EB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59531E">
        <w:rPr>
          <w:rFonts w:ascii="Arial" w:hAnsi="Arial" w:cs="Arial"/>
          <w:sz w:val="21"/>
          <w:szCs w:val="21"/>
        </w:rPr>
        <w:t>zobowiązuje się do niezwłocznego</w:t>
      </w:r>
      <w:r w:rsidR="007C6C0F" w:rsidRPr="0059531E">
        <w:rPr>
          <w:rFonts w:ascii="Arial" w:hAnsi="Arial" w:cs="Arial"/>
          <w:sz w:val="21"/>
          <w:szCs w:val="21"/>
        </w:rPr>
        <w:t>, jednak nie później niż w ciągu</w:t>
      </w:r>
      <w:r w:rsidR="00BA283C" w:rsidRPr="0059531E">
        <w:rPr>
          <w:rFonts w:ascii="Arial" w:hAnsi="Arial" w:cs="Arial"/>
          <w:sz w:val="21"/>
          <w:szCs w:val="21"/>
        </w:rPr>
        <w:t xml:space="preserve"> 7</w:t>
      </w:r>
      <w:r w:rsidR="007C6C0F" w:rsidRPr="0059531E">
        <w:rPr>
          <w:rFonts w:ascii="Arial" w:hAnsi="Arial" w:cs="Arial"/>
          <w:sz w:val="21"/>
          <w:szCs w:val="21"/>
        </w:rPr>
        <w:t xml:space="preserve"> dni od</w:t>
      </w:r>
      <w:r w:rsidR="007D1000" w:rsidRPr="0059531E">
        <w:rPr>
          <w:rFonts w:ascii="Arial" w:hAnsi="Arial" w:cs="Arial"/>
          <w:sz w:val="21"/>
          <w:szCs w:val="21"/>
        </w:rPr>
        <w:t> </w:t>
      </w:r>
      <w:r w:rsidR="00BA283C" w:rsidRPr="0059531E">
        <w:rPr>
          <w:rFonts w:ascii="Arial" w:hAnsi="Arial" w:cs="Arial"/>
          <w:sz w:val="21"/>
          <w:szCs w:val="21"/>
        </w:rPr>
        <w:t>powzięcia takiej informacji</w:t>
      </w:r>
      <w:r w:rsidR="007C6C0F" w:rsidRPr="0059531E">
        <w:rPr>
          <w:rFonts w:ascii="Arial" w:hAnsi="Arial" w:cs="Arial"/>
          <w:sz w:val="21"/>
          <w:szCs w:val="21"/>
        </w:rPr>
        <w:t>,</w:t>
      </w:r>
      <w:r w:rsidR="00C1550D" w:rsidRPr="0059531E">
        <w:rPr>
          <w:rFonts w:ascii="Arial" w:hAnsi="Arial" w:cs="Arial"/>
          <w:sz w:val="21"/>
          <w:szCs w:val="21"/>
        </w:rPr>
        <w:t xml:space="preserve"> </w:t>
      </w:r>
      <w:r w:rsidR="00AD2DED" w:rsidRPr="0059531E">
        <w:rPr>
          <w:rFonts w:ascii="Arial" w:hAnsi="Arial" w:cs="Arial"/>
          <w:sz w:val="21"/>
          <w:szCs w:val="21"/>
        </w:rPr>
        <w:t xml:space="preserve">poinformowania Administratora </w:t>
      </w:r>
      <w:r w:rsidR="00F13A0A" w:rsidRPr="0059531E">
        <w:rPr>
          <w:rFonts w:ascii="Arial" w:hAnsi="Arial" w:cs="Arial"/>
          <w:sz w:val="21"/>
          <w:szCs w:val="21"/>
        </w:rPr>
        <w:t>o jakimkolwiek postępowaniu, w </w:t>
      </w:r>
      <w:r w:rsidR="00AD2DED" w:rsidRPr="0059531E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59531E">
        <w:rPr>
          <w:rFonts w:ascii="Arial" w:hAnsi="Arial" w:cs="Arial"/>
          <w:sz w:val="21"/>
          <w:szCs w:val="21"/>
        </w:rPr>
        <w:t>P</w:t>
      </w:r>
      <w:r w:rsidR="00AD2DED" w:rsidRPr="0059531E">
        <w:rPr>
          <w:rFonts w:ascii="Arial" w:hAnsi="Arial" w:cs="Arial"/>
          <w:sz w:val="21"/>
          <w:szCs w:val="21"/>
        </w:rPr>
        <w:t xml:space="preserve">rzetwarzania </w:t>
      </w:r>
      <w:r w:rsidR="00EB3B24" w:rsidRPr="0059531E">
        <w:rPr>
          <w:rFonts w:ascii="Arial" w:hAnsi="Arial" w:cs="Arial"/>
          <w:sz w:val="21"/>
          <w:szCs w:val="21"/>
        </w:rPr>
        <w:t>D</w:t>
      </w:r>
      <w:r w:rsidR="00AD2DED" w:rsidRPr="0059531E">
        <w:rPr>
          <w:rFonts w:ascii="Arial" w:hAnsi="Arial" w:cs="Arial"/>
          <w:sz w:val="21"/>
          <w:szCs w:val="21"/>
        </w:rPr>
        <w:t xml:space="preserve">anych osobowych przez </w:t>
      </w:r>
      <w:r>
        <w:rPr>
          <w:rFonts w:ascii="Arial" w:hAnsi="Arial" w:cs="Arial"/>
          <w:sz w:val="21"/>
          <w:szCs w:val="21"/>
        </w:rPr>
        <w:t>Procesora</w:t>
      </w:r>
      <w:r w:rsidR="00AD2DED" w:rsidRPr="0059531E">
        <w:rPr>
          <w:rFonts w:ascii="Arial" w:hAnsi="Arial" w:cs="Arial"/>
          <w:sz w:val="21"/>
          <w:szCs w:val="21"/>
        </w:rPr>
        <w:t xml:space="preserve">, o jakiejkolwiek decyzji administracyjnej lub orzeczeniu dotyczącym </w:t>
      </w:r>
      <w:r w:rsidR="00EF1352" w:rsidRPr="0059531E">
        <w:rPr>
          <w:rFonts w:ascii="Arial" w:hAnsi="Arial" w:cs="Arial"/>
          <w:sz w:val="21"/>
          <w:szCs w:val="21"/>
        </w:rPr>
        <w:t>P</w:t>
      </w:r>
      <w:r w:rsidR="00AD2DED" w:rsidRPr="0059531E">
        <w:rPr>
          <w:rFonts w:ascii="Arial" w:hAnsi="Arial" w:cs="Arial"/>
          <w:sz w:val="21"/>
          <w:szCs w:val="21"/>
        </w:rPr>
        <w:t>rzetwarzania</w:t>
      </w:r>
      <w:r w:rsidR="00AD2DED"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</w:t>
      </w:r>
      <w:r>
        <w:rPr>
          <w:rFonts w:ascii="Arial" w:hAnsi="Arial" w:cs="Arial"/>
          <w:sz w:val="21"/>
          <w:szCs w:val="21"/>
        </w:rPr>
        <w:t>Procesora</w:t>
      </w:r>
      <w:r w:rsidR="00F13A0A">
        <w:rPr>
          <w:rFonts w:ascii="Arial" w:hAnsi="Arial" w:cs="Arial"/>
          <w:sz w:val="21"/>
          <w:szCs w:val="21"/>
        </w:rPr>
        <w:t>, a także o </w:t>
      </w:r>
      <w:r w:rsidR="00AD2DED"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="00AD2DED"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="00AD2DED"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anych osobowych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="00AD2DED" w:rsidRPr="006C4F51">
        <w:rPr>
          <w:rFonts w:ascii="Arial" w:hAnsi="Arial" w:cs="Arial"/>
          <w:sz w:val="21"/>
          <w:szCs w:val="21"/>
        </w:rPr>
        <w:t xml:space="preserve">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6AF45BCC" w:rsidR="005D0C7D" w:rsidRPr="00E50675" w:rsidRDefault="00AD2DED" w:rsidP="00481EB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</w:t>
      </w:r>
      <w:r w:rsidR="009733DD">
        <w:rPr>
          <w:rFonts w:ascii="Arial" w:hAnsi="Arial" w:cs="Arial"/>
          <w:sz w:val="21"/>
          <w:szCs w:val="21"/>
        </w:rPr>
        <w:t>Procesor</w:t>
      </w:r>
      <w:r w:rsidR="009733DD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>, który zostanie przekazany 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A338F0">
        <w:rPr>
          <w:rFonts w:ascii="Arial" w:hAnsi="Arial" w:cs="Arial"/>
          <w:iCs/>
          <w:sz w:val="21"/>
          <w:szCs w:val="21"/>
        </w:rPr>
        <w:t>14</w:t>
      </w:r>
      <w:r w:rsidR="00EF1352" w:rsidRPr="00704314">
        <w:rPr>
          <w:rFonts w:ascii="Arial" w:hAnsi="Arial" w:cs="Arial"/>
          <w:iCs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410B3A96" w:rsidR="00EA29FD" w:rsidRPr="006C4F51" w:rsidRDefault="00EA29FD" w:rsidP="00481EB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Planując dokonanie zmian w sposobie </w:t>
      </w:r>
      <w:r w:rsidR="00993F86">
        <w:rPr>
          <w:rFonts w:ascii="Arial" w:hAnsi="Arial" w:cs="Arial"/>
          <w:sz w:val="21"/>
          <w:szCs w:val="21"/>
        </w:rPr>
        <w:t>P</w:t>
      </w:r>
      <w:r w:rsidR="00993F86" w:rsidRPr="00C41F54">
        <w:rPr>
          <w:rFonts w:ascii="Arial" w:hAnsi="Arial" w:cs="Arial"/>
          <w:sz w:val="21"/>
          <w:szCs w:val="21"/>
        </w:rPr>
        <w:t xml:space="preserve">rzetwarzania </w:t>
      </w:r>
      <w:r w:rsidRPr="00C41F54">
        <w:rPr>
          <w:rFonts w:ascii="Arial" w:hAnsi="Arial" w:cs="Arial"/>
          <w:sz w:val="21"/>
          <w:szCs w:val="21"/>
        </w:rPr>
        <w:t xml:space="preserve">Danych osobowych, </w:t>
      </w:r>
      <w:r w:rsidR="009733DD">
        <w:rPr>
          <w:rFonts w:ascii="Arial" w:hAnsi="Arial" w:cs="Arial"/>
          <w:sz w:val="21"/>
          <w:szCs w:val="21"/>
        </w:rPr>
        <w:t>Procesor</w:t>
      </w:r>
      <w:r w:rsidR="009733DD"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ma</w:t>
      </w:r>
      <w:r w:rsidR="00B04D56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 xml:space="preserve">obowiązek zastosować się do wymogów, o których mowa w art. 25 ust. 1 </w:t>
      </w:r>
      <w:r w:rsidR="00B04D56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</w:t>
      </w:r>
      <w:r w:rsidR="00B04D56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ma</w:t>
      </w:r>
      <w:r w:rsidR="00B04D56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</w:t>
      </w:r>
      <w:r w:rsidR="009733DD">
        <w:rPr>
          <w:rFonts w:ascii="Arial" w:hAnsi="Arial" w:cs="Arial"/>
          <w:sz w:val="21"/>
          <w:szCs w:val="21"/>
        </w:rPr>
        <w:t xml:space="preserve">Procesora </w:t>
      </w:r>
      <w:r w:rsidRPr="00C41F54">
        <w:rPr>
          <w:rFonts w:ascii="Arial" w:hAnsi="Arial" w:cs="Arial"/>
          <w:sz w:val="21"/>
          <w:szCs w:val="21"/>
        </w:rPr>
        <w:t xml:space="preserve">zmiany w opinii Administratora grożą uzgodnionemu poziomowi bezpieczeństwa Danych osobowych lub zwiększają ryzyko naruszenia praw lub wolności osób, wskutek </w:t>
      </w:r>
      <w:r w:rsidR="004106A0">
        <w:rPr>
          <w:rFonts w:ascii="Arial" w:hAnsi="Arial" w:cs="Arial"/>
          <w:sz w:val="21"/>
          <w:szCs w:val="21"/>
        </w:rPr>
        <w:t>P</w:t>
      </w:r>
      <w:r w:rsidR="004106A0" w:rsidRPr="00C41F54">
        <w:rPr>
          <w:rFonts w:ascii="Arial" w:hAnsi="Arial" w:cs="Arial"/>
          <w:sz w:val="21"/>
          <w:szCs w:val="21"/>
        </w:rPr>
        <w:t xml:space="preserve">rzetwarzania </w:t>
      </w:r>
      <w:r w:rsidRPr="00C41F54">
        <w:rPr>
          <w:rFonts w:ascii="Arial" w:hAnsi="Arial" w:cs="Arial"/>
          <w:sz w:val="21"/>
          <w:szCs w:val="21"/>
        </w:rPr>
        <w:t xml:space="preserve">Danych osobowych przez </w:t>
      </w:r>
      <w:r w:rsidR="009733DD">
        <w:rPr>
          <w:rFonts w:ascii="Arial" w:hAnsi="Arial" w:cs="Arial"/>
          <w:sz w:val="21"/>
          <w:szCs w:val="21"/>
        </w:rPr>
        <w:t>Procesora</w:t>
      </w:r>
      <w:r w:rsidRPr="00C41F54">
        <w:rPr>
          <w:rFonts w:ascii="Arial" w:hAnsi="Arial" w:cs="Arial"/>
          <w:sz w:val="21"/>
          <w:szCs w:val="21"/>
        </w:rPr>
        <w:t>.</w:t>
      </w: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0B1E4F10" w:rsidR="001B4D2B" w:rsidRPr="00E50675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1106278D" w14:textId="492AFFAF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B04D56">
        <w:rPr>
          <w:rFonts w:ascii="Arial" w:hAnsi="Arial" w:cs="Arial"/>
          <w:sz w:val="21"/>
          <w:szCs w:val="21"/>
        </w:rPr>
        <w:t>RODO</w:t>
      </w:r>
      <w:r w:rsidR="00B04D56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</w:t>
      </w:r>
      <w:r w:rsidR="0059775E">
        <w:rPr>
          <w:rFonts w:ascii="Arial" w:hAnsi="Arial" w:cs="Arial"/>
          <w:sz w:val="21"/>
          <w:szCs w:val="21"/>
        </w:rPr>
        <w:t xml:space="preserve">Procesora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324ECEA8" w:rsidR="0099476D" w:rsidRPr="00E50675" w:rsidRDefault="0059775E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>zobowiązany jest umożliwiać</w:t>
      </w:r>
      <w:r w:rsidR="005E0CF9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>Administratorowi</w:t>
      </w:r>
      <w:r w:rsidR="005E0CF9">
        <w:rPr>
          <w:rFonts w:ascii="Arial" w:eastAsiaTheme="minorHAnsi" w:hAnsi="Arial" w:cs="Arial"/>
          <w:sz w:val="21"/>
          <w:szCs w:val="21"/>
          <w:lang w:eastAsia="en-US"/>
        </w:rPr>
        <w:t>,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wskazanej przez Administratora 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</w:t>
      </w:r>
      <w:r>
        <w:rPr>
          <w:rFonts w:ascii="Arial" w:hAnsi="Arial" w:cs="Arial"/>
          <w:sz w:val="21"/>
          <w:szCs w:val="21"/>
        </w:rPr>
        <w:t>Procesorowi</w:t>
      </w:r>
      <w:r w:rsidR="0099476D" w:rsidRPr="00E50675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7431DAF5" w14:textId="024950F9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</w:t>
      </w:r>
      <w:r w:rsidR="0059775E">
        <w:rPr>
          <w:rFonts w:ascii="Arial" w:hAnsi="Arial" w:cs="Arial"/>
          <w:sz w:val="21"/>
          <w:szCs w:val="21"/>
        </w:rPr>
        <w:t>Procesora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44CDB304" w:rsidR="004643BF" w:rsidRPr="006C4F51" w:rsidRDefault="0059775E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</w:t>
      </w:r>
      <w:r w:rsidR="005E0CF9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>Administratora.</w:t>
      </w:r>
    </w:p>
    <w:p w14:paraId="0C6A27BF" w14:textId="3FE522D5" w:rsidR="004643BF" w:rsidRPr="00E50675" w:rsidRDefault="0059775E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udostępnia Administratorowi wszelkie informacje niezbędne do wykazania spełnienia obowiązków określonych w art. 28 </w:t>
      </w:r>
      <w:r w:rsidR="00B04D56">
        <w:rPr>
          <w:rFonts w:ascii="Arial" w:hAnsi="Arial" w:cs="Arial"/>
          <w:sz w:val="21"/>
          <w:szCs w:val="21"/>
        </w:rPr>
        <w:t>RODO</w:t>
      </w:r>
      <w:r w:rsidR="004643BF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16670120" w:rsidR="001B4D2B" w:rsidRPr="006C4F51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3DC6206F" w14:textId="59F992DD" w:rsidR="009C2D2D" w:rsidRPr="00C41F54" w:rsidRDefault="0059775E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9C2D2D" w:rsidRPr="00C41F54">
        <w:rPr>
          <w:rFonts w:ascii="Arial" w:hAnsi="Arial" w:cs="Arial"/>
          <w:sz w:val="21"/>
          <w:szCs w:val="21"/>
        </w:rPr>
        <w:t>jest odpowiedzialny za udostępnienie lub wykorzystanie Danych osobowych niezgodnie z</w:t>
      </w:r>
      <w:r w:rsidR="00872550">
        <w:rPr>
          <w:rFonts w:ascii="Arial" w:hAnsi="Arial" w:cs="Arial"/>
          <w:sz w:val="21"/>
          <w:szCs w:val="21"/>
        </w:rPr>
        <w:t xml:space="preserve"> przepisami prawa, w tym RODO, lub</w:t>
      </w:r>
      <w:r w:rsidR="009C2D2D" w:rsidRPr="00C41F54">
        <w:rPr>
          <w:rFonts w:ascii="Arial" w:hAnsi="Arial" w:cs="Arial"/>
          <w:sz w:val="21"/>
          <w:szCs w:val="21"/>
        </w:rPr>
        <w:t xml:space="preserve">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="009C2D2D"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2340C10E" w:rsidR="00205CC3" w:rsidRPr="00C41F54" w:rsidRDefault="0059775E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205CC3" w:rsidRPr="00C41F54">
        <w:rPr>
          <w:rFonts w:ascii="Arial" w:hAnsi="Arial" w:cs="Arial"/>
          <w:sz w:val="21"/>
          <w:szCs w:val="21"/>
        </w:rPr>
        <w:t>odpowiada za szkody spowodowane zastosowaniem lub nie zastosowaniem właściwych środków bezpieczeństwa.</w:t>
      </w:r>
    </w:p>
    <w:p w14:paraId="18CBAF5A" w14:textId="34E3C013" w:rsidR="00AD2DED" w:rsidRPr="006C4F51" w:rsidRDefault="0059775E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>odpowiada za szkody, jakie powstaną u</w:t>
      </w:r>
      <w:r w:rsidR="005E0CF9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>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="00AD2DED"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153280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 xml:space="preserve">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="00AD2DED"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="00AD2DED"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="00AD2DED" w:rsidRPr="006C4F51">
        <w:rPr>
          <w:rFonts w:ascii="Arial" w:hAnsi="Arial" w:cs="Arial"/>
          <w:sz w:val="21"/>
          <w:szCs w:val="21"/>
        </w:rPr>
        <w:t xml:space="preserve">przez </w:t>
      </w:r>
      <w:r>
        <w:rPr>
          <w:rFonts w:ascii="Arial" w:hAnsi="Arial" w:cs="Arial"/>
          <w:sz w:val="21"/>
          <w:szCs w:val="21"/>
        </w:rPr>
        <w:t>Procesora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912C784" w14:textId="6EBBFC97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</w:t>
      </w:r>
      <w:r w:rsidR="0059775E">
        <w:rPr>
          <w:rFonts w:ascii="Arial" w:hAnsi="Arial" w:cs="Arial"/>
          <w:sz w:val="21"/>
          <w:szCs w:val="21"/>
        </w:rPr>
        <w:t xml:space="preserve">Procesora </w:t>
      </w:r>
      <w:r w:rsidRPr="006C4F51">
        <w:rPr>
          <w:rFonts w:ascii="Arial" w:hAnsi="Arial" w:cs="Arial"/>
          <w:sz w:val="21"/>
          <w:szCs w:val="21"/>
        </w:rPr>
        <w:t xml:space="preserve">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mowy, </w:t>
      </w:r>
      <w:r w:rsidR="0059775E">
        <w:rPr>
          <w:rFonts w:ascii="Arial" w:hAnsi="Arial" w:cs="Arial"/>
          <w:sz w:val="21"/>
          <w:szCs w:val="21"/>
        </w:rPr>
        <w:t>Procesor</w:t>
      </w:r>
      <w:r w:rsidR="0059775E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zobowiązuje się do zapłaty odszkodowania na zasadach ogólnych</w:t>
      </w:r>
      <w:r w:rsidR="00872550">
        <w:rPr>
          <w:rFonts w:ascii="Arial" w:hAnsi="Arial" w:cs="Arial"/>
          <w:sz w:val="21"/>
          <w:szCs w:val="21"/>
        </w:rPr>
        <w:t>, z zastrzeżeniem pierwszeństwa zasad odpowiedzialności określonych w Umowie głównej, w szczególności w § 17 ust. 2 lit. j. Umowy głównej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9F4C5A8" w14:textId="1C6016E0" w:rsidR="005A7114" w:rsidRDefault="0059775E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5A7114" w:rsidRPr="005A7114">
        <w:rPr>
          <w:rFonts w:ascii="Arial" w:hAnsi="Arial" w:cs="Arial"/>
          <w:sz w:val="21"/>
          <w:szCs w:val="21"/>
        </w:rPr>
        <w:t>ponosi odpowiedzialność za działania i zaniechania podmiotów, którym powierza Przetwarzanie Danych osobowych, jak za swoje własne działania i zaniechania, w tym w szczególności zasady określone niniejszym</w:t>
      </w:r>
      <w:r w:rsidR="005A7114">
        <w:rPr>
          <w:rFonts w:ascii="Arial" w:hAnsi="Arial" w:cs="Arial"/>
          <w:sz w:val="21"/>
          <w:szCs w:val="21"/>
        </w:rPr>
        <w:t xml:space="preserve"> §</w:t>
      </w:r>
      <w:r w:rsidR="005A7114" w:rsidRPr="005A7114">
        <w:rPr>
          <w:rFonts w:ascii="Arial" w:hAnsi="Arial" w:cs="Arial"/>
          <w:sz w:val="21"/>
          <w:szCs w:val="21"/>
        </w:rPr>
        <w:t xml:space="preserve"> 6 stosuje się wobec </w:t>
      </w:r>
      <w:r>
        <w:rPr>
          <w:rFonts w:ascii="Arial" w:hAnsi="Arial" w:cs="Arial"/>
          <w:sz w:val="21"/>
          <w:szCs w:val="21"/>
        </w:rPr>
        <w:t xml:space="preserve">Procesora </w:t>
      </w:r>
      <w:r w:rsidR="005A7114" w:rsidRPr="005A7114">
        <w:rPr>
          <w:rFonts w:ascii="Arial" w:hAnsi="Arial" w:cs="Arial"/>
          <w:sz w:val="21"/>
          <w:szCs w:val="21"/>
        </w:rPr>
        <w:t>w przypadku, gdy wskazane w</w:t>
      </w:r>
      <w:r w:rsidR="005A7114">
        <w:rPr>
          <w:rFonts w:ascii="Arial" w:hAnsi="Arial" w:cs="Arial"/>
          <w:sz w:val="21"/>
          <w:szCs w:val="21"/>
        </w:rPr>
        <w:t xml:space="preserve"> §</w:t>
      </w:r>
      <w:r w:rsidR="005A7114" w:rsidRPr="005A7114">
        <w:rPr>
          <w:rFonts w:ascii="Arial" w:hAnsi="Arial" w:cs="Arial"/>
          <w:sz w:val="21"/>
          <w:szCs w:val="21"/>
        </w:rPr>
        <w:t xml:space="preserve"> 6 okoliczności spowodowane zostały przez ww. podmioty, którym </w:t>
      </w:r>
      <w:r>
        <w:rPr>
          <w:rFonts w:ascii="Arial" w:hAnsi="Arial" w:cs="Arial"/>
          <w:sz w:val="21"/>
          <w:szCs w:val="21"/>
        </w:rPr>
        <w:t>Procesor</w:t>
      </w:r>
      <w:r w:rsidR="005A7114" w:rsidRPr="005A7114">
        <w:rPr>
          <w:rFonts w:ascii="Arial" w:hAnsi="Arial" w:cs="Arial"/>
          <w:sz w:val="21"/>
          <w:szCs w:val="21"/>
        </w:rPr>
        <w:t xml:space="preserve"> powierzył Dane osobowe do Przetwarzania.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011D2507" w14:textId="1D7A373F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Wykonanie przedmiotu niniejszej Umowy przez </w:t>
      </w:r>
      <w:r w:rsidR="007F0C26">
        <w:rPr>
          <w:rFonts w:ascii="Arial" w:hAnsi="Arial" w:cs="Arial"/>
          <w:sz w:val="21"/>
          <w:szCs w:val="21"/>
        </w:rPr>
        <w:t xml:space="preserve">Procesora </w:t>
      </w:r>
      <w:r w:rsidR="00872550">
        <w:rPr>
          <w:rFonts w:ascii="Arial" w:hAnsi="Arial" w:cs="Arial"/>
          <w:sz w:val="21"/>
          <w:szCs w:val="21"/>
        </w:rPr>
        <w:t>objęte jest wynagrodzeniem z tytułu wykonania Umowy głównej i</w:t>
      </w:r>
      <w:r w:rsidR="00F13A0A">
        <w:rPr>
          <w:rFonts w:ascii="Arial" w:hAnsi="Arial" w:cs="Arial"/>
          <w:sz w:val="21"/>
          <w:szCs w:val="21"/>
        </w:rPr>
        <w:t xml:space="preserve">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>§ 8</w:t>
      </w:r>
    </w:p>
    <w:p w14:paraId="4ED2468E" w14:textId="77777777" w:rsidR="00196082" w:rsidRPr="00C41F54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73E98741" w14:textId="328C6E71" w:rsidR="00196082" w:rsidRPr="00C41F54" w:rsidRDefault="007F0C26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</w:t>
      </w:r>
      <w:r w:rsidR="005E0CF9">
        <w:rPr>
          <w:rFonts w:ascii="Arial" w:eastAsiaTheme="minorHAnsi" w:hAnsi="Arial" w:cs="Arial"/>
          <w:sz w:val="21"/>
          <w:szCs w:val="21"/>
          <w:lang w:eastAsia="en-US"/>
        </w:rPr>
        <w:t>i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 osób oraz danych uzyskanych w jakikolwiek inny sposób, zamierzony czy przypadkowy w formie ustnej, pisemnej lub elektronicznej („Dane poufne”).</w:t>
      </w:r>
    </w:p>
    <w:p w14:paraId="60F6C85D" w14:textId="05A2850B" w:rsidR="00196082" w:rsidRPr="00C41F54" w:rsidRDefault="007F0C26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>Procesor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anych poufnych nie będą one wykorzystywane, ujawniane ani udostępniane bez pisemnej zgody </w:t>
      </w:r>
      <w:r>
        <w:rPr>
          <w:rFonts w:ascii="Arial" w:hAnsi="Arial" w:cs="Arial"/>
          <w:sz w:val="21"/>
          <w:szCs w:val="21"/>
        </w:rPr>
        <w:t>Administratora</w:t>
      </w:r>
      <w:r w:rsidR="0098734B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196082" w:rsidRPr="00C41F54">
        <w:rPr>
          <w:rFonts w:ascii="Arial" w:eastAsiaTheme="minorHAnsi" w:hAnsi="Arial" w:cs="Arial"/>
          <w:sz w:val="21"/>
          <w:szCs w:val="21"/>
          <w:lang w:eastAsia="en-US"/>
        </w:rPr>
        <w:t>w innym celu niż wykonanie Umowy, chyba że konieczność ujawnienia posiadanych informacji wynika  z obowiązujących przepisów prawa lub Umowy.</w:t>
      </w:r>
      <w:r w:rsidR="009C7E77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>
        <w:rPr>
          <w:rFonts w:ascii="Arial" w:hAnsi="Arial" w:cs="Arial"/>
          <w:sz w:val="21"/>
          <w:szCs w:val="21"/>
        </w:rPr>
        <w:t>Procesor</w:t>
      </w:r>
      <w:r w:rsidR="009C7E77">
        <w:rPr>
          <w:rFonts w:ascii="Arial" w:eastAsiaTheme="minorHAnsi" w:hAnsi="Arial" w:cs="Arial"/>
          <w:sz w:val="21"/>
          <w:szCs w:val="21"/>
          <w:lang w:eastAsia="en-US"/>
        </w:rPr>
        <w:t xml:space="preserve"> jest zobowiązany do zachowania poufności Danych poufnych przez okres obowiązywania niniejszej Umowy, jak również po jej rozwiązaniu lub wygaśnięciu.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522EB5D7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648DC11C" w14:textId="1070D7F8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 w:rsidR="007F0C26">
        <w:rPr>
          <w:rFonts w:ascii="Arial" w:hAnsi="Arial" w:cs="Arial"/>
          <w:sz w:val="21"/>
          <w:szCs w:val="21"/>
        </w:rPr>
        <w:t>Administratora</w:t>
      </w:r>
      <w:r>
        <w:rPr>
          <w:rFonts w:ascii="Arial" w:hAnsi="Arial" w:cs="Arial"/>
          <w:sz w:val="21"/>
          <w:szCs w:val="21"/>
        </w:rPr>
        <w:t xml:space="preserve">: </w:t>
      </w:r>
      <w:hyperlink r:id="rId11" w:history="1">
        <w:r w:rsidR="00153280" w:rsidRPr="00346CC3">
          <w:rPr>
            <w:rStyle w:val="Hipercze"/>
            <w:rFonts w:ascii="Arial" w:hAnsi="Arial" w:cs="Arial"/>
            <w:sz w:val="21"/>
            <w:szCs w:val="21"/>
          </w:rPr>
          <w:t>daneosobowe@metropoliagzm.pl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bip.metropolia</w:t>
      </w:r>
      <w:r w:rsidR="00153280">
        <w:rPr>
          <w:rFonts w:ascii="Arial" w:hAnsi="Arial" w:cs="Arial"/>
          <w:sz w:val="21"/>
          <w:szCs w:val="21"/>
        </w:rPr>
        <w:t>gz</w:t>
      </w:r>
      <w:r>
        <w:rPr>
          <w:rFonts w:ascii="Arial" w:hAnsi="Arial" w:cs="Arial"/>
          <w:sz w:val="21"/>
          <w:szCs w:val="21"/>
        </w:rPr>
        <w:t>m.pl</w:t>
      </w:r>
    </w:p>
    <w:p w14:paraId="2D3628B6" w14:textId="1D8E69F3" w:rsidR="007D1000" w:rsidRPr="00E54471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</w:t>
      </w:r>
      <w:r w:rsidRPr="00E54471">
        <w:rPr>
          <w:rFonts w:ascii="Arial" w:hAnsi="Arial" w:cs="Arial"/>
          <w:sz w:val="21"/>
          <w:szCs w:val="21"/>
        </w:rPr>
        <w:t xml:space="preserve">kontaktowe </w:t>
      </w:r>
      <w:r w:rsidRPr="00E54471">
        <w:rPr>
          <w:rFonts w:ascii="Arial" w:hAnsi="Arial" w:cs="Arial"/>
          <w:i/>
          <w:sz w:val="21"/>
          <w:szCs w:val="21"/>
        </w:rPr>
        <w:t xml:space="preserve">&lt;inspektora danych osobowych </w:t>
      </w:r>
      <w:r w:rsidR="007F0C26">
        <w:rPr>
          <w:rFonts w:ascii="Arial" w:hAnsi="Arial" w:cs="Arial"/>
          <w:sz w:val="21"/>
          <w:szCs w:val="21"/>
        </w:rPr>
        <w:t xml:space="preserve">Procesora </w:t>
      </w:r>
      <w:r w:rsidRPr="00E54471">
        <w:rPr>
          <w:rFonts w:ascii="Arial" w:hAnsi="Arial" w:cs="Arial"/>
          <w:i/>
          <w:sz w:val="21"/>
          <w:szCs w:val="21"/>
        </w:rPr>
        <w:t>/ osoby wyznaczonej do kontaktu w sprawie przetwarzania danych osobowych: ………………………………..&gt;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0046874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106A0">
        <w:rPr>
          <w:rFonts w:ascii="Arial" w:hAnsi="Arial" w:cs="Arial"/>
          <w:sz w:val="21"/>
          <w:szCs w:val="21"/>
        </w:rPr>
        <w:lastRenderedPageBreak/>
        <w:t xml:space="preserve">Niniejsza </w:t>
      </w:r>
      <w:r w:rsidR="00EF1352" w:rsidRPr="004106A0">
        <w:rPr>
          <w:rFonts w:ascii="Arial" w:hAnsi="Arial" w:cs="Arial"/>
          <w:sz w:val="21"/>
          <w:szCs w:val="21"/>
        </w:rPr>
        <w:t>U</w:t>
      </w:r>
      <w:r w:rsidRPr="00127F16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98734B">
        <w:rPr>
          <w:rFonts w:ascii="Arial" w:hAnsi="Arial" w:cs="Arial"/>
          <w:sz w:val="21"/>
          <w:szCs w:val="21"/>
        </w:rPr>
        <w:t xml:space="preserve">obowiązywania </w:t>
      </w:r>
      <w:r w:rsidR="00386916" w:rsidRPr="0098734B">
        <w:rPr>
          <w:rFonts w:ascii="Arial" w:hAnsi="Arial" w:cs="Arial"/>
          <w:sz w:val="21"/>
          <w:szCs w:val="21"/>
        </w:rPr>
        <w:t>U</w:t>
      </w:r>
      <w:r w:rsidRPr="0098734B">
        <w:rPr>
          <w:rFonts w:ascii="Arial" w:hAnsi="Arial" w:cs="Arial"/>
          <w:sz w:val="21"/>
          <w:szCs w:val="21"/>
        </w:rPr>
        <w:t xml:space="preserve">mowy głównej </w:t>
      </w:r>
      <w:r w:rsidRPr="004106A0">
        <w:rPr>
          <w:rFonts w:ascii="Arial" w:hAnsi="Arial" w:cs="Arial"/>
          <w:sz w:val="21"/>
          <w:szCs w:val="21"/>
        </w:rPr>
        <w:t>oraz wykonania</w:t>
      </w:r>
      <w:r w:rsidRPr="006C4F51">
        <w:rPr>
          <w:rFonts w:ascii="Arial" w:hAnsi="Arial" w:cs="Arial"/>
          <w:sz w:val="21"/>
          <w:szCs w:val="21"/>
        </w:rPr>
        <w:t xml:space="preserve"> wszystkich zobowiązań wynikających z niniejszej Umowy.</w:t>
      </w:r>
    </w:p>
    <w:p w14:paraId="53B6781F" w14:textId="2A122508" w:rsidR="009C2D2D" w:rsidRPr="006C4F51" w:rsidRDefault="007F0C26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Theme="minorHAnsi" w:hAnsi="Arial" w:cs="Arial"/>
          <w:sz w:val="21"/>
          <w:szCs w:val="21"/>
        </w:rPr>
        <w:t>Administrator</w:t>
      </w:r>
      <w:r w:rsidR="005E0CF9" w:rsidRPr="006C4F51">
        <w:rPr>
          <w:rFonts w:ascii="Arial" w:eastAsiaTheme="minorHAnsi" w:hAnsi="Arial" w:cs="Arial"/>
          <w:sz w:val="21"/>
          <w:szCs w:val="21"/>
        </w:rPr>
        <w:t xml:space="preserve"> </w:t>
      </w:r>
      <w:r w:rsidR="009C2D2D" w:rsidRPr="006C4F51">
        <w:rPr>
          <w:rFonts w:ascii="Arial" w:eastAsiaTheme="minorHAnsi" w:hAnsi="Arial" w:cs="Arial"/>
          <w:sz w:val="21"/>
          <w:szCs w:val="21"/>
        </w:rPr>
        <w:t>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="009C2D2D" w:rsidRPr="006C4F51">
        <w:rPr>
          <w:rFonts w:ascii="Arial" w:eastAsiaTheme="minorHAnsi" w:hAnsi="Arial" w:cs="Arial"/>
          <w:sz w:val="21"/>
          <w:szCs w:val="21"/>
        </w:rPr>
        <w:t xml:space="preserve"> gdy </w:t>
      </w:r>
      <w:r>
        <w:rPr>
          <w:rFonts w:ascii="Arial" w:hAnsi="Arial" w:cs="Arial"/>
          <w:sz w:val="21"/>
          <w:szCs w:val="21"/>
        </w:rPr>
        <w:t>Procesor</w:t>
      </w:r>
      <w:r w:rsidR="009C2D2D" w:rsidRPr="006C4F51">
        <w:rPr>
          <w:rFonts w:ascii="Arial" w:eastAsiaTheme="minorHAnsi" w:hAnsi="Arial" w:cs="Arial"/>
          <w:sz w:val="21"/>
          <w:szCs w:val="21"/>
        </w:rPr>
        <w:t>:</w:t>
      </w:r>
    </w:p>
    <w:p w14:paraId="1A2B2963" w14:textId="77777777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 zobowiązania go do usunięcia uchybień stwierdzonych podczas kontroli nie 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 Dane osobowe w sposób niezgodny z Umową;</w:t>
      </w:r>
    </w:p>
    <w:p w14:paraId="0B3ACF9D" w14:textId="0C8B7760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powierzył </w:t>
      </w:r>
      <w:r w:rsidR="004106A0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4106A0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Danych osobowych innemu podmiotowi bez zgody </w:t>
      </w:r>
      <w:r w:rsidR="007F0C26">
        <w:rPr>
          <w:rFonts w:ascii="Arial" w:hAnsi="Arial" w:cs="Arial"/>
          <w:sz w:val="21"/>
          <w:szCs w:val="21"/>
        </w:rPr>
        <w:t xml:space="preserve">Administratora </w:t>
      </w:r>
      <w:r w:rsidR="007B0C91">
        <w:rPr>
          <w:rFonts w:ascii="Arial" w:eastAsiaTheme="minorHAnsi" w:hAnsi="Arial" w:cs="Arial"/>
          <w:sz w:val="21"/>
          <w:szCs w:val="21"/>
          <w:lang w:eastAsia="en-US"/>
        </w:rPr>
        <w:t xml:space="preserve">lub pomimo wyrażenia sprzeciwu przez </w:t>
      </w:r>
      <w:r w:rsidR="007F0C26">
        <w:rPr>
          <w:rFonts w:ascii="Arial" w:hAnsi="Arial" w:cs="Arial"/>
          <w:sz w:val="21"/>
          <w:szCs w:val="21"/>
        </w:rPr>
        <w:t>Administratora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533C9F4D" w14:textId="60CFD78A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Wszelkie zmiany niniejszej Umowy wymagają formy pisemnej pod rygorem nieważności</w:t>
      </w:r>
      <w:r w:rsidR="00707016">
        <w:rPr>
          <w:rFonts w:ascii="Arial" w:hAnsi="Arial" w:cs="Arial"/>
          <w:sz w:val="21"/>
          <w:szCs w:val="21"/>
        </w:rPr>
        <w:t xml:space="preserve">, z zastrzeżeniem zdania </w:t>
      </w:r>
      <w:r w:rsidR="004106A0">
        <w:rPr>
          <w:rFonts w:ascii="Arial" w:hAnsi="Arial" w:cs="Arial"/>
          <w:sz w:val="21"/>
          <w:szCs w:val="21"/>
        </w:rPr>
        <w:t>następnego</w:t>
      </w:r>
      <w:r w:rsidR="00707016">
        <w:rPr>
          <w:rFonts w:ascii="Arial" w:hAnsi="Arial" w:cs="Arial"/>
          <w:sz w:val="21"/>
          <w:szCs w:val="21"/>
        </w:rPr>
        <w:t xml:space="preserve">. Nie stanowi zmiany niniejszej Umowy zmiana danych określonych w § 9 niniejszej Umowy, dla której skuteczności wystarczające jest zawiadomienie </w:t>
      </w:r>
      <w:r w:rsidR="005016FB">
        <w:rPr>
          <w:rFonts w:ascii="Arial" w:hAnsi="Arial" w:cs="Arial"/>
          <w:sz w:val="21"/>
          <w:szCs w:val="21"/>
        </w:rPr>
        <w:t>drugiej Strony</w:t>
      </w:r>
      <w:r w:rsidR="00707016">
        <w:rPr>
          <w:rFonts w:ascii="Arial" w:hAnsi="Arial" w:cs="Arial"/>
          <w:sz w:val="21"/>
          <w:szCs w:val="21"/>
        </w:rPr>
        <w:t xml:space="preserve"> pisemnie lub za pośrednictwem wiadomości mailowej</w:t>
      </w:r>
      <w:r w:rsidR="00ED05F1">
        <w:rPr>
          <w:rFonts w:ascii="Arial" w:hAnsi="Arial" w:cs="Arial"/>
          <w:sz w:val="21"/>
          <w:szCs w:val="21"/>
        </w:rPr>
        <w:t>,</w:t>
      </w:r>
      <w:r w:rsidR="00707016">
        <w:rPr>
          <w:rFonts w:ascii="Arial" w:hAnsi="Arial" w:cs="Arial"/>
          <w:sz w:val="21"/>
          <w:szCs w:val="21"/>
        </w:rPr>
        <w:t xml:space="preserve"> skierowanej na adres</w:t>
      </w:r>
      <w:r w:rsidR="00ED05F1">
        <w:rPr>
          <w:rFonts w:ascii="Arial" w:hAnsi="Arial" w:cs="Arial"/>
          <w:sz w:val="21"/>
          <w:szCs w:val="21"/>
        </w:rPr>
        <w:t xml:space="preserve"> ma</w:t>
      </w:r>
      <w:r w:rsidR="007B0C91">
        <w:rPr>
          <w:rFonts w:ascii="Arial" w:hAnsi="Arial" w:cs="Arial"/>
          <w:sz w:val="21"/>
          <w:szCs w:val="21"/>
        </w:rPr>
        <w:t>i</w:t>
      </w:r>
      <w:r w:rsidR="00ED05F1">
        <w:rPr>
          <w:rFonts w:ascii="Arial" w:hAnsi="Arial" w:cs="Arial"/>
          <w:sz w:val="21"/>
          <w:szCs w:val="21"/>
        </w:rPr>
        <w:t>lowy</w:t>
      </w:r>
      <w:r w:rsidR="00707016">
        <w:rPr>
          <w:rFonts w:ascii="Arial" w:hAnsi="Arial" w:cs="Arial"/>
          <w:sz w:val="21"/>
          <w:szCs w:val="21"/>
        </w:rPr>
        <w:t xml:space="preserve"> Kierownika Projektu </w:t>
      </w:r>
      <w:r w:rsidR="005016FB">
        <w:rPr>
          <w:rFonts w:ascii="Arial" w:hAnsi="Arial" w:cs="Arial"/>
          <w:sz w:val="21"/>
          <w:szCs w:val="21"/>
        </w:rPr>
        <w:t>drugiej Strony</w:t>
      </w:r>
      <w:r w:rsidR="00707016">
        <w:rPr>
          <w:rFonts w:ascii="Arial" w:hAnsi="Arial" w:cs="Arial"/>
          <w:sz w:val="21"/>
          <w:szCs w:val="21"/>
        </w:rPr>
        <w:t>, określonego na podstawie Umowy głównej, wraz z jednoczesnym powiadomieniem o nowych danych kontaktowych</w:t>
      </w:r>
      <w:r w:rsidRPr="006C4F51">
        <w:rPr>
          <w:rFonts w:ascii="Arial" w:hAnsi="Arial" w:cs="Arial"/>
          <w:sz w:val="21"/>
          <w:szCs w:val="21"/>
        </w:rPr>
        <w:t>.</w:t>
      </w:r>
      <w:r w:rsidR="0098734B">
        <w:rPr>
          <w:rFonts w:ascii="Arial" w:hAnsi="Arial" w:cs="Arial"/>
          <w:sz w:val="21"/>
          <w:szCs w:val="21"/>
        </w:rPr>
        <w:t xml:space="preserve"> </w:t>
      </w:r>
    </w:p>
    <w:p w14:paraId="2D17B9C1" w14:textId="614EC58E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W razie sprzeczności pomiędzy postanowieniami niniejszej Umowy a Umowy głównej, </w:t>
      </w:r>
      <w:r w:rsidR="000501A4">
        <w:rPr>
          <w:rFonts w:ascii="Arial" w:hAnsi="Arial" w:cs="Arial"/>
          <w:sz w:val="21"/>
          <w:szCs w:val="21"/>
        </w:rPr>
        <w:t xml:space="preserve">w zakresie dotyczącym Przetwarzania Danych osobowych, </w:t>
      </w:r>
      <w:r w:rsidRPr="00C41F54">
        <w:rPr>
          <w:rFonts w:ascii="Arial" w:hAnsi="Arial" w:cs="Arial"/>
          <w:sz w:val="21"/>
          <w:szCs w:val="21"/>
        </w:rPr>
        <w:t>pierwszeństwo mają postanowienia niniejszej Umowy</w:t>
      </w:r>
      <w:r w:rsidR="004106A0">
        <w:rPr>
          <w:rFonts w:ascii="Arial" w:hAnsi="Arial" w:cs="Arial"/>
          <w:sz w:val="21"/>
          <w:szCs w:val="21"/>
        </w:rPr>
        <w:t xml:space="preserve">, z zastrzeżeniem § 6 ust. 4 </w:t>
      </w:r>
      <w:r w:rsidR="004106A0" w:rsidRPr="000501A4">
        <w:rPr>
          <w:rFonts w:ascii="Arial" w:hAnsi="Arial" w:cs="Arial"/>
          <w:i/>
          <w:iCs/>
          <w:sz w:val="21"/>
          <w:szCs w:val="21"/>
        </w:rPr>
        <w:t>in fine</w:t>
      </w:r>
      <w:r w:rsidR="004106A0">
        <w:rPr>
          <w:rFonts w:ascii="Arial" w:hAnsi="Arial" w:cs="Arial"/>
          <w:sz w:val="21"/>
          <w:szCs w:val="21"/>
        </w:rPr>
        <w:t xml:space="preserve"> niniejszej Umowy</w:t>
      </w:r>
      <w:r w:rsidRPr="00C41F54">
        <w:rPr>
          <w:rFonts w:ascii="Arial" w:hAnsi="Arial" w:cs="Arial"/>
          <w:sz w:val="21"/>
          <w:szCs w:val="21"/>
        </w:rPr>
        <w:t xml:space="preserve">. Oznacza to także, że kwestie dotyczące </w:t>
      </w:r>
      <w:r w:rsidR="000501A4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</w:t>
      </w:r>
      <w:r w:rsidR="000501A4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pomiędzy </w:t>
      </w:r>
      <w:r w:rsidR="007F0C26">
        <w:rPr>
          <w:rFonts w:ascii="Arial" w:hAnsi="Arial" w:cs="Arial"/>
          <w:sz w:val="21"/>
          <w:szCs w:val="21"/>
        </w:rPr>
        <w:t>Administratorem</w:t>
      </w:r>
      <w:r w:rsidR="007B0C91" w:rsidRPr="00C41F54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a </w:t>
      </w:r>
      <w:r w:rsidR="007F0C26">
        <w:rPr>
          <w:rFonts w:ascii="Arial" w:hAnsi="Arial" w:cs="Arial"/>
          <w:sz w:val="21"/>
          <w:szCs w:val="21"/>
        </w:rPr>
        <w:t xml:space="preserve">Procesorem </w:t>
      </w:r>
      <w:r w:rsidRPr="00C41F54">
        <w:rPr>
          <w:rFonts w:ascii="Arial" w:hAnsi="Arial" w:cs="Arial"/>
          <w:sz w:val="21"/>
          <w:szCs w:val="21"/>
        </w:rPr>
        <w:t>należy regulować poprzez zmiany niniejszej Umowy.</w:t>
      </w:r>
    </w:p>
    <w:p w14:paraId="57B84083" w14:textId="0DB48C37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5C7160">
        <w:rPr>
          <w:rFonts w:ascii="Arial" w:hAnsi="Arial" w:cs="Arial"/>
          <w:sz w:val="21"/>
          <w:szCs w:val="21"/>
        </w:rPr>
        <w:t>RODO</w:t>
      </w:r>
      <w:r w:rsidR="005C7160" w:rsidRPr="006C4F51">
        <w:rPr>
          <w:rFonts w:ascii="Arial" w:hAnsi="Arial" w:cs="Arial"/>
          <w:sz w:val="21"/>
          <w:szCs w:val="21"/>
        </w:rPr>
        <w:t xml:space="preserve"> </w:t>
      </w:r>
      <w:r w:rsidR="00B3156F" w:rsidRPr="006C4F51">
        <w:rPr>
          <w:rFonts w:ascii="Arial" w:hAnsi="Arial" w:cs="Arial"/>
          <w:sz w:val="21"/>
          <w:szCs w:val="21"/>
        </w:rPr>
        <w:t>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5DE7E269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Spory związane z wykonywaniem niniejszej Umowy rozstrzygane będą przez sąd właściwy dla siedziby </w:t>
      </w:r>
      <w:r w:rsidR="007F0C26">
        <w:rPr>
          <w:rFonts w:ascii="Arial" w:hAnsi="Arial" w:cs="Arial"/>
          <w:sz w:val="21"/>
          <w:szCs w:val="21"/>
        </w:rPr>
        <w:t>Administratora</w:t>
      </w:r>
      <w:r w:rsidRPr="006C4F51">
        <w:rPr>
          <w:rFonts w:ascii="Arial" w:hAnsi="Arial" w:cs="Arial"/>
          <w:sz w:val="21"/>
          <w:szCs w:val="21"/>
        </w:rPr>
        <w:t>.</w:t>
      </w:r>
    </w:p>
    <w:p w14:paraId="6F9A76AE" w14:textId="3C9F8D11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Umowa została sporządzona w </w:t>
      </w:r>
      <w:r w:rsidR="000501A4">
        <w:rPr>
          <w:rFonts w:ascii="Arial" w:hAnsi="Arial" w:cs="Arial"/>
          <w:sz w:val="21"/>
          <w:szCs w:val="21"/>
        </w:rPr>
        <w:t>trzech</w:t>
      </w:r>
      <w:r w:rsidR="000501A4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jednobrzmiących egzemplarzach</w:t>
      </w:r>
      <w:r w:rsidR="000501A4">
        <w:rPr>
          <w:rFonts w:ascii="Arial" w:hAnsi="Arial" w:cs="Arial"/>
          <w:sz w:val="21"/>
          <w:szCs w:val="21"/>
        </w:rPr>
        <w:t xml:space="preserve"> – </w:t>
      </w:r>
      <w:r w:rsidRPr="006C4F51">
        <w:rPr>
          <w:rFonts w:ascii="Arial" w:hAnsi="Arial" w:cs="Arial"/>
          <w:sz w:val="21"/>
          <w:szCs w:val="21"/>
        </w:rPr>
        <w:t xml:space="preserve"> jed</w:t>
      </w:r>
      <w:r w:rsidR="000F43A2">
        <w:rPr>
          <w:rFonts w:ascii="Arial" w:hAnsi="Arial" w:cs="Arial"/>
          <w:sz w:val="21"/>
          <w:szCs w:val="21"/>
        </w:rPr>
        <w:t>e</w:t>
      </w:r>
      <w:r w:rsidRPr="006C4F51">
        <w:rPr>
          <w:rFonts w:ascii="Arial" w:hAnsi="Arial" w:cs="Arial"/>
          <w:sz w:val="21"/>
          <w:szCs w:val="21"/>
        </w:rPr>
        <w:t xml:space="preserve">n dla </w:t>
      </w:r>
      <w:r w:rsidR="007F0C26">
        <w:rPr>
          <w:rFonts w:ascii="Arial" w:hAnsi="Arial" w:cs="Arial"/>
          <w:sz w:val="21"/>
          <w:szCs w:val="21"/>
        </w:rPr>
        <w:t>Procesora</w:t>
      </w:r>
      <w:r w:rsidR="000501A4">
        <w:rPr>
          <w:rFonts w:ascii="Arial" w:hAnsi="Arial" w:cs="Arial"/>
          <w:sz w:val="21"/>
          <w:szCs w:val="21"/>
        </w:rPr>
        <w:t xml:space="preserve">, zaś dwa – dla </w:t>
      </w:r>
      <w:r w:rsidR="007F0C26">
        <w:rPr>
          <w:rFonts w:ascii="Arial" w:hAnsi="Arial" w:cs="Arial"/>
          <w:sz w:val="21"/>
          <w:szCs w:val="21"/>
        </w:rPr>
        <w:t>Administratora</w:t>
      </w:r>
      <w:r w:rsidR="000501A4">
        <w:rPr>
          <w:rFonts w:ascii="Arial" w:hAnsi="Arial" w:cs="Arial"/>
          <w:sz w:val="21"/>
          <w:szCs w:val="21"/>
        </w:rPr>
        <w:t xml:space="preserve">. 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A3E26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BF285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7BB194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584D0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F6AF438" w14:textId="6B02635A" w:rsidR="00AD2DED" w:rsidRPr="006C4F51" w:rsidRDefault="007F0C26" w:rsidP="00AD2DED">
      <w:pPr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="00AD2DED" w:rsidRPr="006C4F51">
        <w:rPr>
          <w:rFonts w:ascii="Arial" w:hAnsi="Arial" w:cs="Arial"/>
          <w:sz w:val="21"/>
          <w:szCs w:val="21"/>
        </w:rPr>
        <w:tab/>
      </w:r>
      <w:r w:rsidR="00AD2DED" w:rsidRPr="006C4F51">
        <w:rPr>
          <w:rFonts w:ascii="Arial" w:hAnsi="Arial" w:cs="Arial"/>
          <w:sz w:val="21"/>
          <w:szCs w:val="21"/>
        </w:rPr>
        <w:tab/>
      </w:r>
      <w:r w:rsidR="00AD2DED" w:rsidRPr="006C4F51">
        <w:rPr>
          <w:rFonts w:ascii="Arial" w:hAnsi="Arial" w:cs="Arial"/>
          <w:sz w:val="21"/>
          <w:szCs w:val="21"/>
        </w:rPr>
        <w:tab/>
        <w:t xml:space="preserve">    </w:t>
      </w:r>
      <w:r w:rsidR="00AD2DED" w:rsidRPr="006C4F51">
        <w:rPr>
          <w:rFonts w:ascii="Arial" w:hAnsi="Arial" w:cs="Arial"/>
          <w:sz w:val="21"/>
          <w:szCs w:val="21"/>
        </w:rPr>
        <w:tab/>
      </w:r>
      <w:r w:rsidR="00AD2DED" w:rsidRPr="006C4F51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Procesor</w:t>
      </w:r>
    </w:p>
    <w:p w14:paraId="7527FD3B" w14:textId="6EBF806C" w:rsidR="00704314" w:rsidRDefault="00704314">
      <w:pPr>
        <w:suppressAutoHyphens w:val="0"/>
        <w:spacing w:after="160" w:line="259" w:lineRule="auto"/>
        <w:rPr>
          <w:rFonts w:ascii="Arial" w:hAnsi="Arial"/>
          <w:sz w:val="21"/>
        </w:rPr>
      </w:pPr>
      <w:r>
        <w:rPr>
          <w:rFonts w:ascii="Arial" w:hAnsi="Arial"/>
          <w:sz w:val="21"/>
        </w:rPr>
        <w:br w:type="page"/>
      </w:r>
    </w:p>
    <w:p w14:paraId="18738C47" w14:textId="77777777" w:rsidR="000501A4" w:rsidRPr="00F043C1" w:rsidRDefault="000501A4" w:rsidP="000501A4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F043C1">
        <w:rPr>
          <w:rFonts w:ascii="Arial" w:hAnsi="Arial" w:cs="Arial"/>
          <w:b/>
          <w:bCs/>
          <w:sz w:val="21"/>
          <w:szCs w:val="21"/>
        </w:rPr>
        <w:lastRenderedPageBreak/>
        <w:t>Załącznik nr 1</w:t>
      </w:r>
    </w:p>
    <w:p w14:paraId="23D94DCC" w14:textId="77777777" w:rsidR="000501A4" w:rsidRDefault="000501A4" w:rsidP="000501A4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F043C1">
        <w:rPr>
          <w:rFonts w:ascii="Arial" w:hAnsi="Arial" w:cs="Arial"/>
          <w:b/>
          <w:bCs/>
          <w:sz w:val="21"/>
          <w:szCs w:val="21"/>
        </w:rPr>
        <w:t xml:space="preserve">Opis wdrożonych mechanizmów zapewniających bezpieczeństwo </w:t>
      </w:r>
      <w:r>
        <w:rPr>
          <w:rFonts w:ascii="Arial" w:hAnsi="Arial" w:cs="Arial"/>
          <w:b/>
          <w:bCs/>
          <w:sz w:val="21"/>
          <w:szCs w:val="21"/>
        </w:rPr>
        <w:t>P</w:t>
      </w:r>
      <w:r w:rsidRPr="00F043C1">
        <w:rPr>
          <w:rFonts w:ascii="Arial" w:hAnsi="Arial" w:cs="Arial"/>
          <w:b/>
          <w:bCs/>
          <w:sz w:val="21"/>
          <w:szCs w:val="21"/>
        </w:rPr>
        <w:t>rzetwarzania Danych osobowych</w:t>
      </w:r>
    </w:p>
    <w:p w14:paraId="115B8139" w14:textId="77777777" w:rsidR="00127F16" w:rsidRDefault="00127F16" w:rsidP="00127F16"/>
    <w:p w14:paraId="3EE6CACA" w14:textId="037C5D68" w:rsidR="00127F16" w:rsidRPr="00127F16" w:rsidRDefault="007F0C26" w:rsidP="00127F16">
      <w:pPr>
        <w:rPr>
          <w:rFonts w:asciiTheme="minorBidi" w:hAnsiTheme="minorBidi" w:cstheme="minorBidi"/>
          <w:sz w:val="21"/>
          <w:szCs w:val="21"/>
        </w:rPr>
      </w:pPr>
      <w:r>
        <w:rPr>
          <w:rFonts w:asciiTheme="minorBidi" w:hAnsiTheme="minorBidi" w:cstheme="minorBidi"/>
          <w:sz w:val="21"/>
          <w:szCs w:val="21"/>
        </w:rPr>
        <w:t>Administrator</w:t>
      </w:r>
      <w:r w:rsidR="007B0C91" w:rsidRPr="00127F16">
        <w:rPr>
          <w:rFonts w:asciiTheme="minorBidi" w:hAnsiTheme="minorBidi" w:cstheme="minorBidi"/>
          <w:sz w:val="21"/>
          <w:szCs w:val="21"/>
        </w:rPr>
        <w:t xml:space="preserve"> </w:t>
      </w:r>
      <w:r w:rsidR="00127F16" w:rsidRPr="00127F16">
        <w:rPr>
          <w:rFonts w:asciiTheme="minorBidi" w:hAnsiTheme="minorBidi" w:cstheme="minorBidi"/>
          <w:sz w:val="21"/>
          <w:szCs w:val="21"/>
        </w:rPr>
        <w:t xml:space="preserve">wymaga aby </w:t>
      </w:r>
      <w:r>
        <w:rPr>
          <w:rFonts w:ascii="Arial" w:hAnsi="Arial" w:cs="Arial"/>
          <w:sz w:val="21"/>
          <w:szCs w:val="21"/>
        </w:rPr>
        <w:t xml:space="preserve">Procesor </w:t>
      </w:r>
      <w:r w:rsidR="00127F16" w:rsidRPr="00127F16">
        <w:rPr>
          <w:rFonts w:asciiTheme="minorBidi" w:hAnsiTheme="minorBidi" w:cstheme="minorBidi"/>
          <w:sz w:val="21"/>
          <w:szCs w:val="21"/>
        </w:rPr>
        <w:t>stosował/ wdrożył następujące mechanizmy zapewniające bezpieczeństwo przetwarzania danych osobowych:</w:t>
      </w:r>
    </w:p>
    <w:p w14:paraId="36FE759C" w14:textId="77777777" w:rsidR="00127F16" w:rsidRPr="00127F16" w:rsidRDefault="00127F16" w:rsidP="00127F16">
      <w:pPr>
        <w:pStyle w:val="Akapitzlist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System zarządzania bezpieczeństwem informacji zapewniający poufność, dostępność i integralność informacji z uwzględnieniem takich atrybutów, jak autentyczność, rozliczalność, niezaprzeczalność i niezawodność.</w:t>
      </w:r>
    </w:p>
    <w:p w14:paraId="5AF2AD6C" w14:textId="77777777" w:rsidR="00127F16" w:rsidRPr="00127F16" w:rsidRDefault="00127F16" w:rsidP="00127F16">
      <w:pPr>
        <w:pStyle w:val="Akapitzlist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bezpieczeństwem informacji realizowane jest w szczególności poprzez zapewnienie przez kierownictwo podmiotu przetwarzającego warunków umożliwiających realizację i egzekwowanie następujących działań:</w:t>
      </w:r>
    </w:p>
    <w:p w14:paraId="2AF3FA94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aktualizacji regulacji wewnętrznych w zakresie dotyczącym zmieniającego się otoczenia,</w:t>
      </w:r>
    </w:p>
    <w:p w14:paraId="6CE0BA48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utrzymywanie aktualności inwentaryzacji sprzętu i oprogramowania służącego do przetwarzania informacji obejmującej ich rodzaj i konfigurację,</w:t>
      </w:r>
    </w:p>
    <w:p w14:paraId="0457570B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przeprowadzanie okresowych analiz ryzyka utraty integralności, dostępności lub poufności informacji oraz podejmowania działań minimalizujących to ryzyko, stosownie do wyników przeprowadzonej analizy,</w:t>
      </w:r>
    </w:p>
    <w:p w14:paraId="25B2F047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podejmowanie działań zapewniających, że osoby zaangażowane w proces przetwarzania informacji posiadają stosowne uprawnienia i uczestniczą w tym procesie w stopniu adekwatnym do realizowanych przez nie zadań oraz obowiązków mających na celu zapewnienie bezpieczeństwa informacji,</w:t>
      </w:r>
    </w:p>
    <w:p w14:paraId="5CB89EDF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szkoleń osób zaangażowanych w proces przetwarzania informacji ze szczególnym uwzględnieniem takich zagadnień, jak:</w:t>
      </w:r>
    </w:p>
    <w:p w14:paraId="31B3AB00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zagrożenia bezpieczeństwa informacji,</w:t>
      </w:r>
    </w:p>
    <w:p w14:paraId="54B3FE9C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skutki naruszenia zasad bezpieczeństwa informacji, w tym odpowiedzialność prawna,</w:t>
      </w:r>
    </w:p>
    <w:p w14:paraId="183B77D2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przetwarzanie danych osobowych,</w:t>
      </w:r>
    </w:p>
    <w:p w14:paraId="3C708244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val="en-US" w:eastAsia="x-none"/>
        </w:rPr>
      </w:pPr>
      <w:r w:rsidRPr="00127F16">
        <w:rPr>
          <w:rFonts w:asciiTheme="minorBidi" w:hAnsiTheme="minorBidi" w:cstheme="minorBidi"/>
          <w:sz w:val="21"/>
          <w:szCs w:val="21"/>
          <w:lang w:val="en-US" w:eastAsia="x-none"/>
        </w:rPr>
        <w:t>privacy by default i privacy by design.</w:t>
      </w:r>
    </w:p>
    <w:p w14:paraId="43422F6A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stosowanie środków zapewniających bezpieczeństwo informacji, w tym urządzenia i oprogramowanie minimalizujące ryzyko błędów ludzkich.</w:t>
      </w:r>
    </w:p>
    <w:p w14:paraId="5D21BEA3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ochrony przetwarzanych informacji przed ich kradzieżą, nieuprawnionym dostępem, uszkodzeniami lub zakłóceniami, przez:</w:t>
      </w:r>
    </w:p>
    <w:p w14:paraId="729B57D7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monitorowanie dostępu do informacji,</w:t>
      </w:r>
    </w:p>
    <w:p w14:paraId="4C85D122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czynności zmierzające do wykrycia nieautoryzowanych działań związanych z przetwarzaniem informacji,</w:t>
      </w:r>
    </w:p>
    <w:p w14:paraId="44B4F345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środków uniemożliwiających nieautoryzowany dostęp na poziomie systemów operacyjnych, usług sieciowych i aplikacji.</w:t>
      </w:r>
    </w:p>
    <w:p w14:paraId="6CE589D0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ustanowienie podstawowych zasad gwarantujących bezpieczną pracę przy przetwarzaniu mobilnym i pracy na odległość,</w:t>
      </w:r>
    </w:p>
    <w:p w14:paraId="3CE4D20B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zabezpieczenie informacji w sposób uniemożliwiający nieuprawnionemu jej ujawnienie, modyfikacje, usunięcie lub zniszczenie,</w:t>
      </w:r>
    </w:p>
    <w:p w14:paraId="315AD5FA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zawieranie w umowach serwisowych podpisanych ze stronami trzecimi zapisów gwarantujących odpowiedni poziom bezpieczeństwa informacji,</w:t>
      </w:r>
    </w:p>
    <w:p w14:paraId="04CF9378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ustalenie zasad postępowania z informacjami, zapewniających minimalizację wystąpienia ryzyka kradzieży informacji i środków przetwarzania informacji, w tym urządzeń mobilnych,</w:t>
      </w:r>
    </w:p>
    <w:p w14:paraId="2A590630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odpowiedniego poziomu bezpieczeństwa systemów teleinformatycznych polegającego w szczególności na:</w:t>
      </w:r>
    </w:p>
    <w:p w14:paraId="344F1DA1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dbałości o aktualizację oprogramowania,</w:t>
      </w:r>
    </w:p>
    <w:p w14:paraId="5A307A2F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minimalizowaniu ryzyka utraty informacji w wyniku awarii,</w:t>
      </w:r>
    </w:p>
    <w:p w14:paraId="10CC4EF8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ochronie przed błędami, utratą, nieuprawnioną modyfikacją,</w:t>
      </w:r>
    </w:p>
    <w:p w14:paraId="08FE372B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stosowaniu mechanizmów kryptograficznych w sposób adekwatny do zagrożeń lub wymogów przepisu prawa,</w:t>
      </w:r>
    </w:p>
    <w:p w14:paraId="1B973381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zapewnieniu bezpieczeństwa plików systemowych,</w:t>
      </w:r>
    </w:p>
    <w:p w14:paraId="129FAF43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lastRenderedPageBreak/>
        <w:t>redukcji ryzyk wynikających z wykorzystania opublikowanych podatności technicznych systemów teleinformatycznych,</w:t>
      </w:r>
    </w:p>
    <w:p w14:paraId="13135730" w14:textId="77777777" w:rsidR="00127F16" w:rsidRPr="00127F16" w:rsidRDefault="00127F16" w:rsidP="00127F16">
      <w:pPr>
        <w:pStyle w:val="Akapitzlist"/>
        <w:numPr>
          <w:ilvl w:val="2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kontroli zgodności systemów teleinformatycznych z odpowiednimi normami i politykami bezpieczeństwa.</w:t>
      </w:r>
    </w:p>
    <w:p w14:paraId="6804889A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zasad identyfikacji zdarzeń bezpieczeństwa, ich klasyfikacji i bezzwłocznego zgłaszania, w szczególności zdarzeń, których skutkiem jest naruszenie bezpieczeństwa informacji, umożliwiający szybkie podjęcie działań korygujących,</w:t>
      </w:r>
    </w:p>
    <w:p w14:paraId="10F976AE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zapewnienie okresowego audytu wewnętrznego w zakresie bezpieczeństwa informacji, nie rzadziej niż raz na rok.</w:t>
      </w:r>
    </w:p>
    <w:p w14:paraId="4D4AB8EB" w14:textId="4D1ED065" w:rsidR="00127F16" w:rsidRPr="00127F16" w:rsidRDefault="00127F16" w:rsidP="00127F16">
      <w:pPr>
        <w:pStyle w:val="Akapitzlist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Wymagania określone w pkt 1 i 2 uznaje się za spełnione</w:t>
      </w:r>
      <w:r w:rsidR="007F7C3A">
        <w:rPr>
          <w:rFonts w:asciiTheme="minorBidi" w:hAnsiTheme="minorBidi" w:cstheme="minorBidi"/>
          <w:sz w:val="21"/>
          <w:szCs w:val="21"/>
          <w:lang w:eastAsia="x-none"/>
        </w:rPr>
        <w:t xml:space="preserve"> w szczególności</w:t>
      </w:r>
      <w:r w:rsidRPr="00127F16">
        <w:rPr>
          <w:rFonts w:asciiTheme="minorBidi" w:hAnsiTheme="minorBidi" w:cstheme="minorBidi"/>
          <w:sz w:val="21"/>
          <w:szCs w:val="21"/>
          <w:lang w:eastAsia="x-none"/>
        </w:rPr>
        <w:t>, jeżeli stosowany system zarządzania bezpieczeństwem informacji został opracowany na podstawie normy ISO/IEC 27001:2005 w zakresie:</w:t>
      </w:r>
    </w:p>
    <w:p w14:paraId="46A4E2B1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Polityka bezpieczeństwa,</w:t>
      </w:r>
    </w:p>
    <w:p w14:paraId="3E99798A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organizacja bezpieczeństwa informacji,</w:t>
      </w:r>
    </w:p>
    <w:p w14:paraId="20D889C9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aktywami,</w:t>
      </w:r>
    </w:p>
    <w:p w14:paraId="2E2AB804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 xml:space="preserve">bezpieczeństwo </w:t>
      </w:r>
      <w:hyperlink r:id="rId12" w:tooltip="Zasoby ludzkie" w:history="1">
        <w:r w:rsidRPr="00127F16">
          <w:rPr>
            <w:rFonts w:asciiTheme="minorBidi" w:hAnsiTheme="minorBidi" w:cstheme="minorBidi"/>
            <w:sz w:val="21"/>
            <w:szCs w:val="21"/>
            <w:lang w:eastAsia="x-none"/>
          </w:rPr>
          <w:t>zasobów ludzkich</w:t>
        </w:r>
      </w:hyperlink>
      <w:r w:rsidRPr="00127F16">
        <w:rPr>
          <w:rFonts w:asciiTheme="minorBidi" w:hAnsiTheme="minorBidi" w:cstheme="minorBidi"/>
          <w:sz w:val="21"/>
          <w:szCs w:val="21"/>
          <w:lang w:eastAsia="x-none"/>
        </w:rPr>
        <w:t>,</w:t>
      </w:r>
    </w:p>
    <w:p w14:paraId="37E23CAF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bezpieczeństwo fizyczne i środowiskowe,</w:t>
      </w:r>
    </w:p>
    <w:p w14:paraId="7D3EC722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systemami i sieciami,</w:t>
      </w:r>
    </w:p>
    <w:p w14:paraId="6C6A6114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kontrola dostępu,</w:t>
      </w:r>
    </w:p>
    <w:p w14:paraId="481B34AD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ciągłością działania,</w:t>
      </w:r>
    </w:p>
    <w:p w14:paraId="56C0A6CA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pozyskiwanie, rozwój i utrzymanie systemów informatycznych,</w:t>
      </w:r>
    </w:p>
    <w:p w14:paraId="37CB7A56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zarządzanie incydentami związanymi z bezpieczeństwem informacji,</w:t>
      </w:r>
    </w:p>
    <w:p w14:paraId="1420FEC0" w14:textId="77777777" w:rsidR="00127F16" w:rsidRPr="00127F16" w:rsidRDefault="00127F16" w:rsidP="00127F16">
      <w:pPr>
        <w:pStyle w:val="Akapitzlist"/>
        <w:numPr>
          <w:ilvl w:val="1"/>
          <w:numId w:val="57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zgodność z wymaganiami prawnymi i własnymi standardami,</w:t>
      </w:r>
    </w:p>
    <w:p w14:paraId="50D9C67E" w14:textId="322D7F6B" w:rsidR="00127F16" w:rsidRPr="00127F16" w:rsidRDefault="00127F16" w:rsidP="00127F16">
      <w:pPr>
        <w:pStyle w:val="Akapitzlist"/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a ustanawianie zabezpieczeń, zarządzanie ryzykiem oraz audytowanie odbywa się na podstawie norm związanych z tą normą, w tym:</w:t>
      </w:r>
    </w:p>
    <w:p w14:paraId="4DA0B932" w14:textId="77777777" w:rsidR="00127F16" w:rsidRPr="00127F16" w:rsidRDefault="00127F16" w:rsidP="00127F16">
      <w:pPr>
        <w:pStyle w:val="Akapitzlist"/>
        <w:numPr>
          <w:ilvl w:val="0"/>
          <w:numId w:val="58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ISO/IEC 27002 - w odniesieniu do ustanawiania zabezpieczeń;</w:t>
      </w:r>
    </w:p>
    <w:p w14:paraId="29EDA2CF" w14:textId="77777777" w:rsidR="00127F16" w:rsidRPr="00127F16" w:rsidRDefault="00127F16" w:rsidP="00127F16">
      <w:pPr>
        <w:pStyle w:val="Akapitzlist"/>
        <w:numPr>
          <w:ilvl w:val="0"/>
          <w:numId w:val="58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ISO/IEC 27005 - w odniesieniu do zarządzania ryzykiem;</w:t>
      </w:r>
    </w:p>
    <w:p w14:paraId="6B433B8A" w14:textId="77777777" w:rsidR="008F73D6" w:rsidRDefault="00127F16" w:rsidP="00127F16">
      <w:pPr>
        <w:pStyle w:val="Akapitzlist"/>
        <w:numPr>
          <w:ilvl w:val="0"/>
          <w:numId w:val="58"/>
        </w:numPr>
        <w:spacing w:after="0" w:line="240" w:lineRule="auto"/>
        <w:contextualSpacing w:val="0"/>
        <w:jc w:val="both"/>
        <w:rPr>
          <w:rFonts w:asciiTheme="minorBidi" w:hAnsiTheme="minorBidi" w:cstheme="minorBidi"/>
          <w:sz w:val="21"/>
          <w:szCs w:val="21"/>
          <w:lang w:eastAsia="x-none"/>
        </w:rPr>
      </w:pPr>
      <w:r w:rsidRPr="00127F16">
        <w:rPr>
          <w:rFonts w:asciiTheme="minorBidi" w:hAnsiTheme="minorBidi" w:cstheme="minorBidi"/>
          <w:sz w:val="21"/>
          <w:szCs w:val="21"/>
          <w:lang w:eastAsia="x-none"/>
        </w:rPr>
        <w:t>ISO/IEC 24762 - w odniesieniu do odtwarzania techniki informatycznej po katastrofie w ramach zarządzania ciągłością działania.</w:t>
      </w:r>
    </w:p>
    <w:p w14:paraId="353B5DD8" w14:textId="1FA431B0" w:rsidR="00127F16" w:rsidRPr="008F73D6" w:rsidRDefault="008F73D6" w:rsidP="0098734B">
      <w:pPr>
        <w:pStyle w:val="Akapitzlist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Theme="minorBidi" w:eastAsiaTheme="minorHAnsi" w:hAnsiTheme="minorBidi" w:cstheme="minorBidi"/>
          <w:sz w:val="21"/>
          <w:szCs w:val="21"/>
          <w:lang w:eastAsia="x-none"/>
        </w:rPr>
      </w:pPr>
      <w:r>
        <w:rPr>
          <w:rFonts w:asciiTheme="minorBidi" w:hAnsiTheme="minorBidi" w:cstheme="minorBidi"/>
          <w:sz w:val="21"/>
          <w:szCs w:val="21"/>
          <w:lang w:eastAsia="x-none"/>
        </w:rPr>
        <w:t>W przypadku</w:t>
      </w:r>
      <w:r w:rsidR="002D19B2">
        <w:rPr>
          <w:rFonts w:asciiTheme="minorBidi" w:hAnsiTheme="minorBidi" w:cstheme="minorBidi"/>
          <w:sz w:val="21"/>
          <w:szCs w:val="21"/>
          <w:lang w:eastAsia="x-none"/>
        </w:rPr>
        <w:t>, gdy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 </w:t>
      </w:r>
      <w:r w:rsidR="002D19B2">
        <w:rPr>
          <w:rFonts w:asciiTheme="minorBidi" w:hAnsiTheme="minorBidi" w:cstheme="minorBidi"/>
          <w:sz w:val="21"/>
          <w:szCs w:val="21"/>
          <w:lang w:eastAsia="x-none"/>
        </w:rPr>
        <w:t xml:space="preserve">w trakcie obowiązywania niniejszej Umowy 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którakolwiek z norm określonych w punkcie 3 powyżej ulegnie zdezaktualizowaniu lub zastąpieniu, </w:t>
      </w:r>
      <w:r w:rsidR="007F0C26">
        <w:rPr>
          <w:rFonts w:ascii="Arial" w:hAnsi="Arial" w:cs="Arial"/>
          <w:sz w:val="21"/>
          <w:szCs w:val="21"/>
        </w:rPr>
        <w:t>Procesor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 </w:t>
      </w:r>
      <w:r w:rsidR="005C27C0">
        <w:rPr>
          <w:rFonts w:asciiTheme="minorBidi" w:hAnsiTheme="minorBidi" w:cstheme="minorBidi"/>
          <w:sz w:val="21"/>
          <w:szCs w:val="21"/>
          <w:lang w:eastAsia="x-none"/>
        </w:rPr>
        <w:t>zobowiązuje się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 stosować normę zaktualizowaną lub zastępującą </w:t>
      </w:r>
      <w:r w:rsidR="005C27C0">
        <w:rPr>
          <w:rFonts w:asciiTheme="minorBidi" w:hAnsiTheme="minorBidi" w:cstheme="minorBidi"/>
          <w:sz w:val="21"/>
          <w:szCs w:val="21"/>
          <w:lang w:eastAsia="x-none"/>
        </w:rPr>
        <w:t>ww.</w:t>
      </w:r>
      <w:r>
        <w:rPr>
          <w:rFonts w:asciiTheme="minorBidi" w:hAnsiTheme="minorBidi" w:cstheme="minorBidi"/>
          <w:sz w:val="21"/>
          <w:szCs w:val="21"/>
          <w:lang w:eastAsia="x-none"/>
        </w:rPr>
        <w:t xml:space="preserve"> normę w taki spos</w:t>
      </w:r>
      <w:r w:rsidR="005C27C0">
        <w:rPr>
          <w:rFonts w:asciiTheme="minorBidi" w:hAnsiTheme="minorBidi" w:cstheme="minorBidi"/>
          <w:sz w:val="21"/>
          <w:szCs w:val="21"/>
          <w:lang w:eastAsia="x-none"/>
        </w:rPr>
        <w:t>ób, aby zapewnić w sposób ciągły i niezakłócony pełne bezpieczeństwo powierzonych mu do Przetwarzania Danych osobowych zgodnie z zasadami określonymi w niniejszej Umowie.</w:t>
      </w:r>
      <w:r w:rsidR="007F0C26">
        <w:rPr>
          <w:rFonts w:asciiTheme="minorBidi" w:hAnsiTheme="minorBidi" w:cstheme="minorBidi"/>
          <w:sz w:val="21"/>
          <w:szCs w:val="21"/>
          <w:lang w:eastAsia="x-none"/>
        </w:rPr>
        <w:t xml:space="preserve"> </w:t>
      </w:r>
    </w:p>
    <w:p w14:paraId="3BD2766C" w14:textId="418BEFA0" w:rsidR="00704314" w:rsidRDefault="00704314">
      <w:pPr>
        <w:suppressAutoHyphens w:val="0"/>
        <w:spacing w:after="160" w:line="259" w:lineRule="auto"/>
        <w:rPr>
          <w:rFonts w:ascii="Arial" w:hAnsi="Arial" w:cs="Arial"/>
          <w:sz w:val="21"/>
          <w:szCs w:val="21"/>
        </w:rPr>
      </w:pPr>
    </w:p>
    <w:p w14:paraId="24DED1A4" w14:textId="2B9A299D" w:rsidR="00704314" w:rsidRDefault="00704314">
      <w:pPr>
        <w:suppressAutoHyphens w:val="0"/>
        <w:spacing w:after="160" w:line="259" w:lineRule="auto"/>
        <w:rPr>
          <w:rFonts w:ascii="Arial" w:hAnsi="Arial"/>
          <w:sz w:val="21"/>
        </w:rPr>
      </w:pPr>
    </w:p>
    <w:p w14:paraId="641A9AF8" w14:textId="2BB8F6DD" w:rsidR="00704314" w:rsidRPr="00704314" w:rsidRDefault="00704314" w:rsidP="00704314">
      <w:pPr>
        <w:jc w:val="center"/>
        <w:rPr>
          <w:rFonts w:ascii="Arial" w:hAnsi="Arial"/>
          <w:b/>
          <w:bCs/>
          <w:sz w:val="21"/>
        </w:rPr>
      </w:pPr>
      <w:r w:rsidRPr="00704314">
        <w:rPr>
          <w:rFonts w:ascii="Arial" w:hAnsi="Arial"/>
          <w:b/>
          <w:bCs/>
          <w:sz w:val="21"/>
        </w:rPr>
        <w:t>Załącznik nr 2</w:t>
      </w:r>
    </w:p>
    <w:p w14:paraId="71E34FFA" w14:textId="470F8291" w:rsidR="00704314" w:rsidRDefault="00704314" w:rsidP="00704314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704314">
        <w:rPr>
          <w:rFonts w:ascii="Arial" w:hAnsi="Arial" w:cs="Arial"/>
          <w:b/>
          <w:bCs/>
          <w:sz w:val="21"/>
          <w:szCs w:val="21"/>
        </w:rPr>
        <w:t>Zakres powierzonych do przetwarzania Danych osobowych</w:t>
      </w:r>
    </w:p>
    <w:p w14:paraId="3910C24D" w14:textId="24F88D32" w:rsidR="00704314" w:rsidRDefault="00704314" w:rsidP="00704314">
      <w:pPr>
        <w:jc w:val="center"/>
        <w:rPr>
          <w:rFonts w:ascii="Arial" w:hAnsi="Arial" w:cs="Arial"/>
          <w:b/>
          <w:bCs/>
          <w:sz w:val="21"/>
          <w:szCs w:val="21"/>
        </w:rPr>
      </w:pPr>
    </w:p>
    <w:tbl>
      <w:tblPr>
        <w:tblStyle w:val="Tabelasiatki6kolorowa1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830"/>
        <w:gridCol w:w="3119"/>
        <w:gridCol w:w="3260"/>
      </w:tblGrid>
      <w:tr w:rsidR="000C187B" w:rsidRPr="00652831" w14:paraId="52211608" w14:textId="77777777" w:rsidTr="005E0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2C8215EC" w14:textId="77777777" w:rsidR="000C187B" w:rsidRPr="000C187B" w:rsidRDefault="000C187B" w:rsidP="005E0CF9">
            <w:pPr>
              <w:rPr>
                <w:rFonts w:ascii="Arial" w:hAnsi="Arial" w:cs="Arial"/>
                <w:color w:val="auto"/>
                <w:sz w:val="21"/>
                <w:szCs w:val="21"/>
              </w:rPr>
            </w:pPr>
            <w:bookmarkStart w:id="1" w:name="_Hlk39833673"/>
            <w:r w:rsidRPr="000C187B">
              <w:rPr>
                <w:rFonts w:ascii="Arial" w:hAnsi="Arial" w:cs="Arial"/>
                <w:color w:val="auto"/>
                <w:sz w:val="21"/>
                <w:szCs w:val="21"/>
              </w:rPr>
              <w:t>Kategoria osób, których dane dotyczą</w:t>
            </w:r>
          </w:p>
        </w:tc>
        <w:tc>
          <w:tcPr>
            <w:tcW w:w="31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158FC8FE" w14:textId="77777777" w:rsidR="000C187B" w:rsidRPr="000C187B" w:rsidRDefault="000C187B" w:rsidP="005E0CF9">
            <w:pPr>
              <w:ind w:firstLine="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C187B">
              <w:rPr>
                <w:rFonts w:ascii="Arial" w:hAnsi="Arial" w:cs="Arial"/>
                <w:color w:val="auto"/>
                <w:sz w:val="21"/>
                <w:szCs w:val="21"/>
              </w:rPr>
              <w:t>Kategorie danych osobowych</w:t>
            </w:r>
          </w:p>
        </w:tc>
        <w:tc>
          <w:tcPr>
            <w:tcW w:w="32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81E6BF9" w14:textId="77777777" w:rsidR="000C187B" w:rsidRPr="000C187B" w:rsidRDefault="000C187B" w:rsidP="005E0C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C187B">
              <w:rPr>
                <w:rFonts w:ascii="Arial" w:hAnsi="Arial" w:cs="Arial"/>
                <w:color w:val="auto"/>
                <w:sz w:val="21"/>
                <w:szCs w:val="21"/>
              </w:rPr>
              <w:t>Operacje wykonywane na danych</w:t>
            </w:r>
          </w:p>
        </w:tc>
      </w:tr>
      <w:tr w:rsidR="000C187B" w:rsidRPr="00652831" w14:paraId="4E597E79" w14:textId="77777777" w:rsidTr="005E0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A57244B" w14:textId="26733E2C" w:rsidR="000C187B" w:rsidRPr="007F0C26" w:rsidRDefault="000C187B" w:rsidP="005E0CF9">
            <w:pPr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 w:rsidRPr="007F0C26"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  <w:t xml:space="preserve">[do uzupełnienia przez </w:t>
            </w:r>
            <w:r w:rsidR="007F0C26" w:rsidRPr="007F0C26"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  <w:t>Administratora</w:t>
            </w:r>
            <w:r w:rsidRPr="007F0C26"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  <w:t xml:space="preserve"> przed podpisaniem umowy]</w:t>
            </w:r>
          </w:p>
        </w:tc>
        <w:tc>
          <w:tcPr>
            <w:tcW w:w="31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C1846F5" w14:textId="329C56A8" w:rsidR="000C187B" w:rsidRPr="007F0C26" w:rsidRDefault="0098734B" w:rsidP="005E0CF9">
            <w:pPr>
              <w:pStyle w:val="Tekstpodstawow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highlight w:val="yellow"/>
              </w:rPr>
            </w:pPr>
            <w:r w:rsidRPr="007F0C26">
              <w:rPr>
                <w:rFonts w:ascii="Arial" w:hAnsi="Arial" w:cs="Arial"/>
                <w:sz w:val="20"/>
                <w:highlight w:val="yellow"/>
              </w:rPr>
              <w:t>[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 xml:space="preserve">do uzupełnienia przez </w:t>
            </w:r>
            <w:r w:rsidR="007F0C26" w:rsidRPr="007F0C26">
              <w:rPr>
                <w:rFonts w:ascii="Arial" w:hAnsi="Arial" w:cs="Arial"/>
                <w:sz w:val="20"/>
                <w:highlight w:val="yellow"/>
              </w:rPr>
              <w:t>Administratora</w:t>
            </w:r>
            <w:r w:rsidR="007F0C26" w:rsidRPr="00F043C1">
              <w:rPr>
                <w:rFonts w:ascii="Arial" w:hAnsi="Arial" w:cs="Arial"/>
                <w:sz w:val="20"/>
                <w:highlight w:val="yellow"/>
              </w:rPr>
              <w:t xml:space="preserve"> 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>przed podpisaniem umowy</w:t>
            </w:r>
            <w:r w:rsidRPr="007F0C26">
              <w:rPr>
                <w:rFonts w:ascii="Arial" w:hAnsi="Arial" w:cs="Arial"/>
                <w:sz w:val="20"/>
                <w:highlight w:val="yellow"/>
              </w:rPr>
              <w:t>]</w:t>
            </w:r>
          </w:p>
        </w:tc>
        <w:tc>
          <w:tcPr>
            <w:tcW w:w="32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A670C8E" w14:textId="7C8586E5" w:rsidR="000C187B" w:rsidRPr="007F0C26" w:rsidRDefault="0098734B" w:rsidP="005E0CF9">
            <w:pPr>
              <w:pStyle w:val="Nagwek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7F0C2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[do uzupełnienia przez </w:t>
            </w:r>
            <w:r w:rsidR="007F0C26" w:rsidRPr="007F0C2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Administratora </w:t>
            </w:r>
            <w:r w:rsidRPr="007F0C2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przed podpisaniem umowy]</w:t>
            </w:r>
          </w:p>
        </w:tc>
      </w:tr>
      <w:tr w:rsidR="000C187B" w:rsidRPr="00652831" w14:paraId="11C656DB" w14:textId="77777777" w:rsidTr="005E0CF9">
        <w:trPr>
          <w:trHeight w:val="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A55CE75" w14:textId="180AF875" w:rsidR="000C187B" w:rsidRPr="007F0C26" w:rsidRDefault="0098734B" w:rsidP="005E0CF9">
            <w:pPr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 w:rsidRPr="007F0C26"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  <w:t xml:space="preserve">[do uzupełnienia przez </w:t>
            </w:r>
            <w:r w:rsidR="007F0C26" w:rsidRPr="007F0C26"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  <w:t xml:space="preserve">Administratora </w:t>
            </w:r>
            <w:r w:rsidRPr="007F0C26"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  <w:t>przed podpisaniem umowy]</w:t>
            </w:r>
          </w:p>
        </w:tc>
        <w:tc>
          <w:tcPr>
            <w:tcW w:w="31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8DE4AED" w14:textId="6E1A5C73" w:rsidR="000C187B" w:rsidRPr="007F0C26" w:rsidRDefault="0098734B" w:rsidP="005E0CF9">
            <w:pPr>
              <w:pStyle w:val="Tekstpodstawow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highlight w:val="yellow"/>
              </w:rPr>
            </w:pPr>
            <w:r w:rsidRPr="007F0C26">
              <w:rPr>
                <w:rFonts w:ascii="Arial" w:hAnsi="Arial" w:cs="Arial"/>
                <w:sz w:val="20"/>
                <w:highlight w:val="yellow"/>
              </w:rPr>
              <w:t>[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 xml:space="preserve">do uzupełnienia przez </w:t>
            </w:r>
            <w:r w:rsidR="007F0C26" w:rsidRPr="007F0C26">
              <w:rPr>
                <w:rFonts w:ascii="Arial" w:hAnsi="Arial" w:cs="Arial"/>
                <w:sz w:val="20"/>
                <w:highlight w:val="yellow"/>
              </w:rPr>
              <w:t>Administratora</w:t>
            </w:r>
            <w:r w:rsidR="007F0C26" w:rsidRPr="00F043C1">
              <w:rPr>
                <w:rFonts w:ascii="Arial" w:hAnsi="Arial" w:cs="Arial"/>
                <w:sz w:val="20"/>
                <w:highlight w:val="yellow"/>
              </w:rPr>
              <w:t xml:space="preserve"> 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>przed podpisaniem umowy</w:t>
            </w:r>
            <w:r w:rsidRPr="007F0C26">
              <w:rPr>
                <w:rFonts w:ascii="Arial" w:hAnsi="Arial" w:cs="Arial"/>
                <w:sz w:val="20"/>
                <w:highlight w:val="yellow"/>
              </w:rPr>
              <w:t>]</w:t>
            </w:r>
          </w:p>
        </w:tc>
        <w:tc>
          <w:tcPr>
            <w:tcW w:w="32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2ED3991" w14:textId="54CBAF5D" w:rsidR="000C187B" w:rsidRPr="007F0C26" w:rsidRDefault="0098734B" w:rsidP="005E0CF9">
            <w:pPr>
              <w:pStyle w:val="Nagwek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7F0C2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[do uzupełnienia przez </w:t>
            </w:r>
            <w:r w:rsidR="007F0C26" w:rsidRPr="007F0C2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Administratora </w:t>
            </w:r>
            <w:r w:rsidRPr="007F0C2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przed podpisaniem umowy]</w:t>
            </w:r>
          </w:p>
        </w:tc>
      </w:tr>
      <w:tr w:rsidR="000C187B" w:rsidRPr="00652831" w14:paraId="5C6C8ACF" w14:textId="77777777" w:rsidTr="005E0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0FEC7AF" w14:textId="747C2C27" w:rsidR="000C187B" w:rsidRPr="007F0C26" w:rsidRDefault="0098734B" w:rsidP="005E0CF9">
            <w:pPr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 w:rsidRPr="007F0C26"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  <w:t xml:space="preserve">[do uzupełnienia przez </w:t>
            </w:r>
            <w:r w:rsidR="007F0C26" w:rsidRPr="007F0C26"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  <w:t xml:space="preserve">Administratora </w:t>
            </w:r>
            <w:r w:rsidRPr="007F0C26">
              <w:rPr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  <w:t>przed podpisaniem umowy]</w:t>
            </w:r>
          </w:p>
        </w:tc>
        <w:tc>
          <w:tcPr>
            <w:tcW w:w="311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93F39EC" w14:textId="7D3249A6" w:rsidR="000C187B" w:rsidRPr="007F0C26" w:rsidRDefault="0098734B" w:rsidP="005E0CF9">
            <w:pPr>
              <w:pStyle w:val="Tekstpodstawow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highlight w:val="yellow"/>
              </w:rPr>
            </w:pPr>
            <w:r w:rsidRPr="007F0C26">
              <w:rPr>
                <w:rFonts w:ascii="Arial" w:hAnsi="Arial" w:cs="Arial"/>
                <w:sz w:val="20"/>
                <w:highlight w:val="yellow"/>
              </w:rPr>
              <w:t>[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 xml:space="preserve">do uzupełnienia przez </w:t>
            </w:r>
            <w:r w:rsidR="007F0C26" w:rsidRPr="007F0C26">
              <w:rPr>
                <w:rFonts w:ascii="Arial" w:hAnsi="Arial" w:cs="Arial"/>
                <w:sz w:val="20"/>
                <w:highlight w:val="yellow"/>
              </w:rPr>
              <w:t>Administratora</w:t>
            </w:r>
            <w:r w:rsidR="007F0C26" w:rsidRPr="00F043C1">
              <w:rPr>
                <w:rFonts w:ascii="Arial" w:hAnsi="Arial" w:cs="Arial"/>
                <w:sz w:val="20"/>
                <w:highlight w:val="yellow"/>
              </w:rPr>
              <w:t xml:space="preserve"> </w:t>
            </w:r>
            <w:r w:rsidRPr="00F043C1">
              <w:rPr>
                <w:rFonts w:ascii="Arial" w:hAnsi="Arial" w:cs="Arial"/>
                <w:sz w:val="20"/>
                <w:highlight w:val="yellow"/>
              </w:rPr>
              <w:t>przed podpisaniem umowy</w:t>
            </w:r>
            <w:r w:rsidRPr="007F0C26">
              <w:rPr>
                <w:rFonts w:ascii="Arial" w:hAnsi="Arial" w:cs="Arial"/>
                <w:sz w:val="20"/>
                <w:highlight w:val="yellow"/>
              </w:rPr>
              <w:t>]</w:t>
            </w:r>
          </w:p>
        </w:tc>
        <w:tc>
          <w:tcPr>
            <w:tcW w:w="326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99DF92A" w14:textId="7630B120" w:rsidR="000C187B" w:rsidRPr="007F0C26" w:rsidRDefault="0098734B" w:rsidP="005E0CF9">
            <w:pPr>
              <w:pStyle w:val="Nagwek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7F0C2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[do uzupełnienia przez </w:t>
            </w:r>
            <w:r w:rsidR="007F0C26" w:rsidRPr="007F0C2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Administratora </w:t>
            </w:r>
            <w:r w:rsidRPr="007F0C2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przed podpisaniem umowy]</w:t>
            </w:r>
          </w:p>
        </w:tc>
      </w:tr>
      <w:bookmarkEnd w:id="1"/>
    </w:tbl>
    <w:p w14:paraId="7198B6F0" w14:textId="377026DA" w:rsidR="008B57B0" w:rsidRPr="0055003F" w:rsidRDefault="008B57B0" w:rsidP="003D0FBC">
      <w:pPr>
        <w:spacing w:after="60"/>
        <w:jc w:val="both"/>
        <w:rPr>
          <w:rFonts w:asciiTheme="minorBidi" w:hAnsiTheme="minorBidi" w:cstheme="minorBidi"/>
          <w:sz w:val="21"/>
          <w:szCs w:val="21"/>
        </w:rPr>
      </w:pPr>
    </w:p>
    <w:sectPr w:rsidR="008B57B0" w:rsidRPr="0055003F" w:rsidSect="00E50675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7C4BA" w14:textId="77777777" w:rsidR="00CC2358" w:rsidRDefault="00CC2358" w:rsidP="00810984">
      <w:r>
        <w:separator/>
      </w:r>
    </w:p>
  </w:endnote>
  <w:endnote w:type="continuationSeparator" w:id="0">
    <w:p w14:paraId="321DD975" w14:textId="77777777" w:rsidR="00CC2358" w:rsidRDefault="00CC2358" w:rsidP="00810984">
      <w:r>
        <w:continuationSeparator/>
      </w:r>
    </w:p>
  </w:endnote>
  <w:endnote w:type="continuationNotice" w:id="1">
    <w:p w14:paraId="3F34B515" w14:textId="77777777" w:rsidR="00CC2358" w:rsidRDefault="00CC2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5E0CF9" w:rsidRPr="00E50675" w:rsidRDefault="005E0CF9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5E0CF9" w:rsidRPr="00E50675" w:rsidRDefault="005E0CF9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DE836" w14:textId="77777777" w:rsidR="00CC2358" w:rsidRDefault="00CC2358" w:rsidP="00810984">
      <w:r>
        <w:separator/>
      </w:r>
    </w:p>
  </w:footnote>
  <w:footnote w:type="continuationSeparator" w:id="0">
    <w:p w14:paraId="6B00DD58" w14:textId="77777777" w:rsidR="00CC2358" w:rsidRDefault="00CC2358" w:rsidP="00810984">
      <w:r>
        <w:continuationSeparator/>
      </w:r>
    </w:p>
  </w:footnote>
  <w:footnote w:type="continuationNotice" w:id="1">
    <w:p w14:paraId="5CBEEA7F" w14:textId="77777777" w:rsidR="00CC2358" w:rsidRDefault="00CC2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56341" w14:textId="78B206FD" w:rsidR="005E0CF9" w:rsidRDefault="005E0CF9" w:rsidP="006F2AAB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6F2AAB">
      <w:rPr>
        <w:rFonts w:ascii="Arial" w:hAnsi="Arial" w:cs="Arial"/>
        <w:sz w:val="20"/>
        <w:szCs w:val="20"/>
      </w:rPr>
      <w:t xml:space="preserve">Załącznik nr </w:t>
    </w:r>
    <w:r w:rsidR="00F44A28">
      <w:rPr>
        <w:rFonts w:ascii="Arial" w:hAnsi="Arial" w:cs="Arial"/>
        <w:sz w:val="20"/>
        <w:szCs w:val="20"/>
      </w:rPr>
      <w:t>III</w:t>
    </w:r>
    <w:r w:rsidR="000A0ABB">
      <w:rPr>
        <w:rFonts w:ascii="Arial" w:hAnsi="Arial" w:cs="Arial"/>
        <w:sz w:val="20"/>
        <w:szCs w:val="20"/>
      </w:rPr>
      <w:t xml:space="preserve"> </w:t>
    </w:r>
    <w:r w:rsidR="00360CA8">
      <w:rPr>
        <w:rFonts w:ascii="Arial" w:hAnsi="Arial" w:cs="Arial"/>
        <w:sz w:val="20"/>
        <w:szCs w:val="20"/>
      </w:rPr>
      <w:t>B</w:t>
    </w:r>
    <w:r w:rsidRPr="006F2AAB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[</w:t>
    </w:r>
    <w:r w:rsidRPr="008C59E6">
      <w:rPr>
        <w:rFonts w:ascii="Arial" w:hAnsi="Arial" w:cs="Arial"/>
        <w:b/>
        <w:bCs/>
        <w:sz w:val="20"/>
        <w:szCs w:val="20"/>
      </w:rPr>
      <w:t>Umowa powierzenia</w:t>
    </w:r>
    <w:r w:rsidR="000A0ABB">
      <w:rPr>
        <w:rFonts w:ascii="Arial" w:hAnsi="Arial" w:cs="Arial"/>
        <w:b/>
        <w:bCs/>
        <w:sz w:val="20"/>
        <w:szCs w:val="20"/>
      </w:rPr>
      <w:t xml:space="preserve"> </w:t>
    </w:r>
    <w:r w:rsidR="000A0ABB" w:rsidRPr="000A0ABB">
      <w:rPr>
        <w:rFonts w:ascii="Arial" w:hAnsi="Arial" w:cs="Arial"/>
        <w:b/>
        <w:bCs/>
        <w:sz w:val="20"/>
        <w:szCs w:val="20"/>
      </w:rPr>
      <w:t>przetwarzania danych osobowych</w:t>
    </w:r>
    <w:r>
      <w:rPr>
        <w:rFonts w:ascii="Arial" w:hAnsi="Arial" w:cs="Arial"/>
        <w:sz w:val="20"/>
        <w:szCs w:val="20"/>
      </w:rPr>
      <w:t>]</w:t>
    </w:r>
  </w:p>
  <w:p w14:paraId="367C0258" w14:textId="42F21F07" w:rsidR="005E0CF9" w:rsidRPr="006F2AAB" w:rsidRDefault="005E0CF9" w:rsidP="006F2AAB">
    <w:pPr>
      <w:pStyle w:val="Nagwek"/>
      <w:jc w:val="right"/>
      <w:rPr>
        <w:rFonts w:ascii="Arial" w:hAnsi="Arial" w:cs="Arial"/>
        <w:sz w:val="20"/>
        <w:szCs w:val="20"/>
      </w:rPr>
    </w:pPr>
    <w:r w:rsidRPr="006F2AAB">
      <w:rPr>
        <w:rFonts w:ascii="Arial" w:hAnsi="Arial" w:cs="Arial"/>
        <w:sz w:val="20"/>
        <w:szCs w:val="20"/>
      </w:rPr>
      <w:t xml:space="preserve">do </w:t>
    </w:r>
    <w:r>
      <w:rPr>
        <w:rFonts w:ascii="Arial" w:hAnsi="Arial" w:cs="Arial"/>
        <w:sz w:val="20"/>
        <w:szCs w:val="20"/>
      </w:rPr>
      <w:t>umowy nr […]</w:t>
    </w:r>
  </w:p>
  <w:p w14:paraId="03C081D1" w14:textId="77777777" w:rsidR="005E0CF9" w:rsidRPr="006F2AAB" w:rsidRDefault="005E0CF9" w:rsidP="006F2AAB">
    <w:pPr>
      <w:pStyle w:val="Nagwek"/>
      <w:jc w:val="right"/>
      <w:rPr>
        <w:rFonts w:ascii="Arial" w:hAnsi="Arial" w:cs="Arial"/>
        <w:sz w:val="20"/>
        <w:szCs w:val="20"/>
      </w:rPr>
    </w:pPr>
  </w:p>
  <w:p w14:paraId="6375ADD2" w14:textId="3D8BE02A" w:rsidR="005E0CF9" w:rsidRPr="006F2AAB" w:rsidRDefault="005E0CF9" w:rsidP="006F2AAB">
    <w:pPr>
      <w:pStyle w:val="Nagwek"/>
      <w:tabs>
        <w:tab w:val="clear" w:pos="4536"/>
        <w:tab w:val="clear" w:pos="9072"/>
        <w:tab w:val="left" w:pos="1410"/>
      </w:tabs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7C73B95"/>
    <w:multiLevelType w:val="hybridMultilevel"/>
    <w:tmpl w:val="0CECF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5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9C64EB"/>
    <w:multiLevelType w:val="hybridMultilevel"/>
    <w:tmpl w:val="8A9E4C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67920A50"/>
    <w:multiLevelType w:val="hybridMultilevel"/>
    <w:tmpl w:val="7A7EB09C"/>
    <w:lvl w:ilvl="0" w:tplc="A79EEBA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3" w15:restartNumberingAfterBreak="0">
    <w:nsid w:val="6C652346"/>
    <w:multiLevelType w:val="hybridMultilevel"/>
    <w:tmpl w:val="9072E246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8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57"/>
  </w:num>
  <w:num w:numId="3">
    <w:abstractNumId w:val="30"/>
  </w:num>
  <w:num w:numId="4">
    <w:abstractNumId w:val="20"/>
  </w:num>
  <w:num w:numId="5">
    <w:abstractNumId w:val="55"/>
  </w:num>
  <w:num w:numId="6">
    <w:abstractNumId w:val="8"/>
  </w:num>
  <w:num w:numId="7">
    <w:abstractNumId w:val="35"/>
  </w:num>
  <w:num w:numId="8">
    <w:abstractNumId w:val="59"/>
  </w:num>
  <w:num w:numId="9">
    <w:abstractNumId w:val="40"/>
  </w:num>
  <w:num w:numId="10">
    <w:abstractNumId w:val="14"/>
  </w:num>
  <w:num w:numId="11">
    <w:abstractNumId w:val="43"/>
  </w:num>
  <w:num w:numId="12">
    <w:abstractNumId w:val="9"/>
  </w:num>
  <w:num w:numId="13">
    <w:abstractNumId w:val="28"/>
  </w:num>
  <w:num w:numId="14">
    <w:abstractNumId w:val="54"/>
  </w:num>
  <w:num w:numId="15">
    <w:abstractNumId w:val="0"/>
  </w:num>
  <w:num w:numId="16">
    <w:abstractNumId w:val="1"/>
  </w:num>
  <w:num w:numId="17">
    <w:abstractNumId w:val="2"/>
  </w:num>
  <w:num w:numId="18">
    <w:abstractNumId w:val="45"/>
  </w:num>
  <w:num w:numId="19">
    <w:abstractNumId w:val="22"/>
  </w:num>
  <w:num w:numId="20">
    <w:abstractNumId w:val="38"/>
  </w:num>
  <w:num w:numId="21">
    <w:abstractNumId w:val="23"/>
  </w:num>
  <w:num w:numId="22">
    <w:abstractNumId w:val="13"/>
  </w:num>
  <w:num w:numId="23">
    <w:abstractNumId w:val="31"/>
  </w:num>
  <w:num w:numId="24">
    <w:abstractNumId w:val="16"/>
  </w:num>
  <w:num w:numId="25">
    <w:abstractNumId w:val="51"/>
  </w:num>
  <w:num w:numId="26">
    <w:abstractNumId w:val="56"/>
  </w:num>
  <w:num w:numId="27">
    <w:abstractNumId w:val="49"/>
  </w:num>
  <w:num w:numId="28">
    <w:abstractNumId w:val="33"/>
  </w:num>
  <w:num w:numId="29">
    <w:abstractNumId w:val="18"/>
  </w:num>
  <w:num w:numId="30">
    <w:abstractNumId w:val="25"/>
  </w:num>
  <w:num w:numId="31">
    <w:abstractNumId w:val="34"/>
  </w:num>
  <w:num w:numId="32">
    <w:abstractNumId w:val="27"/>
  </w:num>
  <w:num w:numId="33">
    <w:abstractNumId w:val="29"/>
  </w:num>
  <w:num w:numId="34">
    <w:abstractNumId w:val="58"/>
  </w:num>
  <w:num w:numId="35">
    <w:abstractNumId w:val="15"/>
  </w:num>
  <w:num w:numId="36">
    <w:abstractNumId w:val="47"/>
  </w:num>
  <w:num w:numId="37">
    <w:abstractNumId w:val="26"/>
  </w:num>
  <w:num w:numId="38">
    <w:abstractNumId w:val="3"/>
  </w:num>
  <w:num w:numId="39">
    <w:abstractNumId w:val="39"/>
  </w:num>
  <w:num w:numId="40">
    <w:abstractNumId w:val="48"/>
  </w:num>
  <w:num w:numId="41">
    <w:abstractNumId w:val="52"/>
  </w:num>
  <w:num w:numId="42">
    <w:abstractNumId w:val="60"/>
  </w:num>
  <w:num w:numId="43">
    <w:abstractNumId w:val="42"/>
  </w:num>
  <w:num w:numId="44">
    <w:abstractNumId w:val="44"/>
  </w:num>
  <w:num w:numId="45">
    <w:abstractNumId w:val="11"/>
  </w:num>
  <w:num w:numId="46">
    <w:abstractNumId w:val="5"/>
  </w:num>
  <w:num w:numId="47">
    <w:abstractNumId w:val="21"/>
  </w:num>
  <w:num w:numId="48">
    <w:abstractNumId w:val="4"/>
  </w:num>
  <w:num w:numId="49">
    <w:abstractNumId w:val="12"/>
  </w:num>
  <w:num w:numId="50">
    <w:abstractNumId w:val="41"/>
  </w:num>
  <w:num w:numId="51">
    <w:abstractNumId w:val="37"/>
  </w:num>
  <w:num w:numId="52">
    <w:abstractNumId w:val="10"/>
  </w:num>
  <w:num w:numId="53">
    <w:abstractNumId w:val="7"/>
  </w:num>
  <w:num w:numId="54">
    <w:abstractNumId w:val="19"/>
  </w:num>
  <w:num w:numId="55">
    <w:abstractNumId w:val="24"/>
  </w:num>
  <w:num w:numId="56">
    <w:abstractNumId w:val="6"/>
  </w:num>
  <w:num w:numId="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6"/>
  </w:num>
  <w:num w:numId="59">
    <w:abstractNumId w:val="50"/>
  </w:num>
  <w:num w:numId="60">
    <w:abstractNumId w:val="53"/>
  </w:num>
  <w:num w:numId="61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ED"/>
    <w:rsid w:val="00004CF3"/>
    <w:rsid w:val="000116FD"/>
    <w:rsid w:val="000153E5"/>
    <w:rsid w:val="00017A50"/>
    <w:rsid w:val="00030DC6"/>
    <w:rsid w:val="000314EF"/>
    <w:rsid w:val="00034845"/>
    <w:rsid w:val="00036C10"/>
    <w:rsid w:val="000435E6"/>
    <w:rsid w:val="000443D2"/>
    <w:rsid w:val="000476E7"/>
    <w:rsid w:val="000501A4"/>
    <w:rsid w:val="0005347F"/>
    <w:rsid w:val="00056D24"/>
    <w:rsid w:val="000574FB"/>
    <w:rsid w:val="00065200"/>
    <w:rsid w:val="000700CA"/>
    <w:rsid w:val="00070FF0"/>
    <w:rsid w:val="00077495"/>
    <w:rsid w:val="00077986"/>
    <w:rsid w:val="00081C63"/>
    <w:rsid w:val="00087F09"/>
    <w:rsid w:val="00093996"/>
    <w:rsid w:val="00094E32"/>
    <w:rsid w:val="000955D3"/>
    <w:rsid w:val="00095A98"/>
    <w:rsid w:val="00097FF1"/>
    <w:rsid w:val="000A0ABB"/>
    <w:rsid w:val="000A31E9"/>
    <w:rsid w:val="000A4AE2"/>
    <w:rsid w:val="000A6909"/>
    <w:rsid w:val="000B3BA2"/>
    <w:rsid w:val="000C187B"/>
    <w:rsid w:val="000C5472"/>
    <w:rsid w:val="000C5F82"/>
    <w:rsid w:val="000D0BDB"/>
    <w:rsid w:val="000D2CD8"/>
    <w:rsid w:val="000D408D"/>
    <w:rsid w:val="000F24E0"/>
    <w:rsid w:val="000F43A2"/>
    <w:rsid w:val="000F6E38"/>
    <w:rsid w:val="00100010"/>
    <w:rsid w:val="00103740"/>
    <w:rsid w:val="001074B2"/>
    <w:rsid w:val="00107F36"/>
    <w:rsid w:val="00111E85"/>
    <w:rsid w:val="00114480"/>
    <w:rsid w:val="00115080"/>
    <w:rsid w:val="00115292"/>
    <w:rsid w:val="0012046F"/>
    <w:rsid w:val="0012154C"/>
    <w:rsid w:val="00125A39"/>
    <w:rsid w:val="00127687"/>
    <w:rsid w:val="00127F16"/>
    <w:rsid w:val="00132A05"/>
    <w:rsid w:val="0014233C"/>
    <w:rsid w:val="001470BA"/>
    <w:rsid w:val="00150D96"/>
    <w:rsid w:val="00151086"/>
    <w:rsid w:val="001514D6"/>
    <w:rsid w:val="00151C58"/>
    <w:rsid w:val="00152788"/>
    <w:rsid w:val="00153280"/>
    <w:rsid w:val="00154E77"/>
    <w:rsid w:val="00156EEB"/>
    <w:rsid w:val="001617BD"/>
    <w:rsid w:val="00162E58"/>
    <w:rsid w:val="001649D3"/>
    <w:rsid w:val="00165C85"/>
    <w:rsid w:val="00166BF4"/>
    <w:rsid w:val="00177C59"/>
    <w:rsid w:val="001830FC"/>
    <w:rsid w:val="00185128"/>
    <w:rsid w:val="00192042"/>
    <w:rsid w:val="0019517F"/>
    <w:rsid w:val="00196082"/>
    <w:rsid w:val="001A1347"/>
    <w:rsid w:val="001A2DB5"/>
    <w:rsid w:val="001B0D18"/>
    <w:rsid w:val="001B37C9"/>
    <w:rsid w:val="001B4D2B"/>
    <w:rsid w:val="001B51EE"/>
    <w:rsid w:val="001B616E"/>
    <w:rsid w:val="001B783D"/>
    <w:rsid w:val="001D1BE9"/>
    <w:rsid w:val="001D2843"/>
    <w:rsid w:val="001D78C8"/>
    <w:rsid w:val="001E347E"/>
    <w:rsid w:val="001E4DA5"/>
    <w:rsid w:val="001E514C"/>
    <w:rsid w:val="001E597F"/>
    <w:rsid w:val="001F1B42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4372F"/>
    <w:rsid w:val="0025130C"/>
    <w:rsid w:val="00255F36"/>
    <w:rsid w:val="00256B3C"/>
    <w:rsid w:val="0026193B"/>
    <w:rsid w:val="00262070"/>
    <w:rsid w:val="002708AE"/>
    <w:rsid w:val="00275FBB"/>
    <w:rsid w:val="002767D6"/>
    <w:rsid w:val="002802F1"/>
    <w:rsid w:val="00284198"/>
    <w:rsid w:val="00286C85"/>
    <w:rsid w:val="00293F57"/>
    <w:rsid w:val="002A2CD2"/>
    <w:rsid w:val="002A5034"/>
    <w:rsid w:val="002A588E"/>
    <w:rsid w:val="002B0E1C"/>
    <w:rsid w:val="002C06A6"/>
    <w:rsid w:val="002C15A1"/>
    <w:rsid w:val="002C633C"/>
    <w:rsid w:val="002D19B2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538"/>
    <w:rsid w:val="002F6A90"/>
    <w:rsid w:val="00311A7A"/>
    <w:rsid w:val="00313A10"/>
    <w:rsid w:val="00314757"/>
    <w:rsid w:val="00315567"/>
    <w:rsid w:val="003171D3"/>
    <w:rsid w:val="00321FED"/>
    <w:rsid w:val="003238AD"/>
    <w:rsid w:val="0032638E"/>
    <w:rsid w:val="003270C2"/>
    <w:rsid w:val="00332E90"/>
    <w:rsid w:val="00333A8F"/>
    <w:rsid w:val="00334B58"/>
    <w:rsid w:val="00335F94"/>
    <w:rsid w:val="00336B99"/>
    <w:rsid w:val="003476F3"/>
    <w:rsid w:val="00352048"/>
    <w:rsid w:val="00355CFD"/>
    <w:rsid w:val="00360CA8"/>
    <w:rsid w:val="00362F52"/>
    <w:rsid w:val="00363C06"/>
    <w:rsid w:val="00371655"/>
    <w:rsid w:val="00371AC5"/>
    <w:rsid w:val="00372F38"/>
    <w:rsid w:val="003745BB"/>
    <w:rsid w:val="00377062"/>
    <w:rsid w:val="0037723A"/>
    <w:rsid w:val="003850AE"/>
    <w:rsid w:val="00386916"/>
    <w:rsid w:val="003919B6"/>
    <w:rsid w:val="00394115"/>
    <w:rsid w:val="003A07B1"/>
    <w:rsid w:val="003A538D"/>
    <w:rsid w:val="003A7B5A"/>
    <w:rsid w:val="003B3AAF"/>
    <w:rsid w:val="003B499C"/>
    <w:rsid w:val="003C1892"/>
    <w:rsid w:val="003C380B"/>
    <w:rsid w:val="003D0FBC"/>
    <w:rsid w:val="003D3F03"/>
    <w:rsid w:val="003D48BA"/>
    <w:rsid w:val="003D55D3"/>
    <w:rsid w:val="003D5913"/>
    <w:rsid w:val="003D605E"/>
    <w:rsid w:val="003E2BB6"/>
    <w:rsid w:val="003F172E"/>
    <w:rsid w:val="003F2AFC"/>
    <w:rsid w:val="003F4323"/>
    <w:rsid w:val="003F5A31"/>
    <w:rsid w:val="003F5FB9"/>
    <w:rsid w:val="004004AC"/>
    <w:rsid w:val="00400EF1"/>
    <w:rsid w:val="004013A2"/>
    <w:rsid w:val="004055D7"/>
    <w:rsid w:val="004106A0"/>
    <w:rsid w:val="00415B8E"/>
    <w:rsid w:val="00415D31"/>
    <w:rsid w:val="004217DE"/>
    <w:rsid w:val="00421C83"/>
    <w:rsid w:val="00423BA9"/>
    <w:rsid w:val="00435F3C"/>
    <w:rsid w:val="00436DD0"/>
    <w:rsid w:val="0044586B"/>
    <w:rsid w:val="004502FA"/>
    <w:rsid w:val="00452125"/>
    <w:rsid w:val="004552DF"/>
    <w:rsid w:val="00461AB0"/>
    <w:rsid w:val="004643BF"/>
    <w:rsid w:val="004762F8"/>
    <w:rsid w:val="00476DC2"/>
    <w:rsid w:val="0048062A"/>
    <w:rsid w:val="00481EB9"/>
    <w:rsid w:val="0048201B"/>
    <w:rsid w:val="0048719B"/>
    <w:rsid w:val="0049452F"/>
    <w:rsid w:val="004948A9"/>
    <w:rsid w:val="0049502B"/>
    <w:rsid w:val="00496BFE"/>
    <w:rsid w:val="004A410B"/>
    <w:rsid w:val="004B31A6"/>
    <w:rsid w:val="004C19D7"/>
    <w:rsid w:val="004E0098"/>
    <w:rsid w:val="004E195D"/>
    <w:rsid w:val="004E29D9"/>
    <w:rsid w:val="004F0536"/>
    <w:rsid w:val="004F42E7"/>
    <w:rsid w:val="004F5D0D"/>
    <w:rsid w:val="00501083"/>
    <w:rsid w:val="005016FB"/>
    <w:rsid w:val="0051519B"/>
    <w:rsid w:val="00515538"/>
    <w:rsid w:val="00523293"/>
    <w:rsid w:val="00523B3A"/>
    <w:rsid w:val="005257D3"/>
    <w:rsid w:val="00530377"/>
    <w:rsid w:val="005312CE"/>
    <w:rsid w:val="0053580E"/>
    <w:rsid w:val="00544176"/>
    <w:rsid w:val="0055003F"/>
    <w:rsid w:val="00554C2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94B5B"/>
    <w:rsid w:val="0059531E"/>
    <w:rsid w:val="0059775E"/>
    <w:rsid w:val="005A7114"/>
    <w:rsid w:val="005A7DB9"/>
    <w:rsid w:val="005B0C98"/>
    <w:rsid w:val="005B6479"/>
    <w:rsid w:val="005C27C0"/>
    <w:rsid w:val="005C2DB3"/>
    <w:rsid w:val="005C4A64"/>
    <w:rsid w:val="005C6506"/>
    <w:rsid w:val="005C66C4"/>
    <w:rsid w:val="005C7160"/>
    <w:rsid w:val="005D06E8"/>
    <w:rsid w:val="005D0C7D"/>
    <w:rsid w:val="005D37C6"/>
    <w:rsid w:val="005D734B"/>
    <w:rsid w:val="005D76AA"/>
    <w:rsid w:val="005E0CF9"/>
    <w:rsid w:val="005E1C40"/>
    <w:rsid w:val="005E28B1"/>
    <w:rsid w:val="005E4328"/>
    <w:rsid w:val="005E54AD"/>
    <w:rsid w:val="005E5CCE"/>
    <w:rsid w:val="006108ED"/>
    <w:rsid w:val="00612F4A"/>
    <w:rsid w:val="00614DAD"/>
    <w:rsid w:val="006205EE"/>
    <w:rsid w:val="00620971"/>
    <w:rsid w:val="00623393"/>
    <w:rsid w:val="006259DD"/>
    <w:rsid w:val="00633B53"/>
    <w:rsid w:val="006525DA"/>
    <w:rsid w:val="00657D82"/>
    <w:rsid w:val="006604C6"/>
    <w:rsid w:val="006623CE"/>
    <w:rsid w:val="0067131F"/>
    <w:rsid w:val="006739B2"/>
    <w:rsid w:val="00674F3D"/>
    <w:rsid w:val="00676BD8"/>
    <w:rsid w:val="006803D8"/>
    <w:rsid w:val="006844B5"/>
    <w:rsid w:val="006913B9"/>
    <w:rsid w:val="00697758"/>
    <w:rsid w:val="006A03F3"/>
    <w:rsid w:val="006A0C8C"/>
    <w:rsid w:val="006B33E7"/>
    <w:rsid w:val="006C4F51"/>
    <w:rsid w:val="006C7232"/>
    <w:rsid w:val="006D628B"/>
    <w:rsid w:val="006E1083"/>
    <w:rsid w:val="006E51FA"/>
    <w:rsid w:val="006F29C1"/>
    <w:rsid w:val="006F2AAB"/>
    <w:rsid w:val="006F3E8F"/>
    <w:rsid w:val="006F77C4"/>
    <w:rsid w:val="00704314"/>
    <w:rsid w:val="00707016"/>
    <w:rsid w:val="00713CD9"/>
    <w:rsid w:val="00722931"/>
    <w:rsid w:val="007315D4"/>
    <w:rsid w:val="00733926"/>
    <w:rsid w:val="007376D4"/>
    <w:rsid w:val="007426F2"/>
    <w:rsid w:val="00743793"/>
    <w:rsid w:val="00743D1B"/>
    <w:rsid w:val="00745C91"/>
    <w:rsid w:val="00753FAC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54AA"/>
    <w:rsid w:val="00797BE6"/>
    <w:rsid w:val="007A0462"/>
    <w:rsid w:val="007B0C91"/>
    <w:rsid w:val="007B3923"/>
    <w:rsid w:val="007B6DFC"/>
    <w:rsid w:val="007C1CDD"/>
    <w:rsid w:val="007C2DBC"/>
    <w:rsid w:val="007C6C0F"/>
    <w:rsid w:val="007C74EA"/>
    <w:rsid w:val="007C794C"/>
    <w:rsid w:val="007D1000"/>
    <w:rsid w:val="007D4C5B"/>
    <w:rsid w:val="007E3E58"/>
    <w:rsid w:val="007E428F"/>
    <w:rsid w:val="007F0C26"/>
    <w:rsid w:val="007F4075"/>
    <w:rsid w:val="007F63D6"/>
    <w:rsid w:val="007F7C3A"/>
    <w:rsid w:val="00802B7D"/>
    <w:rsid w:val="0080356C"/>
    <w:rsid w:val="0080622A"/>
    <w:rsid w:val="00807B98"/>
    <w:rsid w:val="00810984"/>
    <w:rsid w:val="008242B6"/>
    <w:rsid w:val="00824DEF"/>
    <w:rsid w:val="008276A2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50"/>
    <w:rsid w:val="0087257F"/>
    <w:rsid w:val="0087276D"/>
    <w:rsid w:val="008743EC"/>
    <w:rsid w:val="00877033"/>
    <w:rsid w:val="00884892"/>
    <w:rsid w:val="008848B6"/>
    <w:rsid w:val="0089252E"/>
    <w:rsid w:val="00894BC4"/>
    <w:rsid w:val="008A0DCE"/>
    <w:rsid w:val="008A7CCD"/>
    <w:rsid w:val="008B11EA"/>
    <w:rsid w:val="008B57B0"/>
    <w:rsid w:val="008B65E1"/>
    <w:rsid w:val="008C59E6"/>
    <w:rsid w:val="008C6279"/>
    <w:rsid w:val="008D0E1B"/>
    <w:rsid w:val="008D1113"/>
    <w:rsid w:val="008D1CE2"/>
    <w:rsid w:val="008D562E"/>
    <w:rsid w:val="008D71FD"/>
    <w:rsid w:val="008D7DEE"/>
    <w:rsid w:val="008E15C0"/>
    <w:rsid w:val="008E441A"/>
    <w:rsid w:val="008E61CE"/>
    <w:rsid w:val="008F6037"/>
    <w:rsid w:val="008F73D6"/>
    <w:rsid w:val="00900577"/>
    <w:rsid w:val="009029CE"/>
    <w:rsid w:val="0090694A"/>
    <w:rsid w:val="00922C20"/>
    <w:rsid w:val="00923FFF"/>
    <w:rsid w:val="00924599"/>
    <w:rsid w:val="00925CF4"/>
    <w:rsid w:val="009278E5"/>
    <w:rsid w:val="00930402"/>
    <w:rsid w:val="0093660D"/>
    <w:rsid w:val="0093717D"/>
    <w:rsid w:val="00942EDA"/>
    <w:rsid w:val="009552E7"/>
    <w:rsid w:val="009555F9"/>
    <w:rsid w:val="00955F9C"/>
    <w:rsid w:val="00957721"/>
    <w:rsid w:val="00961415"/>
    <w:rsid w:val="0096494C"/>
    <w:rsid w:val="00965D7B"/>
    <w:rsid w:val="00967982"/>
    <w:rsid w:val="00970592"/>
    <w:rsid w:val="009726FA"/>
    <w:rsid w:val="009733DD"/>
    <w:rsid w:val="00973ECA"/>
    <w:rsid w:val="00975850"/>
    <w:rsid w:val="00984A24"/>
    <w:rsid w:val="0098734B"/>
    <w:rsid w:val="00987498"/>
    <w:rsid w:val="00992723"/>
    <w:rsid w:val="00993F86"/>
    <w:rsid w:val="0099476D"/>
    <w:rsid w:val="00994CBF"/>
    <w:rsid w:val="009A5AD0"/>
    <w:rsid w:val="009B11BD"/>
    <w:rsid w:val="009B37B0"/>
    <w:rsid w:val="009C02AE"/>
    <w:rsid w:val="009C2833"/>
    <w:rsid w:val="009C2D2D"/>
    <w:rsid w:val="009C4B7C"/>
    <w:rsid w:val="009C7E77"/>
    <w:rsid w:val="009C7FAC"/>
    <w:rsid w:val="009D037F"/>
    <w:rsid w:val="009D4C7E"/>
    <w:rsid w:val="009F0D17"/>
    <w:rsid w:val="009F0D5D"/>
    <w:rsid w:val="009F1DAA"/>
    <w:rsid w:val="009F2429"/>
    <w:rsid w:val="009F6773"/>
    <w:rsid w:val="00A001CF"/>
    <w:rsid w:val="00A00647"/>
    <w:rsid w:val="00A02530"/>
    <w:rsid w:val="00A06E19"/>
    <w:rsid w:val="00A1022A"/>
    <w:rsid w:val="00A13FDB"/>
    <w:rsid w:val="00A24B37"/>
    <w:rsid w:val="00A278B2"/>
    <w:rsid w:val="00A31239"/>
    <w:rsid w:val="00A338AB"/>
    <w:rsid w:val="00A338F0"/>
    <w:rsid w:val="00A342C5"/>
    <w:rsid w:val="00A3612C"/>
    <w:rsid w:val="00A41011"/>
    <w:rsid w:val="00A414F3"/>
    <w:rsid w:val="00A41B2A"/>
    <w:rsid w:val="00A43EBB"/>
    <w:rsid w:val="00A50888"/>
    <w:rsid w:val="00A5176B"/>
    <w:rsid w:val="00A532E7"/>
    <w:rsid w:val="00A61BA4"/>
    <w:rsid w:val="00A82150"/>
    <w:rsid w:val="00A83B79"/>
    <w:rsid w:val="00A8565E"/>
    <w:rsid w:val="00A90ADB"/>
    <w:rsid w:val="00A95997"/>
    <w:rsid w:val="00A96F0F"/>
    <w:rsid w:val="00AA11D4"/>
    <w:rsid w:val="00AB2B64"/>
    <w:rsid w:val="00AB33F5"/>
    <w:rsid w:val="00AB476D"/>
    <w:rsid w:val="00AB7136"/>
    <w:rsid w:val="00AC197D"/>
    <w:rsid w:val="00AC29B5"/>
    <w:rsid w:val="00AD2DED"/>
    <w:rsid w:val="00AD3DBC"/>
    <w:rsid w:val="00AD5B8D"/>
    <w:rsid w:val="00AD7C21"/>
    <w:rsid w:val="00AE2C00"/>
    <w:rsid w:val="00AF4819"/>
    <w:rsid w:val="00AF690D"/>
    <w:rsid w:val="00B017E6"/>
    <w:rsid w:val="00B01C16"/>
    <w:rsid w:val="00B02033"/>
    <w:rsid w:val="00B04D56"/>
    <w:rsid w:val="00B13543"/>
    <w:rsid w:val="00B1647C"/>
    <w:rsid w:val="00B17EB0"/>
    <w:rsid w:val="00B24B9D"/>
    <w:rsid w:val="00B26A86"/>
    <w:rsid w:val="00B3156F"/>
    <w:rsid w:val="00B32A04"/>
    <w:rsid w:val="00B359E3"/>
    <w:rsid w:val="00B36E82"/>
    <w:rsid w:val="00B46526"/>
    <w:rsid w:val="00B50D51"/>
    <w:rsid w:val="00B530F4"/>
    <w:rsid w:val="00B54F26"/>
    <w:rsid w:val="00B61FD0"/>
    <w:rsid w:val="00B62D7F"/>
    <w:rsid w:val="00B66398"/>
    <w:rsid w:val="00B7602F"/>
    <w:rsid w:val="00B76860"/>
    <w:rsid w:val="00B8073C"/>
    <w:rsid w:val="00B9155A"/>
    <w:rsid w:val="00BA283C"/>
    <w:rsid w:val="00BA5A59"/>
    <w:rsid w:val="00BA5F72"/>
    <w:rsid w:val="00BA75CF"/>
    <w:rsid w:val="00BB6DF1"/>
    <w:rsid w:val="00BB739E"/>
    <w:rsid w:val="00BB7FBF"/>
    <w:rsid w:val="00BC20B4"/>
    <w:rsid w:val="00BC25A3"/>
    <w:rsid w:val="00BC30F3"/>
    <w:rsid w:val="00BC5010"/>
    <w:rsid w:val="00BC55EF"/>
    <w:rsid w:val="00BC7ED7"/>
    <w:rsid w:val="00BD1DED"/>
    <w:rsid w:val="00BD3723"/>
    <w:rsid w:val="00BD7C0D"/>
    <w:rsid w:val="00BE7944"/>
    <w:rsid w:val="00BF36B5"/>
    <w:rsid w:val="00BF3A2C"/>
    <w:rsid w:val="00BF3DCA"/>
    <w:rsid w:val="00C006A9"/>
    <w:rsid w:val="00C02790"/>
    <w:rsid w:val="00C07D2A"/>
    <w:rsid w:val="00C121DB"/>
    <w:rsid w:val="00C12E57"/>
    <w:rsid w:val="00C13308"/>
    <w:rsid w:val="00C13D60"/>
    <w:rsid w:val="00C1421C"/>
    <w:rsid w:val="00C1550D"/>
    <w:rsid w:val="00C20CF2"/>
    <w:rsid w:val="00C23A2C"/>
    <w:rsid w:val="00C241F6"/>
    <w:rsid w:val="00C265DA"/>
    <w:rsid w:val="00C31CA2"/>
    <w:rsid w:val="00C37DA1"/>
    <w:rsid w:val="00C41F54"/>
    <w:rsid w:val="00C4619B"/>
    <w:rsid w:val="00C5022F"/>
    <w:rsid w:val="00C53404"/>
    <w:rsid w:val="00C53D13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2358"/>
    <w:rsid w:val="00CC528B"/>
    <w:rsid w:val="00CD0D63"/>
    <w:rsid w:val="00CD2C87"/>
    <w:rsid w:val="00CE183A"/>
    <w:rsid w:val="00CE196B"/>
    <w:rsid w:val="00CE408F"/>
    <w:rsid w:val="00CE7372"/>
    <w:rsid w:val="00CF0E29"/>
    <w:rsid w:val="00CF1D99"/>
    <w:rsid w:val="00D044B4"/>
    <w:rsid w:val="00D068C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47545"/>
    <w:rsid w:val="00D52E70"/>
    <w:rsid w:val="00D54F16"/>
    <w:rsid w:val="00D612E8"/>
    <w:rsid w:val="00D62368"/>
    <w:rsid w:val="00D747D5"/>
    <w:rsid w:val="00D8086F"/>
    <w:rsid w:val="00D83E6F"/>
    <w:rsid w:val="00D858F3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13E"/>
    <w:rsid w:val="00DC6FBC"/>
    <w:rsid w:val="00DD60B1"/>
    <w:rsid w:val="00DE1574"/>
    <w:rsid w:val="00DF5629"/>
    <w:rsid w:val="00DF61E3"/>
    <w:rsid w:val="00E02210"/>
    <w:rsid w:val="00E02776"/>
    <w:rsid w:val="00E04388"/>
    <w:rsid w:val="00E05215"/>
    <w:rsid w:val="00E125EB"/>
    <w:rsid w:val="00E130C8"/>
    <w:rsid w:val="00E16C72"/>
    <w:rsid w:val="00E23B00"/>
    <w:rsid w:val="00E23C5D"/>
    <w:rsid w:val="00E27E3C"/>
    <w:rsid w:val="00E3368B"/>
    <w:rsid w:val="00E33921"/>
    <w:rsid w:val="00E470CE"/>
    <w:rsid w:val="00E5056D"/>
    <w:rsid w:val="00E50675"/>
    <w:rsid w:val="00E54471"/>
    <w:rsid w:val="00E63667"/>
    <w:rsid w:val="00E64004"/>
    <w:rsid w:val="00E75CC6"/>
    <w:rsid w:val="00E821E1"/>
    <w:rsid w:val="00E83420"/>
    <w:rsid w:val="00E866E1"/>
    <w:rsid w:val="00E87924"/>
    <w:rsid w:val="00E879CB"/>
    <w:rsid w:val="00E902E1"/>
    <w:rsid w:val="00E919F1"/>
    <w:rsid w:val="00E91AC4"/>
    <w:rsid w:val="00EA29FD"/>
    <w:rsid w:val="00EA4191"/>
    <w:rsid w:val="00EB3B24"/>
    <w:rsid w:val="00EC1E5E"/>
    <w:rsid w:val="00ED05F1"/>
    <w:rsid w:val="00ED0AC6"/>
    <w:rsid w:val="00ED357D"/>
    <w:rsid w:val="00ED4F11"/>
    <w:rsid w:val="00ED59EF"/>
    <w:rsid w:val="00ED5EDC"/>
    <w:rsid w:val="00EE36A6"/>
    <w:rsid w:val="00EE53AF"/>
    <w:rsid w:val="00EE69DE"/>
    <w:rsid w:val="00EF1352"/>
    <w:rsid w:val="00EF6E98"/>
    <w:rsid w:val="00EF731E"/>
    <w:rsid w:val="00EF76C4"/>
    <w:rsid w:val="00F00B72"/>
    <w:rsid w:val="00F02F67"/>
    <w:rsid w:val="00F043C1"/>
    <w:rsid w:val="00F04B56"/>
    <w:rsid w:val="00F13A0A"/>
    <w:rsid w:val="00F154F6"/>
    <w:rsid w:val="00F160D7"/>
    <w:rsid w:val="00F1694C"/>
    <w:rsid w:val="00F22055"/>
    <w:rsid w:val="00F30CCD"/>
    <w:rsid w:val="00F3139E"/>
    <w:rsid w:val="00F34205"/>
    <w:rsid w:val="00F350F1"/>
    <w:rsid w:val="00F36235"/>
    <w:rsid w:val="00F3677C"/>
    <w:rsid w:val="00F36933"/>
    <w:rsid w:val="00F401E5"/>
    <w:rsid w:val="00F42883"/>
    <w:rsid w:val="00F439FA"/>
    <w:rsid w:val="00F44A28"/>
    <w:rsid w:val="00F44FF1"/>
    <w:rsid w:val="00F46F45"/>
    <w:rsid w:val="00F5417E"/>
    <w:rsid w:val="00F568CA"/>
    <w:rsid w:val="00F64FFD"/>
    <w:rsid w:val="00F67427"/>
    <w:rsid w:val="00F70B97"/>
    <w:rsid w:val="00F73994"/>
    <w:rsid w:val="00F76619"/>
    <w:rsid w:val="00F77460"/>
    <w:rsid w:val="00F80BF0"/>
    <w:rsid w:val="00F80C9B"/>
    <w:rsid w:val="00F84BC9"/>
    <w:rsid w:val="00F90E78"/>
    <w:rsid w:val="00F9215F"/>
    <w:rsid w:val="00FA3CA8"/>
    <w:rsid w:val="00FA7802"/>
    <w:rsid w:val="00FB40DD"/>
    <w:rsid w:val="00FB786E"/>
    <w:rsid w:val="00FC2C81"/>
    <w:rsid w:val="00FC43E2"/>
    <w:rsid w:val="00FC6669"/>
    <w:rsid w:val="00FC7402"/>
    <w:rsid w:val="00FD15DF"/>
    <w:rsid w:val="00FD3306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A527E3"/>
  <w15:docId w15:val="{83AA01A9-CA13-42EA-B696-F9ACDDC0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43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0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3280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43C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customStyle="1" w:styleId="Tabelasiatki6kolorowa1">
    <w:name w:val="Tabela siatki 6 — kolorowa1"/>
    <w:basedOn w:val="Standardowy"/>
    <w:uiPriority w:val="51"/>
    <w:rsid w:val="00F043C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nyWeb">
    <w:name w:val="Normal (Web)"/>
    <w:basedOn w:val="Normalny"/>
    <w:uiPriority w:val="99"/>
    <w:unhideWhenUsed/>
    <w:rsid w:val="00127F16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.wikipedia.org/wiki/Zasoby_ludzk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metropoliagz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91F2CC-C7E7-40C8-8DFF-7422026533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45A639-3D5A-4389-8145-BEE1C8BF78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992A7B-BF70-42E1-B468-C322DBE708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75C38C-E427-47B3-867C-10E2678C3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3326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Haska</dc:creator>
  <cp:lastModifiedBy>Grzegorz Stępień</cp:lastModifiedBy>
  <cp:revision>13</cp:revision>
  <cp:lastPrinted>2018-02-19T07:57:00Z</cp:lastPrinted>
  <dcterms:created xsi:type="dcterms:W3CDTF">2020-12-16T17:45:00Z</dcterms:created>
  <dcterms:modified xsi:type="dcterms:W3CDTF">2020-12-18T11:36:00Z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