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C8A62" w14:textId="6368A23B" w:rsidR="003F2E3B" w:rsidRDefault="003F2E3B" w:rsidP="003F2E3B">
      <w:pPr>
        <w:spacing w:after="0" w:line="240" w:lineRule="auto"/>
      </w:pP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  <w:t>Załącznik nr 6</w:t>
      </w:r>
      <w:r w:rsidR="00144649">
        <w:rPr>
          <w:rFonts w:ascii="Arial" w:hAnsi="Arial" w:cs="Arial"/>
          <w:b/>
          <w:bCs/>
          <w:sz w:val="20"/>
          <w:szCs w:val="20"/>
          <w:lang w:eastAsia="pl-PL"/>
        </w:rPr>
        <w:t xml:space="preserve"> do Ogłoszenia</w:t>
      </w:r>
    </w:p>
    <w:p w14:paraId="03959F02" w14:textId="77777777" w:rsidR="003F2E3B" w:rsidRDefault="003F2E3B" w:rsidP="003F2E3B">
      <w:pPr>
        <w:suppressAutoHyphens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1E01B531" w14:textId="77777777" w:rsidR="003F2E3B" w:rsidRDefault="003F2E3B" w:rsidP="003F2E3B">
      <w:pPr>
        <w:suppressAutoHyphens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4290EBBF" w14:textId="77777777" w:rsidR="003F2E3B" w:rsidRDefault="003F2E3B" w:rsidP="003F2E3B">
      <w:pPr>
        <w:suppressAutoHyphens/>
        <w:spacing w:after="0" w:line="276" w:lineRule="auto"/>
        <w:jc w:val="center"/>
      </w:pPr>
      <w:r>
        <w:rPr>
          <w:rFonts w:ascii="Arial" w:hAnsi="Arial" w:cs="Arial"/>
          <w:b/>
          <w:bCs/>
        </w:rPr>
        <w:t>KONCEPCJA REALIZACJI PRZEDMIOTU ZAMÓWIENIA</w:t>
      </w:r>
    </w:p>
    <w:p w14:paraId="4CB0DB26" w14:textId="77777777" w:rsidR="003F2E3B" w:rsidRDefault="003F2E3B" w:rsidP="003F2E3B">
      <w:pPr>
        <w:suppressAutoHyphens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14953" w:type="dxa"/>
        <w:jc w:val="center"/>
        <w:tblLayout w:type="fixed"/>
        <w:tblLook w:val="0000" w:firstRow="0" w:lastRow="0" w:firstColumn="0" w:lastColumn="0" w:noHBand="0" w:noVBand="0"/>
      </w:tblPr>
      <w:tblGrid>
        <w:gridCol w:w="3210"/>
        <w:gridCol w:w="5678"/>
        <w:gridCol w:w="6065"/>
      </w:tblGrid>
      <w:tr w:rsidR="003F2E3B" w14:paraId="7A74FB70" w14:textId="77777777" w:rsidTr="00E51FA9">
        <w:trPr>
          <w:jc w:val="center"/>
        </w:trPr>
        <w:tc>
          <w:tcPr>
            <w:tcW w:w="8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D415B3" w14:textId="77777777" w:rsidR="003F2E3B" w:rsidRDefault="003F2E3B" w:rsidP="006771FF">
            <w:pPr>
              <w:suppressAutoHyphens/>
              <w:spacing w:after="0" w:line="276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Nazwa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podkryterium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14626" w14:textId="77777777" w:rsidR="003F2E3B" w:rsidRDefault="003F2E3B" w:rsidP="006771FF">
            <w:pPr>
              <w:suppressAutoHyphens/>
              <w:spacing w:after="0" w:line="276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sposobu realizacji</w:t>
            </w:r>
          </w:p>
          <w:p w14:paraId="6EFCFCA3" w14:textId="77777777" w:rsidR="003F2E3B" w:rsidRDefault="003F2E3B" w:rsidP="006771FF">
            <w:pPr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51FA9" w14:paraId="3CE69D2F" w14:textId="77777777" w:rsidTr="00C94502">
        <w:trPr>
          <w:trHeight w:val="793"/>
          <w:jc w:val="center"/>
        </w:trPr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EEC33" w14:textId="29A6DDBB" w:rsidR="00E51FA9" w:rsidRDefault="00E51FA9" w:rsidP="00E51FA9">
            <w:pPr>
              <w:pStyle w:val="Akapitzlist"/>
              <w:numPr>
                <w:ilvl w:val="0"/>
                <w:numId w:val="1"/>
              </w:numPr>
              <w:tabs>
                <w:tab w:val="left" w:pos="1172"/>
              </w:tabs>
              <w:suppressAutoHyphens/>
              <w:spacing w:after="0" w:line="276" w:lineRule="auto"/>
              <w:ind w:left="164" w:hanging="284"/>
            </w:pPr>
            <w:r w:rsidRPr="00E51FA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Zasady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51FA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obsługi Zamawiającego (komunikacja z Zamawiającym, efektywne świadczenie usług na rzecz Zamawiającego, innowacyjność zaproponowanych rozwiązań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7184BC0" w14:textId="4CE8B350" w:rsidR="00E51FA9" w:rsidRDefault="0008024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E51FA9">
              <w:rPr>
                <w:rFonts w:ascii="Arial" w:hAnsi="Arial" w:cs="Arial"/>
                <w:sz w:val="20"/>
                <w:szCs w:val="20"/>
              </w:rPr>
              <w:t>posób, forma, zakres i częstotliwość udzielania Zamawiającemu bieżących informacji o stopniu zaawansowania wykonywanych zadań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1EDBE4" w14:textId="77777777" w:rsidR="00E51FA9" w:rsidRDefault="00E51FA9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14:paraId="5ABF31EB" w14:textId="77777777" w:rsidTr="00E51FA9">
        <w:trPr>
          <w:trHeight w:val="1235"/>
          <w:jc w:val="center"/>
        </w:trPr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57316" w14:textId="77777777" w:rsidR="003F2E3B" w:rsidRDefault="003F2E3B" w:rsidP="006771FF">
            <w:pPr>
              <w:suppressAutoHyphens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D00D7" w14:textId="5D78E83D" w:rsidR="003F2E3B" w:rsidRDefault="0008024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3F2E3B">
              <w:rPr>
                <w:rFonts w:ascii="Arial" w:hAnsi="Arial" w:cs="Arial"/>
                <w:sz w:val="20"/>
                <w:szCs w:val="20"/>
              </w:rPr>
              <w:t>ropozycje zasad i sposobu zapewnienia jak najkrótszego czasu przystąpienia do realizacji każdorazowego zlecenia wydawanego przez Zamawiającego oraz jak najkrótszego czasu jego realizacji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5F686" w14:textId="77777777"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8024B" w14:paraId="48666207" w14:textId="77777777" w:rsidTr="0008024B">
        <w:trPr>
          <w:trHeight w:val="1344"/>
          <w:jc w:val="center"/>
        </w:trPr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AE9E5" w14:textId="739BA06D" w:rsidR="0008024B" w:rsidRDefault="0008024B" w:rsidP="00E51FA9">
            <w:pPr>
              <w:pStyle w:val="Akapitzlist"/>
              <w:numPr>
                <w:ilvl w:val="0"/>
                <w:numId w:val="1"/>
              </w:numPr>
              <w:suppressAutoHyphens/>
              <w:spacing w:after="0" w:line="276" w:lineRule="auto"/>
              <w:ind w:left="164" w:hanging="284"/>
            </w:pPr>
            <w:r w:rsidRPr="00E51FA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Organizacja Zespołu (czytelność podziału ról i zakresu odpowiedzialności członków Zespołu, przepływ informacji pomiędzy członkami Zespołu, koordynacja świadczenia usług na rzecz Zamawiającego oraz dostępność kluczowego personelu)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61BFB1E" w14:textId="77777777" w:rsidR="0008024B" w:rsidRDefault="0008024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Opis proponowanej metodyki prac i realizacji poszczególnych zleceń przez personel Wykonawcy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7D6A5E" w14:textId="77777777" w:rsidR="0008024B" w:rsidRDefault="0008024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14:paraId="3B6889C9" w14:textId="77777777" w:rsidTr="00E51FA9">
        <w:trPr>
          <w:trHeight w:val="1155"/>
          <w:jc w:val="center"/>
        </w:trPr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01419" w14:textId="77777777" w:rsidR="003F2E3B" w:rsidRDefault="003F2E3B" w:rsidP="006771FF">
            <w:pPr>
              <w:suppressAutoHyphens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FE40A" w14:textId="77777777"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Sposób rozwiązywania problemów organizacyjnych, merytorycznych, prawnych  i proceduralnych zaistniałych podczas realizacji zamówienia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C2F1F" w14:textId="77777777"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14:paraId="13FEA9F8" w14:textId="77777777" w:rsidTr="00E51FA9">
        <w:trPr>
          <w:jc w:val="center"/>
        </w:trPr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AAF79" w14:textId="6D6443B4" w:rsidR="003F2E3B" w:rsidRDefault="0008024B" w:rsidP="0008024B">
            <w:pPr>
              <w:pStyle w:val="Akapitzlist"/>
              <w:numPr>
                <w:ilvl w:val="0"/>
                <w:numId w:val="1"/>
              </w:numPr>
              <w:suppressAutoHyphens/>
              <w:spacing w:after="0" w:line="276" w:lineRule="auto"/>
              <w:ind w:left="164" w:hanging="284"/>
            </w:pPr>
            <w:r w:rsidRPr="0008024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Zastępowalność kluczowego personelu (ciągłość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</w:r>
            <w:r w:rsidRPr="0008024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i stabilność świadczonych usług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A8B6C" w14:textId="77777777"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Sposób organizacji zastępczego personelu w przypadku nieobecności członka Zespołu Wykonawcy (choroba, urlop itp.), w szczególności: sposób przekazywania danych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i informacji powstałych w procesie realizacji zamówienia </w:t>
            </w:r>
            <w:r>
              <w:rPr>
                <w:rFonts w:ascii="Arial" w:hAnsi="Arial" w:cs="Arial"/>
                <w:sz w:val="20"/>
                <w:szCs w:val="20"/>
              </w:rPr>
              <w:br/>
              <w:t>w przypadku konieczności zaangażowania personelu zastępczego i konieczności wdrożenia go w realizację zadań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39F99" w14:textId="77777777"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14:paraId="5F3D7299" w14:textId="77777777" w:rsidTr="00E51FA9">
        <w:trPr>
          <w:jc w:val="center"/>
        </w:trPr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B4C76" w14:textId="77777777" w:rsidR="003F2E3B" w:rsidRDefault="003F2E3B" w:rsidP="006771FF">
            <w:pPr>
              <w:pStyle w:val="Akapitzlist"/>
              <w:suppressAutoHyphens/>
              <w:snapToGrid w:val="0"/>
              <w:spacing w:after="0" w:line="276" w:lineRule="auto"/>
              <w:ind w:left="7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11BA4" w14:textId="77777777"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Sposób organizacji sprawozdawczości (raportowania) podczas świadczenia usług przez personel zastępczy</w:t>
            </w:r>
          </w:p>
          <w:p w14:paraId="29CE3513" w14:textId="77777777" w:rsidR="003F2E3B" w:rsidRDefault="003F2E3B" w:rsidP="006771FF">
            <w:pPr>
              <w:suppressAutoHyphens/>
              <w:spacing w:after="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6F337" w14:textId="77777777"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14:paraId="08FFF4B9" w14:textId="77777777" w:rsidTr="00E51FA9">
        <w:trPr>
          <w:jc w:val="center"/>
        </w:trPr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24DD1" w14:textId="77777777" w:rsidR="003F2E3B" w:rsidRDefault="003F2E3B" w:rsidP="006771FF">
            <w:pPr>
              <w:pStyle w:val="Akapitzlist"/>
              <w:suppressAutoHyphens/>
              <w:snapToGrid w:val="0"/>
              <w:spacing w:after="0" w:line="276" w:lineRule="auto"/>
              <w:ind w:left="7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03CE3" w14:textId="77777777" w:rsidR="003F2E3B" w:rsidRDefault="003F2E3B" w:rsidP="006771FF">
            <w:pPr>
              <w:suppressAutoHyphens/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Sposób rozwiązywania problemów organizacyjnych, merytorycznych, prawnych  i proceduralnych zaistniałych podczas realizacji zamówienia przez personel zastępczy</w:t>
            </w:r>
          </w:p>
          <w:p w14:paraId="0A3CDB3C" w14:textId="77777777" w:rsidR="003F2E3B" w:rsidRDefault="003F2E3B" w:rsidP="006771FF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34F8E" w14:textId="77777777"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14:paraId="05744E98" w14:textId="77777777" w:rsidTr="00E51FA9">
        <w:trPr>
          <w:jc w:val="center"/>
        </w:trPr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C1387" w14:textId="77777777" w:rsidR="003F2E3B" w:rsidRDefault="003F2E3B" w:rsidP="006771FF">
            <w:pPr>
              <w:pStyle w:val="Akapitzlist"/>
              <w:suppressAutoHyphens/>
              <w:snapToGrid w:val="0"/>
              <w:spacing w:after="0" w:line="276" w:lineRule="auto"/>
              <w:ind w:left="7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61656" w14:textId="77777777"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Opis proponowanej metodyki prac i realizacji poszczególnych zleceń przez personel zastępczy</w:t>
            </w:r>
          </w:p>
          <w:p w14:paraId="20739120" w14:textId="77777777" w:rsidR="003F2E3B" w:rsidRDefault="003F2E3B" w:rsidP="006771FF">
            <w:pPr>
              <w:suppressAutoHyphens/>
              <w:spacing w:after="0"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32EBA" w14:textId="77777777"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2E3B" w14:paraId="0FA606CE" w14:textId="77777777" w:rsidTr="00E51FA9">
        <w:trPr>
          <w:jc w:val="center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7D976" w14:textId="6438BB12" w:rsidR="003F2E3B" w:rsidRDefault="0008024B" w:rsidP="0008024B">
            <w:pPr>
              <w:pStyle w:val="Akapitzlist"/>
              <w:numPr>
                <w:ilvl w:val="0"/>
                <w:numId w:val="1"/>
              </w:numPr>
              <w:suppressAutoHyphens/>
              <w:spacing w:after="0" w:line="276" w:lineRule="auto"/>
              <w:ind w:left="164" w:hanging="284"/>
            </w:pPr>
            <w:r w:rsidRPr="0008024B">
              <w:rPr>
                <w:rFonts w:ascii="Arial" w:hAnsi="Arial" w:cs="Arial"/>
                <w:b/>
                <w:sz w:val="20"/>
                <w:szCs w:val="20"/>
              </w:rPr>
              <w:t>Organizacja kontroli jakości (plan zapewnienia i kontroli jakości</w:t>
            </w:r>
            <w:r w:rsidR="00063AE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E5F35" w14:textId="77777777" w:rsidR="003F2E3B" w:rsidRDefault="003F2E3B" w:rsidP="006771FF">
            <w:pPr>
              <w:suppressAutoHyphens/>
              <w:spacing w:after="0"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>Plan zapewnienia i metodyka kontroli jakości realizowanych usług prawnych przez poszczególnych członków zespołu Wykonawcy</w:t>
            </w:r>
          </w:p>
        </w:tc>
        <w:tc>
          <w:tcPr>
            <w:tcW w:w="6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737D8" w14:textId="77777777" w:rsidR="003F2E3B" w:rsidRDefault="003F2E3B" w:rsidP="006771FF">
            <w:pPr>
              <w:suppressAutoHyphens/>
              <w:snapToGri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6F5FBC30" w14:textId="1FCA2BD3" w:rsidR="003F2E3B" w:rsidRDefault="003F2E3B" w:rsidP="003F2E3B">
      <w:p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9FFF939" w14:textId="5C08C2B1" w:rsidR="00183E7B" w:rsidRDefault="00183E7B" w:rsidP="003F2E3B">
      <w:p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721E8F9" w14:textId="77777777" w:rsidR="00183E7B" w:rsidRDefault="00183E7B" w:rsidP="003F2E3B">
      <w:p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1"/>
        <w:gridCol w:w="5016"/>
      </w:tblGrid>
      <w:tr w:rsidR="003F2E3B" w14:paraId="5DD821E1" w14:textId="77777777" w:rsidTr="003F2E3B">
        <w:trPr>
          <w:jc w:val="center"/>
        </w:trPr>
        <w:tc>
          <w:tcPr>
            <w:tcW w:w="4531" w:type="dxa"/>
            <w:shd w:val="clear" w:color="auto" w:fill="auto"/>
          </w:tcPr>
          <w:p w14:paraId="46C375D9" w14:textId="77777777" w:rsidR="003F2E3B" w:rsidRDefault="003F2E3B" w:rsidP="006771FF">
            <w:pPr>
              <w:suppressAutoHyphens/>
              <w:spacing w:after="0"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</w:t>
            </w:r>
          </w:p>
        </w:tc>
        <w:tc>
          <w:tcPr>
            <w:tcW w:w="5016" w:type="dxa"/>
            <w:shd w:val="clear" w:color="auto" w:fill="auto"/>
          </w:tcPr>
          <w:p w14:paraId="538CDBC6" w14:textId="77777777" w:rsidR="003F2E3B" w:rsidRDefault="003F2E3B" w:rsidP="006771FF">
            <w:pPr>
              <w:suppressAutoHyphens/>
              <w:spacing w:after="0"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</w:tr>
      <w:tr w:rsidR="003F2E3B" w14:paraId="17295EEF" w14:textId="77777777" w:rsidTr="003F2E3B">
        <w:trPr>
          <w:jc w:val="center"/>
        </w:trPr>
        <w:tc>
          <w:tcPr>
            <w:tcW w:w="4531" w:type="dxa"/>
            <w:shd w:val="clear" w:color="auto" w:fill="auto"/>
          </w:tcPr>
          <w:p w14:paraId="4798A49B" w14:textId="77777777" w:rsidR="003F2E3B" w:rsidRDefault="003F2E3B" w:rsidP="006771FF">
            <w:pPr>
              <w:suppressAutoHyphens/>
              <w:spacing w:after="0" w:line="276" w:lineRule="auto"/>
              <w:jc w:val="both"/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miejscowość, data</w:t>
            </w:r>
          </w:p>
        </w:tc>
        <w:tc>
          <w:tcPr>
            <w:tcW w:w="5016" w:type="dxa"/>
            <w:shd w:val="clear" w:color="auto" w:fill="auto"/>
          </w:tcPr>
          <w:p w14:paraId="45EFAF6A" w14:textId="77777777" w:rsidR="003F2E3B" w:rsidRDefault="003F2E3B" w:rsidP="006771FF">
            <w:pPr>
              <w:suppressAutoHyphens/>
              <w:spacing w:after="0" w:line="276" w:lineRule="auto"/>
              <w:jc w:val="both"/>
            </w:pP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>podpis, imię i nazwisko lub podpis na pieczęci imiennej</w:t>
            </w:r>
          </w:p>
        </w:tc>
      </w:tr>
    </w:tbl>
    <w:p w14:paraId="292BC01B" w14:textId="77777777" w:rsidR="00AA4A07" w:rsidRDefault="00AA4A07"/>
    <w:sectPr w:rsidR="00AA4A07" w:rsidSect="003F2E3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51E385" w14:textId="77777777" w:rsidR="00EC6770" w:rsidRDefault="00EC6770" w:rsidP="00144649">
      <w:pPr>
        <w:spacing w:after="0" w:line="240" w:lineRule="auto"/>
      </w:pPr>
      <w:r>
        <w:separator/>
      </w:r>
    </w:p>
  </w:endnote>
  <w:endnote w:type="continuationSeparator" w:id="0">
    <w:p w14:paraId="5D709D7A" w14:textId="77777777" w:rsidR="00EC6770" w:rsidRDefault="00EC6770" w:rsidP="0014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BB3946" w14:textId="77777777" w:rsidR="00EC6770" w:rsidRDefault="00EC6770" w:rsidP="00144649">
      <w:pPr>
        <w:spacing w:after="0" w:line="240" w:lineRule="auto"/>
      </w:pPr>
      <w:r>
        <w:separator/>
      </w:r>
    </w:p>
  </w:footnote>
  <w:footnote w:type="continuationSeparator" w:id="0">
    <w:p w14:paraId="0C7B8C2C" w14:textId="77777777" w:rsidR="00EC6770" w:rsidRDefault="00EC6770" w:rsidP="00144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8958C" w14:textId="0A0A13DE" w:rsidR="00144649" w:rsidRPr="00144649" w:rsidRDefault="00144649" w:rsidP="00144649">
    <w:pPr>
      <w:spacing w:after="200" w:line="276" w:lineRule="auto"/>
      <w:rPr>
        <w:rFonts w:ascii="Times New Roman" w:eastAsiaTheme="minorHAnsi" w:hAnsi="Times New Roman"/>
        <w:lang w:eastAsia="en-US"/>
      </w:rPr>
    </w:pPr>
    <w:r w:rsidRPr="000F0696">
      <w:rPr>
        <w:rFonts w:ascii="Times New Roman" w:eastAsia="Times New Roman" w:hAnsi="Times New Roman"/>
        <w:sz w:val="24"/>
        <w:szCs w:val="24"/>
        <w:lang w:eastAsia="pl-PL"/>
      </w:rPr>
      <w:t xml:space="preserve">Oznaczenie sprawy: </w:t>
    </w:r>
    <w:r w:rsidR="00D047F9" w:rsidRPr="000F0696">
      <w:rPr>
        <w:rFonts w:ascii="Times New Roman" w:eastAsia="Times New Roman" w:hAnsi="Times New Roman"/>
        <w:sz w:val="24"/>
        <w:szCs w:val="24"/>
        <w:lang w:eastAsia="pl-PL"/>
      </w:rPr>
      <w:t>ZP.270.1.1.2020</w:t>
    </w:r>
  </w:p>
  <w:p w14:paraId="435A4D5D" w14:textId="77777777" w:rsidR="00144649" w:rsidRDefault="001446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4F3539"/>
    <w:multiLevelType w:val="hybridMultilevel"/>
    <w:tmpl w:val="CC8A5480"/>
    <w:lvl w:ilvl="0" w:tplc="3934D7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E3B"/>
    <w:rsid w:val="00063AE4"/>
    <w:rsid w:val="0008024B"/>
    <w:rsid w:val="000F0696"/>
    <w:rsid w:val="00144649"/>
    <w:rsid w:val="00183E7B"/>
    <w:rsid w:val="003D4DFB"/>
    <w:rsid w:val="003F2E3B"/>
    <w:rsid w:val="00784C03"/>
    <w:rsid w:val="00823F36"/>
    <w:rsid w:val="00863F8C"/>
    <w:rsid w:val="00AA4A07"/>
    <w:rsid w:val="00C70EE0"/>
    <w:rsid w:val="00D047F9"/>
    <w:rsid w:val="00E51FA9"/>
    <w:rsid w:val="00EC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57A83"/>
  <w15:chartTrackingRefBased/>
  <w15:docId w15:val="{03A0F082-844D-4203-825B-2B3DF02D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E3B"/>
    <w:pPr>
      <w:spacing w:line="254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3F2E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4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649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44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649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Paweł Stępień</cp:lastModifiedBy>
  <cp:revision>10</cp:revision>
  <dcterms:created xsi:type="dcterms:W3CDTF">2020-11-05T06:39:00Z</dcterms:created>
  <dcterms:modified xsi:type="dcterms:W3CDTF">2020-11-13T13:18:00Z</dcterms:modified>
</cp:coreProperties>
</file>