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3039" w14:textId="74F5198C" w:rsidR="008024AF" w:rsidRPr="001022A1" w:rsidRDefault="0092401E" w:rsidP="001022A1">
      <w:pPr>
        <w:spacing w:after="0" w:line="240" w:lineRule="auto"/>
        <w:ind w:firstLine="708"/>
        <w:rPr>
          <w:rFonts w:ascii="Arial" w:hAnsi="Arial" w:cs="Arial"/>
          <w:sz w:val="22"/>
        </w:rPr>
      </w:pPr>
      <w:r w:rsidRPr="001022A1">
        <w:rPr>
          <w:rFonts w:ascii="Arial" w:hAnsi="Arial" w:cs="Arial"/>
          <w:sz w:val="22"/>
        </w:rPr>
        <w:t xml:space="preserve"> </w:t>
      </w:r>
      <w:r w:rsidR="008024AF" w:rsidRPr="001022A1">
        <w:rPr>
          <w:rFonts w:ascii="Arial" w:hAnsi="Arial" w:cs="Arial"/>
          <w:sz w:val="22"/>
        </w:rPr>
        <w:t>„</w:t>
      </w:r>
      <w:r w:rsidR="008024AF" w:rsidRPr="001022A1">
        <w:rPr>
          <w:rFonts w:ascii="Arial" w:hAnsi="Arial" w:cs="Arial"/>
          <w:b/>
          <w:i/>
          <w:sz w:val="22"/>
        </w:rPr>
        <w:t>Kompletny System Backupowy</w:t>
      </w:r>
      <w:r w:rsidR="00E05B85" w:rsidRPr="001022A1">
        <w:rPr>
          <w:rFonts w:ascii="Arial" w:hAnsi="Arial" w:cs="Arial"/>
          <w:b/>
          <w:i/>
          <w:sz w:val="22"/>
        </w:rPr>
        <w:t xml:space="preserve"> </w:t>
      </w:r>
      <w:r w:rsidR="008024AF" w:rsidRPr="001022A1">
        <w:rPr>
          <w:rFonts w:ascii="Arial" w:hAnsi="Arial" w:cs="Arial"/>
          <w:b/>
          <w:i/>
          <w:sz w:val="22"/>
        </w:rPr>
        <w:t>dla Górnośląsko-Zagłębiowskiej Metropolii wraz z wdrożeniem, konfiguracją i szkoleniem</w:t>
      </w:r>
      <w:r w:rsidR="001968C1" w:rsidRPr="001022A1">
        <w:rPr>
          <w:rFonts w:ascii="Arial" w:hAnsi="Arial" w:cs="Arial"/>
          <w:b/>
          <w:i/>
          <w:sz w:val="22"/>
        </w:rPr>
        <w:t xml:space="preserve"> </w:t>
      </w:r>
      <w:r w:rsidR="001968C1" w:rsidRPr="001022A1">
        <w:rPr>
          <w:rFonts w:ascii="Arial" w:hAnsi="Arial" w:cs="Arial"/>
          <w:bCs/>
          <w:i/>
          <w:sz w:val="22"/>
        </w:rPr>
        <w:t>(2020)</w:t>
      </w:r>
      <w:r w:rsidR="008024AF" w:rsidRPr="001022A1">
        <w:rPr>
          <w:rFonts w:ascii="Arial" w:hAnsi="Arial" w:cs="Arial"/>
          <w:sz w:val="22"/>
        </w:rPr>
        <w:t xml:space="preserve">” (w skrócie: </w:t>
      </w:r>
      <w:r w:rsidR="008024AF" w:rsidRPr="001022A1">
        <w:rPr>
          <w:rFonts w:ascii="Arial" w:hAnsi="Arial" w:cs="Arial"/>
          <w:i/>
          <w:sz w:val="22"/>
        </w:rPr>
        <w:t>System Backupowy</w:t>
      </w:r>
      <w:r w:rsidR="008024AF" w:rsidRPr="001022A1">
        <w:rPr>
          <w:rFonts w:ascii="Arial" w:hAnsi="Arial" w:cs="Arial"/>
          <w:sz w:val="22"/>
        </w:rPr>
        <w:t>).</w:t>
      </w:r>
    </w:p>
    <w:p w14:paraId="4C8AD572" w14:textId="77777777" w:rsidR="00A85799" w:rsidRPr="001022A1" w:rsidRDefault="00A85799" w:rsidP="001022A1">
      <w:pPr>
        <w:spacing w:after="0" w:line="240" w:lineRule="auto"/>
        <w:ind w:firstLine="708"/>
        <w:rPr>
          <w:rFonts w:ascii="Arial" w:hAnsi="Arial" w:cs="Arial"/>
          <w:sz w:val="22"/>
        </w:rPr>
      </w:pPr>
    </w:p>
    <w:p w14:paraId="052B4EFC" w14:textId="6B9587FF" w:rsidR="00A85799" w:rsidRPr="001022A1" w:rsidRDefault="001022A1" w:rsidP="001022A1">
      <w:pPr>
        <w:spacing w:after="0" w:line="240" w:lineRule="auto"/>
        <w:ind w:firstLine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SZCZEGÓŁOWY </w:t>
      </w:r>
      <w:r w:rsidR="00A85799" w:rsidRPr="001022A1">
        <w:rPr>
          <w:rFonts w:ascii="Arial" w:hAnsi="Arial" w:cs="Arial"/>
          <w:b/>
          <w:sz w:val="22"/>
        </w:rPr>
        <w:t>OPIS PRZEDMIOTU ZAMÓWIENIA</w:t>
      </w:r>
    </w:p>
    <w:p w14:paraId="31E884C5" w14:textId="77777777" w:rsidR="0014585E" w:rsidRPr="001022A1" w:rsidRDefault="0014585E" w:rsidP="001022A1">
      <w:pPr>
        <w:pStyle w:val="Akapitzlist"/>
        <w:spacing w:after="0" w:line="240" w:lineRule="auto"/>
        <w:ind w:firstLine="0"/>
        <w:rPr>
          <w:rFonts w:ascii="Arial" w:hAnsi="Arial" w:cs="Arial"/>
          <w:b/>
        </w:rPr>
      </w:pPr>
    </w:p>
    <w:p w14:paraId="403A416C" w14:textId="77777777" w:rsidR="003721A2" w:rsidRPr="001022A1" w:rsidRDefault="003721A2" w:rsidP="001022A1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022A1">
        <w:rPr>
          <w:rFonts w:ascii="Arial" w:hAnsi="Arial" w:cs="Arial"/>
          <w:b/>
        </w:rPr>
        <w:t>Przedmiot  zamówienia</w:t>
      </w:r>
      <w:r w:rsidR="00CD4A9C" w:rsidRPr="001022A1">
        <w:rPr>
          <w:rFonts w:ascii="Arial" w:hAnsi="Arial" w:cs="Arial"/>
          <w:b/>
        </w:rPr>
        <w:t>.</w:t>
      </w:r>
    </w:p>
    <w:p w14:paraId="7549C4D9" w14:textId="6D261049" w:rsidR="005B625B" w:rsidRPr="001022A1" w:rsidRDefault="003721A2" w:rsidP="001022A1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1022A1">
        <w:rPr>
          <w:rFonts w:ascii="Arial" w:hAnsi="Arial" w:cs="Arial"/>
        </w:rPr>
        <w:t xml:space="preserve">Przedmiotem zamówienia jest dostawa fabrycznie nowego, kompletnego zestawu sprzętu wraz z odpowiednim licencjonowanym oprogramowaniem do </w:t>
      </w:r>
      <w:proofErr w:type="spellStart"/>
      <w:r w:rsidRPr="001022A1">
        <w:rPr>
          <w:rFonts w:ascii="Arial" w:hAnsi="Arial" w:cs="Arial"/>
        </w:rPr>
        <w:t>backupowania</w:t>
      </w:r>
      <w:proofErr w:type="spellEnd"/>
      <w:r w:rsidRPr="001022A1">
        <w:rPr>
          <w:rFonts w:ascii="Arial" w:hAnsi="Arial" w:cs="Arial"/>
        </w:rPr>
        <w:t>, montaż, uruchomienie, konfiguracja, integracja z istniejąc</w:t>
      </w:r>
      <w:r w:rsidR="00A96CA3" w:rsidRPr="001022A1">
        <w:rPr>
          <w:rFonts w:ascii="Arial" w:hAnsi="Arial" w:cs="Arial"/>
        </w:rPr>
        <w:t>ymi</w:t>
      </w:r>
      <w:r w:rsidRPr="001022A1">
        <w:rPr>
          <w:rFonts w:ascii="Arial" w:hAnsi="Arial" w:cs="Arial"/>
        </w:rPr>
        <w:t xml:space="preserve"> systemami serwerowymi </w:t>
      </w:r>
      <w:r w:rsidR="00A96CA3" w:rsidRPr="001022A1">
        <w:rPr>
          <w:rFonts w:ascii="Arial" w:hAnsi="Arial" w:cs="Arial"/>
        </w:rPr>
        <w:t>i</w:t>
      </w:r>
      <w:r w:rsidRPr="001022A1">
        <w:rPr>
          <w:rFonts w:ascii="Arial" w:hAnsi="Arial" w:cs="Arial"/>
        </w:rPr>
        <w:t xml:space="preserve"> </w:t>
      </w:r>
      <w:r w:rsidR="00A96CA3" w:rsidRPr="001022A1">
        <w:rPr>
          <w:rFonts w:ascii="Arial" w:hAnsi="Arial" w:cs="Arial"/>
        </w:rPr>
        <w:t>całą infrastrukturą sieciową Zamawiającego</w:t>
      </w:r>
      <w:r w:rsidR="00FE23C9" w:rsidRPr="001022A1">
        <w:rPr>
          <w:rFonts w:ascii="Arial" w:hAnsi="Arial" w:cs="Arial"/>
        </w:rPr>
        <w:t>.</w:t>
      </w:r>
      <w:r w:rsidR="00A96CA3" w:rsidRPr="001022A1">
        <w:rPr>
          <w:rFonts w:ascii="Arial" w:hAnsi="Arial" w:cs="Arial"/>
        </w:rPr>
        <w:t xml:space="preserve"> </w:t>
      </w:r>
    </w:p>
    <w:p w14:paraId="3035301D" w14:textId="45CF0B68" w:rsidR="00FE23C9" w:rsidRPr="001022A1" w:rsidRDefault="00FE23C9" w:rsidP="001022A1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1022A1">
        <w:rPr>
          <w:rFonts w:ascii="Arial" w:hAnsi="Arial" w:cs="Arial"/>
        </w:rPr>
        <w:t xml:space="preserve">W ramach wdrożenia Wykonawca uruchomi oprogramowanie Systemu Backupowego na dostarczonym sprzęcie oraz przeszkoli </w:t>
      </w:r>
      <w:r w:rsidR="00B7040D" w:rsidRPr="001022A1">
        <w:rPr>
          <w:rFonts w:ascii="Arial" w:hAnsi="Arial" w:cs="Arial"/>
        </w:rPr>
        <w:t xml:space="preserve">ośmiu </w:t>
      </w:r>
      <w:r w:rsidRPr="001022A1">
        <w:rPr>
          <w:rFonts w:ascii="Arial" w:hAnsi="Arial" w:cs="Arial"/>
        </w:rPr>
        <w:t>pracowników Zamawiającego (administratorów)</w:t>
      </w:r>
      <w:r w:rsidRPr="001022A1">
        <w:rPr>
          <w:rFonts w:ascii="Arial" w:hAnsi="Arial" w:cs="Arial"/>
        </w:rPr>
        <w:br/>
        <w:t>z obsługi, instalacji, konfiguracji i administrowania Systemem Backupowym.</w:t>
      </w:r>
    </w:p>
    <w:p w14:paraId="6E85F4AA" w14:textId="1D42DB2D" w:rsidR="005B625B" w:rsidRPr="001022A1" w:rsidRDefault="005264EA" w:rsidP="001022A1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1022A1">
        <w:rPr>
          <w:rFonts w:ascii="Arial" w:hAnsi="Arial" w:cs="Arial"/>
        </w:rPr>
        <w:t xml:space="preserve">Wykonawca zapewni również dostęp do </w:t>
      </w:r>
      <w:r w:rsidR="005B625B" w:rsidRPr="001022A1">
        <w:rPr>
          <w:rFonts w:ascii="Arial" w:hAnsi="Arial" w:cs="Arial"/>
        </w:rPr>
        <w:t xml:space="preserve">bezpłatnych </w:t>
      </w:r>
      <w:r w:rsidRPr="001022A1">
        <w:rPr>
          <w:rFonts w:ascii="Arial" w:hAnsi="Arial" w:cs="Arial"/>
        </w:rPr>
        <w:t>konsultacji w zakresie Systemu Backupowego po zakończeniu wdrożenia</w:t>
      </w:r>
      <w:r w:rsidR="00B40BC7" w:rsidRPr="001022A1">
        <w:rPr>
          <w:rFonts w:ascii="Arial" w:hAnsi="Arial" w:cs="Arial"/>
        </w:rPr>
        <w:t>,</w:t>
      </w:r>
      <w:r w:rsidR="0014585E" w:rsidRPr="001022A1">
        <w:rPr>
          <w:rFonts w:ascii="Arial" w:hAnsi="Arial" w:cs="Arial"/>
        </w:rPr>
        <w:t xml:space="preserve"> niezależnie od zobowiązań wynikających</w:t>
      </w:r>
      <w:r w:rsidR="00B7040D" w:rsidRPr="001022A1">
        <w:rPr>
          <w:rFonts w:ascii="Arial" w:hAnsi="Arial" w:cs="Arial"/>
        </w:rPr>
        <w:br/>
      </w:r>
      <w:r w:rsidR="0014585E" w:rsidRPr="001022A1">
        <w:rPr>
          <w:rFonts w:ascii="Arial" w:hAnsi="Arial" w:cs="Arial"/>
        </w:rPr>
        <w:t xml:space="preserve">z gwarancji i </w:t>
      </w:r>
      <w:r w:rsidR="00CD4A9C" w:rsidRPr="001022A1">
        <w:rPr>
          <w:rFonts w:ascii="Arial" w:hAnsi="Arial" w:cs="Arial"/>
        </w:rPr>
        <w:t xml:space="preserve">wykupionego wraz z nią </w:t>
      </w:r>
      <w:r w:rsidR="00947BB2" w:rsidRPr="001022A1">
        <w:rPr>
          <w:rFonts w:ascii="Arial" w:hAnsi="Arial" w:cs="Arial"/>
        </w:rPr>
        <w:t>wsparcia technicznego</w:t>
      </w:r>
      <w:r w:rsidR="007C5653" w:rsidRPr="001022A1">
        <w:rPr>
          <w:rFonts w:ascii="Arial" w:hAnsi="Arial" w:cs="Arial"/>
        </w:rPr>
        <w:t>.</w:t>
      </w:r>
    </w:p>
    <w:p w14:paraId="5F75466A" w14:textId="3D02A520" w:rsidR="005B625B" w:rsidRPr="001022A1" w:rsidRDefault="005B625B" w:rsidP="001022A1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1022A1">
        <w:rPr>
          <w:rFonts w:ascii="Arial" w:hAnsi="Arial" w:cs="Arial"/>
        </w:rPr>
        <w:t>Wszelkie koszty związane z realizacją przedmiotu zamówienia leżą po stronie Wykonawcy.</w:t>
      </w:r>
    </w:p>
    <w:p w14:paraId="31B7560C" w14:textId="77777777" w:rsidR="0014585E" w:rsidRPr="001022A1" w:rsidRDefault="0014585E" w:rsidP="001022A1">
      <w:pPr>
        <w:pStyle w:val="Akapitzlist"/>
        <w:spacing w:after="0" w:line="240" w:lineRule="auto"/>
        <w:ind w:firstLine="0"/>
        <w:rPr>
          <w:rFonts w:ascii="Arial" w:hAnsi="Arial" w:cs="Arial"/>
          <w:b/>
        </w:rPr>
      </w:pPr>
    </w:p>
    <w:p w14:paraId="616CD2BD" w14:textId="6604573D" w:rsidR="0014585E" w:rsidRPr="001022A1" w:rsidRDefault="001E375E" w:rsidP="001022A1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022A1">
        <w:rPr>
          <w:rFonts w:ascii="Arial" w:hAnsi="Arial" w:cs="Arial"/>
          <w:b/>
        </w:rPr>
        <w:t>Podstawowe</w:t>
      </w:r>
      <w:r w:rsidR="003721A2" w:rsidRPr="001022A1">
        <w:rPr>
          <w:rFonts w:ascii="Arial" w:hAnsi="Arial" w:cs="Arial"/>
          <w:b/>
        </w:rPr>
        <w:t xml:space="preserve"> </w:t>
      </w:r>
      <w:r w:rsidRPr="001022A1">
        <w:rPr>
          <w:rFonts w:ascii="Arial" w:hAnsi="Arial" w:cs="Arial"/>
          <w:b/>
        </w:rPr>
        <w:t>w</w:t>
      </w:r>
      <w:r w:rsidR="008024AF" w:rsidRPr="001022A1">
        <w:rPr>
          <w:rFonts w:ascii="Arial" w:hAnsi="Arial" w:cs="Arial"/>
          <w:b/>
        </w:rPr>
        <w:t>ymagania</w:t>
      </w:r>
      <w:r w:rsidR="00C864FB" w:rsidRPr="001022A1">
        <w:rPr>
          <w:rFonts w:ascii="Arial" w:hAnsi="Arial" w:cs="Arial"/>
          <w:b/>
        </w:rPr>
        <w:t xml:space="preserve"> Systemu Backupowego</w:t>
      </w:r>
      <w:r w:rsidR="00CD4A9C" w:rsidRPr="001022A1">
        <w:rPr>
          <w:rFonts w:ascii="Arial" w:hAnsi="Arial" w:cs="Arial"/>
          <w:b/>
        </w:rPr>
        <w:t>.</w:t>
      </w:r>
      <w:r w:rsidR="008024AF" w:rsidRPr="001022A1">
        <w:rPr>
          <w:rFonts w:ascii="Arial" w:hAnsi="Arial" w:cs="Arial"/>
          <w:b/>
        </w:rPr>
        <w:t xml:space="preserve"> </w:t>
      </w:r>
    </w:p>
    <w:p w14:paraId="1BC3FF65" w14:textId="745107E4" w:rsidR="008024AF" w:rsidRPr="001022A1" w:rsidRDefault="008024AF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Parametry dotyczące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backupowanego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środowiska:</w:t>
      </w:r>
    </w:p>
    <w:p w14:paraId="4929895A" w14:textId="6CDFE0FB" w:rsidR="008024AF" w:rsidRPr="001022A1" w:rsidRDefault="008024AF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serwery fizyczne: 8 szt., 11 CPU, 1</w:t>
      </w:r>
      <w:r w:rsidR="003F18FF" w:rsidRPr="001022A1">
        <w:rPr>
          <w:color w:val="auto"/>
          <w:sz w:val="22"/>
          <w:szCs w:val="22"/>
        </w:rPr>
        <w:t>5</w:t>
      </w:r>
      <w:r w:rsidRPr="001022A1">
        <w:rPr>
          <w:color w:val="auto"/>
          <w:sz w:val="22"/>
          <w:szCs w:val="22"/>
        </w:rPr>
        <w:t xml:space="preserve"> TB danych,</w:t>
      </w:r>
    </w:p>
    <w:p w14:paraId="59871C5B" w14:textId="63C6E110" w:rsidR="008024AF" w:rsidRPr="001022A1" w:rsidRDefault="008024AF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serwery maszyn wirtualnych: 12 hostów, 23</w:t>
      </w:r>
      <w:r w:rsidR="00BC6119" w:rsidRPr="001022A1">
        <w:rPr>
          <w:color w:val="auto"/>
          <w:sz w:val="22"/>
          <w:szCs w:val="22"/>
        </w:rPr>
        <w:t xml:space="preserve"> </w:t>
      </w:r>
      <w:r w:rsidRPr="001022A1">
        <w:rPr>
          <w:color w:val="auto"/>
          <w:sz w:val="22"/>
          <w:szCs w:val="22"/>
        </w:rPr>
        <w:t>CPU, 108 TB danych, ilość maszyn wirtualnych - bez ograniczeń,</w:t>
      </w:r>
    </w:p>
    <w:p w14:paraId="23750E76" w14:textId="2FBA4538" w:rsidR="0004427A" w:rsidRPr="001022A1" w:rsidRDefault="0004427A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stacje robocze lokalne: </w:t>
      </w:r>
      <w:r w:rsidR="00C44780" w:rsidRPr="001022A1">
        <w:rPr>
          <w:color w:val="auto"/>
          <w:sz w:val="22"/>
          <w:szCs w:val="22"/>
        </w:rPr>
        <w:t>4</w:t>
      </w:r>
      <w:r w:rsidRPr="001022A1">
        <w:rPr>
          <w:color w:val="auto"/>
          <w:sz w:val="22"/>
          <w:szCs w:val="22"/>
        </w:rPr>
        <w:t>7</w:t>
      </w:r>
      <w:r w:rsidR="002631E9" w:rsidRPr="001022A1">
        <w:rPr>
          <w:color w:val="auto"/>
          <w:sz w:val="22"/>
          <w:szCs w:val="22"/>
        </w:rPr>
        <w:t>0</w:t>
      </w:r>
      <w:r w:rsidRPr="001022A1">
        <w:rPr>
          <w:color w:val="auto"/>
          <w:sz w:val="22"/>
          <w:szCs w:val="22"/>
        </w:rPr>
        <w:t xml:space="preserve"> szt.  z Windows 10, do backupu </w:t>
      </w:r>
      <w:r w:rsidR="00337B57" w:rsidRPr="001022A1">
        <w:rPr>
          <w:color w:val="auto"/>
          <w:sz w:val="22"/>
          <w:szCs w:val="22"/>
        </w:rPr>
        <w:t>50</w:t>
      </w:r>
      <w:r w:rsidRPr="001022A1">
        <w:rPr>
          <w:color w:val="auto"/>
          <w:sz w:val="22"/>
          <w:szCs w:val="22"/>
        </w:rPr>
        <w:t xml:space="preserve"> TB,</w:t>
      </w:r>
    </w:p>
    <w:p w14:paraId="557ADD3D" w14:textId="08136CE1" w:rsidR="008024AF" w:rsidRPr="001022A1" w:rsidRDefault="008024AF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stacje robocze przez VPN: 20</w:t>
      </w:r>
      <w:r w:rsidR="008B3EA3" w:rsidRPr="001022A1">
        <w:rPr>
          <w:color w:val="auto"/>
          <w:sz w:val="22"/>
          <w:szCs w:val="22"/>
        </w:rPr>
        <w:t xml:space="preserve"> szt.</w:t>
      </w:r>
      <w:r w:rsidRPr="001022A1">
        <w:rPr>
          <w:color w:val="auto"/>
          <w:sz w:val="22"/>
          <w:szCs w:val="22"/>
        </w:rPr>
        <w:t xml:space="preserve">  z Windows 7, do backupu 2 TB,</w:t>
      </w:r>
    </w:p>
    <w:p w14:paraId="65863F81" w14:textId="00DCEC91" w:rsidR="008024AF" w:rsidRPr="001022A1" w:rsidRDefault="008024AF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laptopy zarządu: </w:t>
      </w:r>
      <w:r w:rsidR="00C44780" w:rsidRPr="001022A1">
        <w:rPr>
          <w:color w:val="auto"/>
          <w:sz w:val="22"/>
          <w:szCs w:val="22"/>
        </w:rPr>
        <w:t>5</w:t>
      </w:r>
      <w:r w:rsidRPr="001022A1">
        <w:rPr>
          <w:color w:val="auto"/>
          <w:sz w:val="22"/>
          <w:szCs w:val="22"/>
        </w:rPr>
        <w:t xml:space="preserve"> szt. z Windows 10, szyfrowane, do backupu 5 TB, sporadyczny dostęp do </w:t>
      </w:r>
      <w:proofErr w:type="spellStart"/>
      <w:r w:rsidRPr="001022A1">
        <w:rPr>
          <w:color w:val="auto"/>
          <w:sz w:val="22"/>
          <w:szCs w:val="22"/>
        </w:rPr>
        <w:t>internetu</w:t>
      </w:r>
      <w:proofErr w:type="spellEnd"/>
      <w:r w:rsidRPr="001022A1">
        <w:rPr>
          <w:color w:val="auto"/>
          <w:sz w:val="22"/>
          <w:szCs w:val="22"/>
        </w:rPr>
        <w:t>,</w:t>
      </w:r>
    </w:p>
    <w:p w14:paraId="6A3F299A" w14:textId="2B3FECC8" w:rsidR="008024AF" w:rsidRPr="001022A1" w:rsidRDefault="008024AF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dane słabo </w:t>
      </w:r>
      <w:proofErr w:type="spellStart"/>
      <w:r w:rsidRPr="001022A1">
        <w:rPr>
          <w:color w:val="auto"/>
          <w:sz w:val="22"/>
          <w:szCs w:val="22"/>
        </w:rPr>
        <w:t>kompresowalne</w:t>
      </w:r>
      <w:proofErr w:type="spellEnd"/>
      <w:r w:rsidRPr="001022A1">
        <w:rPr>
          <w:color w:val="auto"/>
          <w:sz w:val="22"/>
          <w:szCs w:val="22"/>
        </w:rPr>
        <w:t xml:space="preserve"> (filmy,</w:t>
      </w:r>
      <w:r w:rsidR="00BC6119" w:rsidRPr="001022A1">
        <w:rPr>
          <w:color w:val="auto"/>
          <w:sz w:val="22"/>
          <w:szCs w:val="22"/>
        </w:rPr>
        <w:t xml:space="preserve"> </w:t>
      </w:r>
      <w:r w:rsidRPr="001022A1">
        <w:rPr>
          <w:color w:val="auto"/>
          <w:sz w:val="22"/>
          <w:szCs w:val="22"/>
        </w:rPr>
        <w:t xml:space="preserve">archiwa etc.) </w:t>
      </w:r>
      <w:r w:rsidR="00886479" w:rsidRPr="001022A1">
        <w:rPr>
          <w:color w:val="auto"/>
          <w:sz w:val="22"/>
          <w:szCs w:val="22"/>
        </w:rPr>
        <w:t xml:space="preserve">stanowią </w:t>
      </w:r>
      <w:r w:rsidRPr="001022A1">
        <w:rPr>
          <w:color w:val="auto"/>
          <w:sz w:val="22"/>
          <w:szCs w:val="22"/>
        </w:rPr>
        <w:t>około 20% zasobów.</w:t>
      </w:r>
    </w:p>
    <w:p w14:paraId="338EC9F6" w14:textId="77777777" w:rsidR="00E21C6B" w:rsidRPr="001022A1" w:rsidRDefault="00E21C6B" w:rsidP="001022A1">
      <w:pPr>
        <w:pStyle w:val="Default"/>
        <w:ind w:left="1134"/>
        <w:jc w:val="both"/>
        <w:rPr>
          <w:color w:val="auto"/>
          <w:sz w:val="22"/>
          <w:szCs w:val="22"/>
        </w:rPr>
      </w:pPr>
    </w:p>
    <w:p w14:paraId="142BEECF" w14:textId="77777777" w:rsidR="008024AF" w:rsidRPr="001022A1" w:rsidRDefault="008024AF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Licencj</w:t>
      </w:r>
      <w:r w:rsidR="0008662E" w:rsidRPr="001022A1">
        <w:rPr>
          <w:rFonts w:ascii="Arial" w:hAnsi="Arial" w:cs="Arial"/>
          <w:color w:val="auto"/>
          <w:sz w:val="22"/>
          <w:szCs w:val="22"/>
        </w:rPr>
        <w:t>e i gwarancje:</w:t>
      </w:r>
    </w:p>
    <w:p w14:paraId="74754A52" w14:textId="11E2F33E" w:rsidR="0008662E" w:rsidRPr="001022A1" w:rsidRDefault="002631E9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</w:t>
      </w:r>
      <w:r w:rsidR="008B3EA3" w:rsidRPr="001022A1">
        <w:rPr>
          <w:rFonts w:ascii="Arial" w:hAnsi="Arial" w:cs="Arial"/>
          <w:color w:val="auto"/>
          <w:sz w:val="22"/>
          <w:szCs w:val="22"/>
        </w:rPr>
        <w:t>ykupione wsparcie techniczne</w:t>
      </w:r>
      <w:r w:rsidR="00670C4A" w:rsidRPr="001022A1">
        <w:rPr>
          <w:rFonts w:ascii="Arial" w:hAnsi="Arial" w:cs="Arial"/>
          <w:color w:val="auto"/>
          <w:sz w:val="22"/>
          <w:szCs w:val="22"/>
        </w:rPr>
        <w:t xml:space="preserve"> oraz utrzymanie/konserwację </w:t>
      </w:r>
      <w:r w:rsidR="008B3EA3" w:rsidRPr="001022A1">
        <w:rPr>
          <w:rFonts w:ascii="Arial" w:hAnsi="Arial" w:cs="Arial"/>
          <w:color w:val="auto"/>
          <w:sz w:val="22"/>
          <w:szCs w:val="22"/>
        </w:rPr>
        <w:t>producenta</w:t>
      </w:r>
      <w:r w:rsidR="0008662E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8B3EA3" w:rsidRPr="001022A1">
        <w:rPr>
          <w:rFonts w:ascii="Arial" w:hAnsi="Arial" w:cs="Arial"/>
          <w:color w:val="auto"/>
          <w:sz w:val="22"/>
          <w:szCs w:val="22"/>
        </w:rPr>
        <w:t>tzw. ‘</w:t>
      </w:r>
      <w:proofErr w:type="spellStart"/>
      <w:r w:rsidR="008B3EA3" w:rsidRPr="001022A1">
        <w:rPr>
          <w:rFonts w:ascii="Arial" w:hAnsi="Arial" w:cs="Arial"/>
          <w:color w:val="auto"/>
          <w:sz w:val="22"/>
          <w:szCs w:val="22"/>
        </w:rPr>
        <w:t>maintena</w:t>
      </w:r>
      <w:r w:rsidR="00D15439" w:rsidRPr="001022A1">
        <w:rPr>
          <w:rFonts w:ascii="Arial" w:hAnsi="Arial" w:cs="Arial"/>
          <w:color w:val="auto"/>
          <w:sz w:val="22"/>
          <w:szCs w:val="22"/>
        </w:rPr>
        <w:t>n</w:t>
      </w:r>
      <w:r w:rsidR="008B3EA3" w:rsidRPr="001022A1">
        <w:rPr>
          <w:rFonts w:ascii="Arial" w:hAnsi="Arial" w:cs="Arial"/>
          <w:color w:val="auto"/>
          <w:sz w:val="22"/>
          <w:szCs w:val="22"/>
        </w:rPr>
        <w:t>ce</w:t>
      </w:r>
      <w:proofErr w:type="spellEnd"/>
      <w:r w:rsidR="008B3EA3" w:rsidRPr="001022A1">
        <w:rPr>
          <w:rFonts w:ascii="Arial" w:hAnsi="Arial" w:cs="Arial"/>
          <w:color w:val="auto"/>
          <w:sz w:val="22"/>
          <w:szCs w:val="22"/>
        </w:rPr>
        <w:t xml:space="preserve">’ </w:t>
      </w:r>
      <w:r w:rsidR="0008662E" w:rsidRPr="001022A1">
        <w:rPr>
          <w:rFonts w:ascii="Arial" w:hAnsi="Arial" w:cs="Arial"/>
          <w:color w:val="auto"/>
          <w:sz w:val="22"/>
          <w:szCs w:val="22"/>
        </w:rPr>
        <w:t xml:space="preserve">dla oprogramowania </w:t>
      </w:r>
      <w:r w:rsidR="00904E43" w:rsidRPr="001022A1">
        <w:rPr>
          <w:rFonts w:ascii="Arial" w:hAnsi="Arial" w:cs="Arial"/>
          <w:color w:val="auto"/>
          <w:sz w:val="22"/>
          <w:szCs w:val="22"/>
        </w:rPr>
        <w:t>Systemu Backupu</w:t>
      </w:r>
      <w:r w:rsidR="00D15439" w:rsidRPr="001022A1">
        <w:rPr>
          <w:rFonts w:ascii="Arial" w:hAnsi="Arial" w:cs="Arial"/>
          <w:color w:val="auto"/>
          <w:sz w:val="22"/>
          <w:szCs w:val="22"/>
        </w:rPr>
        <w:t xml:space="preserve"> na okres</w:t>
      </w:r>
      <w:r w:rsidR="00904E43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08662E" w:rsidRPr="001022A1">
        <w:rPr>
          <w:rFonts w:ascii="Arial" w:hAnsi="Arial" w:cs="Arial"/>
          <w:color w:val="auto"/>
          <w:sz w:val="22"/>
          <w:szCs w:val="22"/>
        </w:rPr>
        <w:t>minimum trzy lata</w:t>
      </w:r>
      <w:r w:rsidR="00CB7741" w:rsidRPr="001022A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B124CC" w14:textId="4B3683C7" w:rsidR="0008662E" w:rsidRPr="001022A1" w:rsidRDefault="0008662E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podniesienie </w:t>
      </w:r>
      <w:r w:rsidR="008B3EA3" w:rsidRPr="001022A1">
        <w:rPr>
          <w:rFonts w:ascii="Arial" w:hAnsi="Arial" w:cs="Arial"/>
          <w:color w:val="auto"/>
          <w:sz w:val="22"/>
          <w:szCs w:val="22"/>
        </w:rPr>
        <w:t xml:space="preserve">1 szt. serwera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ESXi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6.5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free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Zamawiającego do wersji Enterprise Plus </w:t>
      </w:r>
      <w:r w:rsidR="0086774E" w:rsidRPr="001022A1">
        <w:rPr>
          <w:rFonts w:ascii="Arial" w:hAnsi="Arial" w:cs="Arial"/>
          <w:color w:val="auto"/>
          <w:sz w:val="22"/>
          <w:szCs w:val="22"/>
        </w:rPr>
        <w:t>(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dla 2 CPU </w:t>
      </w:r>
      <w:r w:rsidR="006853FC" w:rsidRPr="001022A1">
        <w:rPr>
          <w:rFonts w:ascii="Arial" w:hAnsi="Arial" w:cs="Arial"/>
          <w:color w:val="auto"/>
          <w:sz w:val="22"/>
          <w:szCs w:val="22"/>
        </w:rPr>
        <w:t>z wykupionym utrzymaniem/konserwacją producenta tzw. ‘</w:t>
      </w:r>
      <w:proofErr w:type="spellStart"/>
      <w:r w:rsidR="006853FC" w:rsidRPr="001022A1">
        <w:rPr>
          <w:rFonts w:ascii="Arial" w:hAnsi="Arial" w:cs="Arial"/>
          <w:color w:val="auto"/>
          <w:sz w:val="22"/>
          <w:szCs w:val="22"/>
        </w:rPr>
        <w:t>maintenance</w:t>
      </w:r>
      <w:proofErr w:type="spellEnd"/>
      <w:r w:rsidR="006853FC" w:rsidRPr="001022A1">
        <w:rPr>
          <w:rFonts w:ascii="Arial" w:hAnsi="Arial" w:cs="Arial"/>
          <w:color w:val="auto"/>
          <w:sz w:val="22"/>
          <w:szCs w:val="22"/>
        </w:rPr>
        <w:t>’ na okres minimum trzech lat</w:t>
      </w:r>
      <w:r w:rsidRPr="001022A1">
        <w:rPr>
          <w:rFonts w:ascii="Arial" w:hAnsi="Arial" w:cs="Arial"/>
          <w:color w:val="auto"/>
          <w:sz w:val="22"/>
          <w:szCs w:val="22"/>
        </w:rPr>
        <w:t>),</w:t>
      </w:r>
    </w:p>
    <w:p w14:paraId="3A86E97A" w14:textId="49763AB5" w:rsidR="00FE23C9" w:rsidRPr="001022A1" w:rsidRDefault="002631E9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</w:t>
      </w:r>
      <w:r w:rsidR="006853FC" w:rsidRPr="001022A1">
        <w:rPr>
          <w:rFonts w:ascii="Arial" w:hAnsi="Arial" w:cs="Arial"/>
          <w:color w:val="auto"/>
          <w:sz w:val="22"/>
          <w:szCs w:val="22"/>
        </w:rPr>
        <w:t>ykupione wsparcie techniczne oraz utrzymanie/konserwację producenta tzw. ‘</w:t>
      </w:r>
      <w:proofErr w:type="spellStart"/>
      <w:r w:rsidR="006853FC" w:rsidRPr="001022A1">
        <w:rPr>
          <w:rFonts w:ascii="Arial" w:hAnsi="Arial" w:cs="Arial"/>
          <w:color w:val="auto"/>
          <w:sz w:val="22"/>
          <w:szCs w:val="22"/>
        </w:rPr>
        <w:t>maintenance</w:t>
      </w:r>
      <w:proofErr w:type="spellEnd"/>
      <w:r w:rsidR="006853FC" w:rsidRPr="001022A1">
        <w:rPr>
          <w:rFonts w:ascii="Arial" w:hAnsi="Arial" w:cs="Arial"/>
          <w:color w:val="auto"/>
          <w:sz w:val="22"/>
          <w:szCs w:val="22"/>
        </w:rPr>
        <w:t xml:space="preserve">’ </w:t>
      </w:r>
      <w:r w:rsidR="00904E43" w:rsidRPr="001022A1">
        <w:rPr>
          <w:rFonts w:ascii="Arial" w:hAnsi="Arial" w:cs="Arial"/>
          <w:color w:val="auto"/>
          <w:sz w:val="22"/>
          <w:szCs w:val="22"/>
        </w:rPr>
        <w:t xml:space="preserve">na okres minimum trzech lat dla </w:t>
      </w:r>
      <w:r w:rsidR="0008662E" w:rsidRPr="001022A1">
        <w:rPr>
          <w:rFonts w:ascii="Arial" w:hAnsi="Arial" w:cs="Arial"/>
          <w:color w:val="auto"/>
          <w:sz w:val="22"/>
          <w:szCs w:val="22"/>
        </w:rPr>
        <w:t>całoś</w:t>
      </w:r>
      <w:r w:rsidR="00904E43" w:rsidRPr="001022A1">
        <w:rPr>
          <w:rFonts w:ascii="Arial" w:hAnsi="Arial" w:cs="Arial"/>
          <w:color w:val="auto"/>
          <w:sz w:val="22"/>
          <w:szCs w:val="22"/>
        </w:rPr>
        <w:t>ci</w:t>
      </w:r>
      <w:r w:rsidR="0008662E" w:rsidRPr="001022A1">
        <w:rPr>
          <w:rFonts w:ascii="Arial" w:hAnsi="Arial" w:cs="Arial"/>
          <w:color w:val="auto"/>
          <w:sz w:val="22"/>
          <w:szCs w:val="22"/>
        </w:rPr>
        <w:t xml:space="preserve"> dostarczonej infrastruktury sprzętowej </w:t>
      </w:r>
      <w:r w:rsidR="00904E43" w:rsidRPr="001022A1">
        <w:rPr>
          <w:rFonts w:ascii="Arial" w:hAnsi="Arial" w:cs="Arial"/>
          <w:color w:val="auto"/>
          <w:sz w:val="22"/>
          <w:szCs w:val="22"/>
        </w:rPr>
        <w:t xml:space="preserve">z </w:t>
      </w:r>
      <w:r w:rsidR="0008662E" w:rsidRPr="001022A1">
        <w:rPr>
          <w:rFonts w:ascii="Arial" w:hAnsi="Arial" w:cs="Arial"/>
          <w:color w:val="auto"/>
          <w:sz w:val="22"/>
          <w:szCs w:val="22"/>
        </w:rPr>
        <w:t>gwarancją typu</w:t>
      </w:r>
      <w:r w:rsidR="00DD48D7" w:rsidRPr="001022A1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="00DD48D7" w:rsidRPr="001022A1">
        <w:rPr>
          <w:rFonts w:ascii="Arial" w:hAnsi="Arial" w:cs="Arial"/>
          <w:color w:val="auto"/>
          <w:sz w:val="22"/>
          <w:szCs w:val="22"/>
        </w:rPr>
        <w:t>site</w:t>
      </w:r>
      <w:proofErr w:type="spellEnd"/>
      <w:r w:rsidR="00DD48D7" w:rsidRPr="001022A1">
        <w:rPr>
          <w:rFonts w:ascii="Arial" w:hAnsi="Arial" w:cs="Arial"/>
          <w:color w:val="auto"/>
          <w:sz w:val="22"/>
          <w:szCs w:val="22"/>
        </w:rPr>
        <w:t>,</w:t>
      </w:r>
      <w:r w:rsidR="0008662E" w:rsidRPr="001022A1">
        <w:rPr>
          <w:rFonts w:ascii="Arial" w:hAnsi="Arial" w:cs="Arial"/>
          <w:color w:val="auto"/>
          <w:sz w:val="22"/>
          <w:szCs w:val="22"/>
        </w:rPr>
        <w:t xml:space="preserve"> NBD</w:t>
      </w:r>
      <w:r w:rsidR="00E05B85" w:rsidRPr="001022A1">
        <w:rPr>
          <w:rFonts w:ascii="Arial" w:hAnsi="Arial" w:cs="Arial"/>
          <w:color w:val="auto"/>
          <w:sz w:val="22"/>
          <w:szCs w:val="22"/>
        </w:rPr>
        <w:t>,</w:t>
      </w:r>
      <w:r w:rsidR="00DD48D7" w:rsidRPr="001022A1">
        <w:rPr>
          <w:rFonts w:ascii="Arial" w:hAnsi="Arial" w:cs="Arial"/>
          <w:color w:val="auto"/>
          <w:sz w:val="22"/>
          <w:szCs w:val="22"/>
        </w:rPr>
        <w:t xml:space="preserve"> realizowaną w miejscu instalacji</w:t>
      </w:r>
      <w:r w:rsidR="0008662E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670C4A" w:rsidRPr="001022A1">
        <w:rPr>
          <w:rFonts w:ascii="Arial" w:hAnsi="Arial" w:cs="Arial"/>
          <w:color w:val="auto"/>
          <w:sz w:val="22"/>
          <w:szCs w:val="22"/>
        </w:rPr>
        <w:t>z</w:t>
      </w:r>
      <w:r w:rsidR="00BC6119" w:rsidRPr="001022A1">
        <w:rPr>
          <w:rFonts w:ascii="Arial" w:hAnsi="Arial" w:cs="Arial"/>
          <w:color w:val="auto"/>
          <w:sz w:val="22"/>
          <w:szCs w:val="22"/>
        </w:rPr>
        <w:t> </w:t>
      </w:r>
      <w:r w:rsidR="00904E43" w:rsidRPr="001022A1">
        <w:rPr>
          <w:rFonts w:ascii="Arial" w:hAnsi="Arial" w:cs="Arial"/>
          <w:color w:val="auto"/>
          <w:sz w:val="22"/>
          <w:szCs w:val="22"/>
        </w:rPr>
        <w:t>przywrócenie</w:t>
      </w:r>
      <w:r w:rsidR="00670C4A" w:rsidRPr="001022A1">
        <w:rPr>
          <w:rFonts w:ascii="Arial" w:hAnsi="Arial" w:cs="Arial"/>
          <w:color w:val="auto"/>
          <w:sz w:val="22"/>
          <w:szCs w:val="22"/>
        </w:rPr>
        <w:t>m</w:t>
      </w:r>
      <w:r w:rsidR="00904E43" w:rsidRPr="001022A1">
        <w:rPr>
          <w:rFonts w:ascii="Arial" w:hAnsi="Arial" w:cs="Arial"/>
          <w:color w:val="auto"/>
          <w:sz w:val="22"/>
          <w:szCs w:val="22"/>
        </w:rPr>
        <w:t xml:space="preserve"> sprawności na następny dzień roboczy od zgłoszenia awarii</w:t>
      </w:r>
      <w:r w:rsidR="00F85E63">
        <w:rPr>
          <w:rFonts w:ascii="Arial" w:hAnsi="Arial" w:cs="Arial"/>
          <w:color w:val="auto"/>
          <w:sz w:val="22"/>
          <w:szCs w:val="22"/>
        </w:rPr>
        <w:br/>
      </w:r>
      <w:r w:rsidR="00904E43" w:rsidRPr="001022A1">
        <w:rPr>
          <w:rFonts w:ascii="Arial" w:hAnsi="Arial" w:cs="Arial"/>
          <w:color w:val="auto"/>
          <w:sz w:val="22"/>
          <w:szCs w:val="22"/>
        </w:rPr>
        <w:t>z opcją pozostawienia uszkodzonego dysku twardego</w:t>
      </w:r>
      <w:r w:rsidR="00217136"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2F9A7316" w14:textId="741AB90A" w:rsidR="00284FE5" w:rsidRPr="001022A1" w:rsidRDefault="002631E9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z</w:t>
      </w:r>
      <w:r w:rsidR="00284FE5" w:rsidRPr="001022A1">
        <w:rPr>
          <w:rFonts w:ascii="Arial" w:hAnsi="Arial" w:cs="Arial"/>
          <w:color w:val="auto"/>
          <w:sz w:val="22"/>
          <w:szCs w:val="22"/>
        </w:rPr>
        <w:t>amawiający nie dopuszcza licencji typu „per TB”,</w:t>
      </w:r>
    </w:p>
    <w:p w14:paraId="0EDCCF73" w14:textId="36E2039A" w:rsidR="00276E51" w:rsidRPr="001022A1" w:rsidRDefault="002631E9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d</w:t>
      </w:r>
      <w:r w:rsidR="00276E51" w:rsidRPr="001022A1">
        <w:rPr>
          <w:rFonts w:ascii="Arial" w:hAnsi="Arial" w:cs="Arial"/>
          <w:color w:val="auto"/>
          <w:sz w:val="22"/>
          <w:szCs w:val="22"/>
        </w:rPr>
        <w:t xml:space="preserve">la oprogramowania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Systemu Backupu </w:t>
      </w:r>
      <w:r w:rsidR="00276E51" w:rsidRPr="001022A1">
        <w:rPr>
          <w:rFonts w:ascii="Arial" w:hAnsi="Arial" w:cs="Arial"/>
          <w:color w:val="auto"/>
          <w:sz w:val="22"/>
          <w:szCs w:val="22"/>
        </w:rPr>
        <w:t xml:space="preserve">wymagany status „Vmware </w:t>
      </w:r>
      <w:proofErr w:type="spellStart"/>
      <w:r w:rsidR="00276E51" w:rsidRPr="001022A1">
        <w:rPr>
          <w:rFonts w:ascii="Arial" w:hAnsi="Arial" w:cs="Arial"/>
          <w:color w:val="auto"/>
          <w:sz w:val="22"/>
          <w:szCs w:val="22"/>
        </w:rPr>
        <w:t>ready</w:t>
      </w:r>
      <w:proofErr w:type="spellEnd"/>
      <w:r w:rsidR="00276E51" w:rsidRPr="001022A1">
        <w:rPr>
          <w:rFonts w:ascii="Arial" w:hAnsi="Arial" w:cs="Arial"/>
          <w:color w:val="auto"/>
          <w:sz w:val="22"/>
          <w:szCs w:val="22"/>
        </w:rPr>
        <w:t>”</w:t>
      </w:r>
    </w:p>
    <w:p w14:paraId="70DD8D6F" w14:textId="39F22993" w:rsidR="008024AF" w:rsidRPr="001022A1" w:rsidRDefault="002631E9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z</w:t>
      </w:r>
      <w:r w:rsidR="00FE23C9" w:rsidRPr="001022A1">
        <w:rPr>
          <w:rFonts w:ascii="Arial" w:hAnsi="Arial" w:cs="Arial"/>
          <w:color w:val="auto"/>
          <w:sz w:val="22"/>
          <w:szCs w:val="22"/>
        </w:rPr>
        <w:t xml:space="preserve">amawiający jest jednostką typu samorządu terytorialnego, oferowane licencje mogą być typu </w:t>
      </w:r>
      <w:proofErr w:type="spellStart"/>
      <w:r w:rsidR="00FE23C9" w:rsidRPr="001022A1">
        <w:rPr>
          <w:rFonts w:ascii="Arial" w:hAnsi="Arial" w:cs="Arial"/>
          <w:color w:val="auto"/>
          <w:sz w:val="22"/>
          <w:szCs w:val="22"/>
        </w:rPr>
        <w:t>government</w:t>
      </w:r>
      <w:proofErr w:type="spellEnd"/>
      <w:r w:rsidR="00FE23C9"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2B330F03" w14:textId="60D3B776" w:rsidR="00E21C6B" w:rsidRPr="001022A1" w:rsidRDefault="00D638C1" w:rsidP="001022A1">
      <w:pPr>
        <w:spacing w:after="0" w:line="240" w:lineRule="auto"/>
        <w:ind w:firstLine="0"/>
        <w:rPr>
          <w:rFonts w:ascii="Arial" w:eastAsia="Arial Unicode MS" w:hAnsi="Arial" w:cs="Arial"/>
          <w:sz w:val="22"/>
          <w:u w:color="000000"/>
          <w:bdr w:val="none" w:sz="0" w:space="0" w:color="auto" w:frame="1"/>
          <w:lang w:eastAsia="pl-PL"/>
        </w:rPr>
      </w:pPr>
      <w:r w:rsidRPr="001022A1">
        <w:rPr>
          <w:rFonts w:ascii="Arial" w:hAnsi="Arial" w:cs="Arial"/>
          <w:sz w:val="22"/>
        </w:rPr>
        <w:br w:type="page"/>
      </w:r>
    </w:p>
    <w:p w14:paraId="125D10CC" w14:textId="41DEC9E0" w:rsidR="00D32727" w:rsidRPr="001022A1" w:rsidRDefault="00F909CC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lastRenderedPageBreak/>
        <w:t>Minimalne wymagania techniczne</w:t>
      </w:r>
      <w:r w:rsidR="00C864FB" w:rsidRPr="001022A1">
        <w:rPr>
          <w:rFonts w:ascii="Arial" w:hAnsi="Arial" w:cs="Arial"/>
          <w:color w:val="auto"/>
          <w:sz w:val="22"/>
          <w:szCs w:val="22"/>
        </w:rPr>
        <w:t xml:space="preserve"> sprzętowego rozwiązania realizującego System Backupowy</w:t>
      </w:r>
      <w:r w:rsidRPr="001022A1">
        <w:rPr>
          <w:rFonts w:ascii="Arial" w:hAnsi="Arial" w:cs="Arial"/>
          <w:color w:val="auto"/>
          <w:sz w:val="22"/>
          <w:szCs w:val="22"/>
        </w:rPr>
        <w:t>:</w:t>
      </w:r>
    </w:p>
    <w:p w14:paraId="2B9B966D" w14:textId="61DFA2D8" w:rsidR="00710F9D" w:rsidRPr="001022A1" w:rsidRDefault="00D32727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System Backupowy wraz z </w:t>
      </w:r>
      <w:r w:rsidR="00A42874" w:rsidRPr="001022A1">
        <w:rPr>
          <w:rFonts w:ascii="Arial" w:hAnsi="Arial" w:cs="Arial"/>
          <w:color w:val="auto"/>
          <w:sz w:val="22"/>
          <w:szCs w:val="22"/>
        </w:rPr>
        <w:t xml:space="preserve">urządzeniem </w:t>
      </w:r>
      <w:r w:rsidRPr="001022A1">
        <w:rPr>
          <w:rFonts w:ascii="Arial" w:hAnsi="Arial" w:cs="Arial"/>
          <w:color w:val="auto"/>
          <w:sz w:val="22"/>
          <w:szCs w:val="22"/>
        </w:rPr>
        <w:t>zasob</w:t>
      </w:r>
      <w:r w:rsidR="00A42874" w:rsidRPr="001022A1">
        <w:rPr>
          <w:rFonts w:ascii="Arial" w:hAnsi="Arial" w:cs="Arial"/>
          <w:color w:val="auto"/>
          <w:sz w:val="22"/>
          <w:szCs w:val="22"/>
        </w:rPr>
        <w:t>ów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dyskowy</w:t>
      </w:r>
      <w:r w:rsidR="00A42874" w:rsidRPr="001022A1">
        <w:rPr>
          <w:rFonts w:ascii="Arial" w:hAnsi="Arial" w:cs="Arial"/>
          <w:color w:val="auto"/>
          <w:sz w:val="22"/>
          <w:szCs w:val="22"/>
        </w:rPr>
        <w:t>ch (</w:t>
      </w:r>
      <w:proofErr w:type="spellStart"/>
      <w:r w:rsidR="00A42874" w:rsidRPr="001022A1">
        <w:rPr>
          <w:rFonts w:ascii="Arial" w:hAnsi="Arial" w:cs="Arial"/>
          <w:color w:val="auto"/>
          <w:sz w:val="22"/>
          <w:szCs w:val="22"/>
        </w:rPr>
        <w:t>deduplikator</w:t>
      </w:r>
      <w:proofErr w:type="spellEnd"/>
      <w:r w:rsidR="002631E9" w:rsidRPr="001022A1">
        <w:rPr>
          <w:rFonts w:ascii="Arial" w:hAnsi="Arial" w:cs="Arial"/>
          <w:color w:val="auto"/>
          <w:sz w:val="22"/>
          <w:szCs w:val="22"/>
        </w:rPr>
        <w:t xml:space="preserve"> sprzętowy</w:t>
      </w:r>
      <w:r w:rsidR="00A42874" w:rsidRPr="001022A1">
        <w:rPr>
          <w:rFonts w:ascii="Arial" w:hAnsi="Arial" w:cs="Arial"/>
          <w:color w:val="auto"/>
          <w:sz w:val="22"/>
          <w:szCs w:val="22"/>
        </w:rPr>
        <w:t xml:space="preserve"> lub macierz dyskowa)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zlokalizowany będ</w:t>
      </w:r>
      <w:r w:rsidR="00527169" w:rsidRPr="001022A1">
        <w:rPr>
          <w:rFonts w:ascii="Arial" w:hAnsi="Arial" w:cs="Arial"/>
          <w:color w:val="auto"/>
          <w:sz w:val="22"/>
          <w:szCs w:val="22"/>
        </w:rPr>
        <w:t>zie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w siedzibie Zamawiającego,</w:t>
      </w:r>
    </w:p>
    <w:p w14:paraId="1DBBA8F8" w14:textId="1F7D9AE6" w:rsidR="002F304A" w:rsidRPr="001022A1" w:rsidRDefault="009B255A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System Backupowy ma być dostarczony z ze wszystkimi komponentami do montażu</w:t>
      </w:r>
      <w:r w:rsidR="00F85E63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w szafie RACK </w:t>
      </w:r>
      <w:r w:rsidR="00E775C6" w:rsidRPr="001022A1">
        <w:rPr>
          <w:rFonts w:ascii="Arial" w:hAnsi="Arial" w:cs="Arial"/>
          <w:color w:val="auto"/>
          <w:sz w:val="22"/>
          <w:szCs w:val="22"/>
        </w:rPr>
        <w:t>19”,</w:t>
      </w:r>
    </w:p>
    <w:p w14:paraId="14CB2A73" w14:textId="219AA5F2" w:rsidR="00464E17" w:rsidRPr="001022A1" w:rsidRDefault="002F304A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zapotrzebowanie rozwiązania na moc nie może przekroczyć </w:t>
      </w:r>
      <w:r w:rsidR="00F85E63">
        <w:rPr>
          <w:rFonts w:ascii="Arial" w:hAnsi="Arial" w:cs="Arial"/>
          <w:color w:val="auto"/>
          <w:sz w:val="22"/>
          <w:szCs w:val="22"/>
        </w:rPr>
        <w:t>5</w:t>
      </w:r>
      <w:r w:rsidR="00C3596C">
        <w:rPr>
          <w:rFonts w:ascii="Arial" w:hAnsi="Arial" w:cs="Arial"/>
          <w:color w:val="auto"/>
          <w:sz w:val="22"/>
          <w:szCs w:val="22"/>
        </w:rPr>
        <w:t xml:space="preserve"> </w:t>
      </w:r>
      <w:r w:rsidR="00464E17" w:rsidRPr="001022A1">
        <w:rPr>
          <w:rFonts w:ascii="Arial" w:hAnsi="Arial" w:cs="Arial"/>
          <w:color w:val="auto"/>
          <w:sz w:val="22"/>
          <w:szCs w:val="22"/>
        </w:rPr>
        <w:t>k</w:t>
      </w:r>
      <w:r w:rsidRPr="001022A1">
        <w:rPr>
          <w:rFonts w:ascii="Arial" w:hAnsi="Arial" w:cs="Arial"/>
          <w:color w:val="auto"/>
          <w:sz w:val="22"/>
          <w:szCs w:val="22"/>
        </w:rPr>
        <w:t>VA,</w:t>
      </w:r>
    </w:p>
    <w:p w14:paraId="74319B55" w14:textId="5F96285A" w:rsidR="00710F9D" w:rsidRPr="001022A1" w:rsidRDefault="00710F9D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dostarczony </w:t>
      </w:r>
      <w:r w:rsidR="00FE23C9" w:rsidRPr="001022A1">
        <w:rPr>
          <w:rFonts w:ascii="Arial" w:hAnsi="Arial" w:cs="Arial"/>
          <w:color w:val="auto"/>
          <w:sz w:val="22"/>
          <w:szCs w:val="22"/>
        </w:rPr>
        <w:t xml:space="preserve">sprzęt Systemu Backupowego </w:t>
      </w:r>
      <w:r w:rsidRPr="001022A1">
        <w:rPr>
          <w:rFonts w:ascii="Arial" w:hAnsi="Arial" w:cs="Arial"/>
          <w:color w:val="auto"/>
          <w:sz w:val="22"/>
          <w:szCs w:val="22"/>
        </w:rPr>
        <w:t>musi</w:t>
      </w:r>
      <w:r w:rsidRPr="001022A1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być</w:t>
      </w:r>
      <w:r w:rsidRPr="001022A1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fabrycznie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nowy,</w:t>
      </w:r>
      <w:r w:rsidRPr="001022A1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="00BE7EFD" w:rsidRPr="001022A1">
        <w:rPr>
          <w:rFonts w:ascii="Arial" w:hAnsi="Arial" w:cs="Arial"/>
          <w:color w:val="auto"/>
          <w:spacing w:val="3"/>
          <w:sz w:val="22"/>
          <w:szCs w:val="22"/>
        </w:rPr>
        <w:t>pochodzić</w:t>
      </w:r>
      <w:r w:rsidR="00B7040D" w:rsidRPr="001022A1">
        <w:rPr>
          <w:rFonts w:ascii="Arial" w:hAnsi="Arial" w:cs="Arial"/>
          <w:color w:val="auto"/>
          <w:spacing w:val="3"/>
          <w:sz w:val="22"/>
          <w:szCs w:val="22"/>
        </w:rPr>
        <w:br/>
      </w:r>
      <w:r w:rsidR="00BE7EFD" w:rsidRPr="001022A1">
        <w:rPr>
          <w:rFonts w:ascii="Arial" w:hAnsi="Arial" w:cs="Arial"/>
          <w:color w:val="auto"/>
          <w:spacing w:val="3"/>
          <w:sz w:val="22"/>
          <w:szCs w:val="22"/>
        </w:rPr>
        <w:t xml:space="preserve">z seryjnej produkcji z uwzględnieniem opcji konfiguracyjnych przewidzianych przez producenta dla danego urządzenia, </w:t>
      </w:r>
      <w:r w:rsidRPr="001022A1">
        <w:rPr>
          <w:rFonts w:ascii="Arial" w:hAnsi="Arial" w:cs="Arial"/>
          <w:color w:val="auto"/>
          <w:sz w:val="22"/>
          <w:szCs w:val="22"/>
        </w:rPr>
        <w:t>musi</w:t>
      </w:r>
      <w:r w:rsidRPr="001022A1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pochodzić z</w:t>
      </w:r>
      <w:r w:rsidRPr="001022A1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oficjalnego </w:t>
      </w:r>
      <w:r w:rsidRPr="001022A1">
        <w:rPr>
          <w:rFonts w:ascii="Arial" w:hAnsi="Arial" w:cs="Arial"/>
          <w:color w:val="auto"/>
          <w:sz w:val="22"/>
          <w:szCs w:val="22"/>
        </w:rPr>
        <w:t>kanału</w:t>
      </w:r>
      <w:r w:rsidRPr="001022A1">
        <w:rPr>
          <w:rFonts w:ascii="Arial" w:hAnsi="Arial" w:cs="Arial"/>
          <w:color w:val="auto"/>
          <w:spacing w:val="43"/>
          <w:w w:val="9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sprzedaży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producenta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na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rynek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polski,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a obudow</w:t>
      </w:r>
      <w:r w:rsidR="00BE7EFD" w:rsidRPr="001022A1">
        <w:rPr>
          <w:rFonts w:ascii="Arial" w:hAnsi="Arial" w:cs="Arial"/>
          <w:color w:val="auto"/>
          <w:spacing w:val="-1"/>
          <w:sz w:val="22"/>
          <w:szCs w:val="22"/>
        </w:rPr>
        <w:t>y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="00FE23C9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urządzeń </w:t>
      </w:r>
      <w:r w:rsidRPr="001022A1">
        <w:rPr>
          <w:rFonts w:ascii="Arial" w:hAnsi="Arial" w:cs="Arial"/>
          <w:color w:val="auto"/>
          <w:sz w:val="22"/>
          <w:szCs w:val="22"/>
        </w:rPr>
        <w:t>trwale</w:t>
      </w:r>
      <w:r w:rsidRPr="001022A1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oznaczon</w:t>
      </w:r>
      <w:r w:rsidR="00FE23C9" w:rsidRPr="001022A1">
        <w:rPr>
          <w:rFonts w:ascii="Arial" w:hAnsi="Arial" w:cs="Arial"/>
          <w:color w:val="auto"/>
          <w:sz w:val="22"/>
          <w:szCs w:val="22"/>
        </w:rPr>
        <w:t>e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logo</w:t>
      </w:r>
      <w:r w:rsidRPr="001022A1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producenta, </w:t>
      </w:r>
    </w:p>
    <w:p w14:paraId="088D8FCA" w14:textId="685202AE" w:rsidR="00426175" w:rsidRPr="001022A1" w:rsidRDefault="00710F9D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wszystkie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komponenty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i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podzespoły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serwera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106DF5" w:rsidRPr="001022A1">
        <w:rPr>
          <w:rFonts w:ascii="Arial" w:hAnsi="Arial" w:cs="Arial"/>
          <w:color w:val="auto"/>
          <w:sz w:val="22"/>
          <w:szCs w:val="22"/>
        </w:rPr>
        <w:t xml:space="preserve">backupu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muszą pochodzić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od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jednego</w:t>
      </w:r>
      <w:r w:rsidRPr="001022A1">
        <w:rPr>
          <w:rFonts w:ascii="Arial" w:hAnsi="Arial" w:cs="Arial"/>
          <w:color w:val="auto"/>
          <w:spacing w:val="66"/>
          <w:w w:val="9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producenta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1"/>
          <w:sz w:val="22"/>
          <w:szCs w:val="22"/>
        </w:rPr>
        <w:t>lub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muszą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być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przez</w:t>
      </w:r>
      <w:r w:rsidRPr="001022A1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niego</w:t>
      </w:r>
      <w:r w:rsidRPr="001022A1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certyfikowane,</w:t>
      </w:r>
    </w:p>
    <w:p w14:paraId="2D3DBF8E" w14:textId="4199642E" w:rsidR="00284FE5" w:rsidRPr="001022A1" w:rsidRDefault="00284FE5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serwer backupu musi posiadać redundantne zasilanie i chłodzenie</w:t>
      </w:r>
    </w:p>
    <w:p w14:paraId="07EAE866" w14:textId="58B40D1E" w:rsidR="00426175" w:rsidRPr="001022A1" w:rsidRDefault="00426175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oprogramowanie dostarczone wraz z serwerem backupu, musi być nowe</w:t>
      </w:r>
      <w:r w:rsidR="00F85E63">
        <w:rPr>
          <w:rFonts w:ascii="Arial" w:hAnsi="Arial" w:cs="Arial"/>
          <w:color w:val="auto"/>
          <w:sz w:val="22"/>
          <w:szCs w:val="22"/>
        </w:rPr>
        <w:br/>
      </w:r>
      <w:r w:rsidRPr="001022A1">
        <w:rPr>
          <w:rFonts w:ascii="Arial" w:hAnsi="Arial" w:cs="Arial"/>
          <w:color w:val="auto"/>
          <w:sz w:val="22"/>
          <w:szCs w:val="22"/>
        </w:rPr>
        <w:t>i pochodzić</w:t>
      </w:r>
      <w:r w:rsidR="00F85E63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z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oficjalnego </w:t>
      </w:r>
      <w:r w:rsidRPr="001022A1">
        <w:rPr>
          <w:rFonts w:ascii="Arial" w:hAnsi="Arial" w:cs="Arial"/>
          <w:color w:val="auto"/>
          <w:sz w:val="22"/>
          <w:szCs w:val="22"/>
        </w:rPr>
        <w:t>kanału</w:t>
      </w:r>
      <w:r w:rsidRPr="001022A1">
        <w:rPr>
          <w:rFonts w:ascii="Arial" w:hAnsi="Arial" w:cs="Arial"/>
          <w:color w:val="auto"/>
          <w:spacing w:val="43"/>
          <w:w w:val="9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sprzedaży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producenta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na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rynek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polski,</w:t>
      </w:r>
    </w:p>
    <w:p w14:paraId="1C2F76DA" w14:textId="63362D6D" w:rsidR="00710F9D" w:rsidRPr="001022A1" w:rsidRDefault="00710F9D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wszystkie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komponenty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i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podzespoły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A42874" w:rsidRPr="001022A1">
        <w:rPr>
          <w:rFonts w:ascii="Arial" w:hAnsi="Arial" w:cs="Arial"/>
          <w:color w:val="auto"/>
          <w:sz w:val="22"/>
          <w:szCs w:val="22"/>
        </w:rPr>
        <w:t>urządzenia zasobów dyskowych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muszą pochodzić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od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jednego</w:t>
      </w:r>
      <w:r w:rsidRPr="001022A1">
        <w:rPr>
          <w:rFonts w:ascii="Arial" w:hAnsi="Arial" w:cs="Arial"/>
          <w:color w:val="auto"/>
          <w:spacing w:val="66"/>
          <w:w w:val="9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producenta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1"/>
          <w:sz w:val="22"/>
          <w:szCs w:val="22"/>
        </w:rPr>
        <w:t>lub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muszą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być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przez</w:t>
      </w:r>
      <w:r w:rsidRPr="001022A1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niego</w:t>
      </w:r>
      <w:r w:rsidRPr="001022A1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certyfikowane,</w:t>
      </w:r>
    </w:p>
    <w:p w14:paraId="30799A1F" w14:textId="0E85FC62" w:rsidR="00525B61" w:rsidRPr="001022A1" w:rsidRDefault="005B644B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dla macierzy dyskowych urządzenie </w:t>
      </w:r>
      <w:r w:rsidR="00525B61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musi </w:t>
      </w:r>
      <w:r w:rsidR="00E775C6" w:rsidRPr="001022A1">
        <w:rPr>
          <w:rFonts w:ascii="Arial" w:hAnsi="Arial" w:cs="Arial"/>
          <w:color w:val="auto"/>
          <w:spacing w:val="-1"/>
          <w:sz w:val="22"/>
          <w:szCs w:val="22"/>
        </w:rPr>
        <w:t>wspierać</w:t>
      </w:r>
      <w:r w:rsidR="00525B61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="00E775C6" w:rsidRPr="001022A1">
        <w:rPr>
          <w:rFonts w:ascii="Arial" w:hAnsi="Arial" w:cs="Arial"/>
          <w:color w:val="auto"/>
          <w:spacing w:val="-1"/>
          <w:sz w:val="22"/>
          <w:szCs w:val="22"/>
        </w:rPr>
        <w:t>R</w:t>
      </w:r>
      <w:r w:rsidR="00525B61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AID </w:t>
      </w:r>
      <w:r w:rsidR="00E775C6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0, 1, </w:t>
      </w:r>
      <w:r w:rsidR="00525B61" w:rsidRPr="001022A1">
        <w:rPr>
          <w:rFonts w:ascii="Arial" w:hAnsi="Arial" w:cs="Arial"/>
          <w:color w:val="auto"/>
          <w:spacing w:val="-1"/>
          <w:sz w:val="22"/>
          <w:szCs w:val="22"/>
        </w:rPr>
        <w:t>5</w:t>
      </w:r>
      <w:r w:rsidR="00E775C6" w:rsidRPr="001022A1">
        <w:rPr>
          <w:rFonts w:ascii="Arial" w:hAnsi="Arial" w:cs="Arial"/>
          <w:color w:val="auto"/>
          <w:spacing w:val="-1"/>
          <w:sz w:val="22"/>
          <w:szCs w:val="22"/>
        </w:rPr>
        <w:t>,</w:t>
      </w:r>
      <w:r w:rsidR="00525B61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6</w:t>
      </w:r>
      <w:r w:rsidR="00E775C6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i 10,</w:t>
      </w:r>
    </w:p>
    <w:p w14:paraId="718741D3" w14:textId="5EDA0451" w:rsidR="00525B61" w:rsidRPr="001022A1" w:rsidRDefault="00525B61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dla </w:t>
      </w:r>
      <w:proofErr w:type="spellStart"/>
      <w:r w:rsidRPr="001022A1">
        <w:rPr>
          <w:rFonts w:ascii="Arial" w:hAnsi="Arial" w:cs="Arial"/>
          <w:color w:val="auto"/>
          <w:spacing w:val="-1"/>
          <w:sz w:val="22"/>
          <w:szCs w:val="22"/>
        </w:rPr>
        <w:t>deduplikatorów</w:t>
      </w:r>
      <w:proofErr w:type="spellEnd"/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 sprzętowych wymaga się </w:t>
      </w:r>
      <w:r w:rsidR="00715C2A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bezpośredniej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współpracy </w:t>
      </w:r>
      <w:r w:rsidR="00F86A1E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oprogramowania </w:t>
      </w:r>
      <w:r w:rsidR="00715C2A"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backupowego z oferowanym urządzeniem, urządzenie musi być </w:t>
      </w:r>
      <w:r w:rsidR="00763CE8" w:rsidRPr="001022A1">
        <w:rPr>
          <w:rFonts w:ascii="Arial" w:hAnsi="Arial" w:cs="Arial"/>
          <w:color w:val="auto"/>
          <w:spacing w:val="-1"/>
          <w:sz w:val="22"/>
          <w:szCs w:val="22"/>
        </w:rPr>
        <w:t>dedykowane przez producenta oferowanego oprogramowania,</w:t>
      </w:r>
    </w:p>
    <w:p w14:paraId="3A051112" w14:textId="49A2AFA7" w:rsidR="00284FE5" w:rsidRPr="001022A1" w:rsidRDefault="00284FE5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4" w:right="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urządzenie zasobów dyskowych musi posiadać redundantne zasilanie</w:t>
      </w:r>
      <w:r w:rsidR="00F85E63">
        <w:rPr>
          <w:rFonts w:ascii="Arial" w:hAnsi="Arial" w:cs="Arial"/>
          <w:color w:val="auto"/>
          <w:sz w:val="22"/>
          <w:szCs w:val="22"/>
        </w:rPr>
        <w:br/>
      </w:r>
      <w:r w:rsidRPr="001022A1">
        <w:rPr>
          <w:rFonts w:ascii="Arial" w:hAnsi="Arial" w:cs="Arial"/>
          <w:color w:val="auto"/>
          <w:sz w:val="22"/>
          <w:szCs w:val="22"/>
        </w:rPr>
        <w:t>i chłodzenie,</w:t>
      </w:r>
    </w:p>
    <w:p w14:paraId="7E827D22" w14:textId="34A506DD" w:rsidR="00710F9D" w:rsidRPr="001022A1" w:rsidRDefault="00710F9D" w:rsidP="001022A1">
      <w:pPr>
        <w:pStyle w:val="TekstRegularBig"/>
        <w:numPr>
          <w:ilvl w:val="1"/>
          <w:numId w:val="23"/>
        </w:numPr>
        <w:kinsoku w:val="0"/>
        <w:overflowPunct w:val="0"/>
        <w:spacing w:before="0" w:after="0" w:line="240" w:lineRule="auto"/>
        <w:ind w:left="1134" w:right="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oprogramowanie dostarczone wraz z </w:t>
      </w:r>
      <w:r w:rsidR="00A42874" w:rsidRPr="001022A1">
        <w:rPr>
          <w:rFonts w:ascii="Arial" w:hAnsi="Arial" w:cs="Arial"/>
          <w:color w:val="auto"/>
          <w:sz w:val="22"/>
          <w:szCs w:val="22"/>
        </w:rPr>
        <w:t>urządzeniem zasobów dyskowych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, musi być nowe i pochodzić z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 xml:space="preserve">oficjalnego </w:t>
      </w:r>
      <w:r w:rsidRPr="001022A1">
        <w:rPr>
          <w:rFonts w:ascii="Arial" w:hAnsi="Arial" w:cs="Arial"/>
          <w:color w:val="auto"/>
          <w:sz w:val="22"/>
          <w:szCs w:val="22"/>
        </w:rPr>
        <w:t>kanału</w:t>
      </w:r>
      <w:r w:rsidRPr="001022A1">
        <w:rPr>
          <w:rFonts w:ascii="Arial" w:hAnsi="Arial" w:cs="Arial"/>
          <w:color w:val="auto"/>
          <w:spacing w:val="43"/>
          <w:w w:val="9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sprzedaży</w:t>
      </w:r>
      <w:r w:rsidRPr="001022A1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producenta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na</w:t>
      </w:r>
      <w:r w:rsidRPr="001022A1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pacing w:val="-1"/>
          <w:sz w:val="22"/>
          <w:szCs w:val="22"/>
        </w:rPr>
        <w:t>rynek</w:t>
      </w:r>
      <w:r w:rsidRPr="001022A1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polski</w:t>
      </w:r>
      <w:r w:rsidR="00426175"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136AC9AD" w14:textId="3A0E20A8" w:rsidR="00D32727" w:rsidRPr="001022A1" w:rsidRDefault="0092401E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konfiguracja serwera backupu oraz urządzenia zasobów dyskowych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wtym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D32727" w:rsidRPr="001022A1">
        <w:rPr>
          <w:rFonts w:ascii="Arial" w:hAnsi="Arial" w:cs="Arial"/>
          <w:color w:val="auto"/>
          <w:sz w:val="22"/>
          <w:szCs w:val="22"/>
        </w:rPr>
        <w:t xml:space="preserve">wielkość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tych </w:t>
      </w:r>
      <w:r w:rsidR="00D32727" w:rsidRPr="001022A1">
        <w:rPr>
          <w:rFonts w:ascii="Arial" w:hAnsi="Arial" w:cs="Arial"/>
          <w:color w:val="auto"/>
          <w:sz w:val="22"/>
          <w:szCs w:val="22"/>
        </w:rPr>
        <w:t>zasobów przeznaczonych na backup musi zapewniać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płynną</w:t>
      </w:r>
      <w:r w:rsidR="00D32727" w:rsidRPr="001022A1">
        <w:rPr>
          <w:rFonts w:ascii="Arial" w:hAnsi="Arial" w:cs="Arial"/>
          <w:color w:val="auto"/>
          <w:sz w:val="22"/>
          <w:szCs w:val="22"/>
        </w:rPr>
        <w:t xml:space="preserve"> obsługę </w:t>
      </w:r>
      <w:r w:rsidR="00527169" w:rsidRPr="001022A1">
        <w:rPr>
          <w:rFonts w:ascii="Arial" w:hAnsi="Arial" w:cs="Arial"/>
          <w:color w:val="auto"/>
          <w:sz w:val="22"/>
          <w:szCs w:val="22"/>
        </w:rPr>
        <w:t>opisanego wyżej środowiska przy założeniu 40% wzrostu ilości danych</w:t>
      </w:r>
      <w:r w:rsidR="003C39C1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527169" w:rsidRPr="001022A1">
        <w:rPr>
          <w:rFonts w:ascii="Arial" w:hAnsi="Arial" w:cs="Arial"/>
          <w:color w:val="auto"/>
          <w:sz w:val="22"/>
          <w:szCs w:val="22"/>
        </w:rPr>
        <w:t>w okresie wsparcia technicznego Wykonawcy,</w:t>
      </w:r>
    </w:p>
    <w:p w14:paraId="0CA36F2F" w14:textId="2AD19E84" w:rsidR="003C39C1" w:rsidRPr="001022A1" w:rsidRDefault="00F909CC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minimalna wymagana przepustowość interfejsów dla sieci LAN 10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Gbps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, </w:t>
      </w:r>
      <w:r w:rsidR="003C39C1" w:rsidRPr="001022A1">
        <w:rPr>
          <w:rFonts w:ascii="Arial" w:hAnsi="Arial" w:cs="Arial"/>
          <w:color w:val="auto"/>
          <w:sz w:val="22"/>
          <w:szCs w:val="22"/>
        </w:rPr>
        <w:t xml:space="preserve">interfejsy LAN Systemu Backupowego </w:t>
      </w:r>
      <w:r w:rsidR="00B058A6" w:rsidRPr="001022A1">
        <w:rPr>
          <w:rFonts w:ascii="Arial" w:hAnsi="Arial" w:cs="Arial"/>
          <w:color w:val="auto"/>
          <w:sz w:val="22"/>
          <w:szCs w:val="22"/>
        </w:rPr>
        <w:t>mają być p</w:t>
      </w:r>
      <w:r w:rsidR="003C39C1" w:rsidRPr="001022A1">
        <w:rPr>
          <w:rFonts w:ascii="Arial" w:hAnsi="Arial" w:cs="Arial"/>
          <w:color w:val="auto"/>
          <w:sz w:val="22"/>
          <w:szCs w:val="22"/>
        </w:rPr>
        <w:t xml:space="preserve">odłączone </w:t>
      </w:r>
      <w:r w:rsidR="00B058A6" w:rsidRPr="001022A1">
        <w:rPr>
          <w:rFonts w:ascii="Arial" w:hAnsi="Arial" w:cs="Arial"/>
          <w:color w:val="auto"/>
          <w:sz w:val="22"/>
          <w:szCs w:val="22"/>
        </w:rPr>
        <w:t xml:space="preserve">światłowodowo, do klastra przełączników </w:t>
      </w:r>
      <w:r w:rsidR="00D431BE" w:rsidRPr="001022A1">
        <w:rPr>
          <w:rFonts w:ascii="Arial" w:hAnsi="Arial" w:cs="Arial"/>
          <w:color w:val="auto"/>
          <w:sz w:val="22"/>
          <w:szCs w:val="22"/>
        </w:rPr>
        <w:t xml:space="preserve">LAN </w:t>
      </w:r>
      <w:r w:rsidR="00B058A6" w:rsidRPr="001022A1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D431BE" w:rsidRPr="001022A1">
        <w:rPr>
          <w:rFonts w:ascii="Arial" w:hAnsi="Arial" w:cs="Arial"/>
          <w:color w:val="auto"/>
          <w:sz w:val="22"/>
          <w:szCs w:val="22"/>
        </w:rPr>
        <w:t>Aruba 3810M (JL075A),</w:t>
      </w:r>
    </w:p>
    <w:p w14:paraId="416DB7A9" w14:textId="17AC490D" w:rsidR="00F909CC" w:rsidRPr="001022A1" w:rsidRDefault="00D431BE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minimalna wymagana przepustowość interfejsów dla sieci SAN 16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Gbps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, interfejsy SAN Systemu Backupowego mają być podłączone światłowodowo, do klastra przełączników SAN Zamawiającego Cisco MDS9148S 16G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Multilayer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Fabric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(DS-C9148S-K9)</w:t>
      </w:r>
    </w:p>
    <w:p w14:paraId="477B2521" w14:textId="11B84EEE" w:rsidR="00D431BE" w:rsidRPr="001022A1" w:rsidRDefault="00D431BE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wkładki światłowodowe </w:t>
      </w:r>
      <w:r w:rsidR="005B3840" w:rsidRPr="001022A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5B3840" w:rsidRPr="001022A1">
        <w:rPr>
          <w:rFonts w:ascii="Arial" w:hAnsi="Arial" w:cs="Arial"/>
          <w:color w:val="auto"/>
          <w:sz w:val="22"/>
          <w:szCs w:val="22"/>
        </w:rPr>
        <w:t>transceivery</w:t>
      </w:r>
      <w:proofErr w:type="spellEnd"/>
      <w:r w:rsidR="005B3840" w:rsidRPr="001022A1">
        <w:rPr>
          <w:rFonts w:ascii="Arial" w:hAnsi="Arial" w:cs="Arial"/>
          <w:color w:val="auto"/>
          <w:sz w:val="22"/>
          <w:szCs w:val="22"/>
        </w:rPr>
        <w:t xml:space="preserve">) </w:t>
      </w:r>
      <w:r w:rsidRPr="001022A1">
        <w:rPr>
          <w:rFonts w:ascii="Arial" w:hAnsi="Arial" w:cs="Arial"/>
          <w:color w:val="auto"/>
          <w:sz w:val="22"/>
          <w:szCs w:val="22"/>
        </w:rPr>
        <w:t>do w/w przełączników LAN i SAN</w:t>
      </w:r>
      <w:r w:rsidR="00F85E63">
        <w:rPr>
          <w:rFonts w:ascii="Arial" w:hAnsi="Arial" w:cs="Arial"/>
          <w:color w:val="auto"/>
          <w:sz w:val="22"/>
          <w:szCs w:val="22"/>
        </w:rPr>
        <w:br/>
      </w:r>
      <w:r w:rsidR="005B3840" w:rsidRPr="001022A1">
        <w:rPr>
          <w:rFonts w:ascii="Arial" w:hAnsi="Arial" w:cs="Arial"/>
          <w:color w:val="auto"/>
          <w:sz w:val="22"/>
          <w:szCs w:val="22"/>
        </w:rPr>
        <w:t>z wymaganymi licencjami i odpowiednim okablowaniem mają stanowić element dostawy,</w:t>
      </w:r>
    </w:p>
    <w:p w14:paraId="1F48700B" w14:textId="5AA45EB1" w:rsidR="00D431BE" w:rsidRPr="001022A1" w:rsidRDefault="00D431BE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uszkodzenie pojedynczego interfejsu LAN lub SAN nie może wstrzymywać poprawnej pracy Systemu Backupowego,</w:t>
      </w:r>
    </w:p>
    <w:p w14:paraId="39F1EF65" w14:textId="37C2479D" w:rsidR="006F1C95" w:rsidRPr="001022A1" w:rsidRDefault="00F909CC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minimalne </w:t>
      </w:r>
      <w:r w:rsidR="003042E2" w:rsidRPr="001022A1">
        <w:rPr>
          <w:rFonts w:ascii="Arial" w:hAnsi="Arial" w:cs="Arial"/>
          <w:color w:val="auto"/>
          <w:sz w:val="22"/>
          <w:szCs w:val="22"/>
        </w:rPr>
        <w:t xml:space="preserve">wymagania odnośnie rodzaju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dysków zasobu backupowego – dyski przeznaczone do pracy ciągłej, </w:t>
      </w:r>
      <w:r w:rsidR="008D3137" w:rsidRPr="001022A1">
        <w:rPr>
          <w:rFonts w:ascii="Arial" w:hAnsi="Arial" w:cs="Arial"/>
          <w:color w:val="auto"/>
          <w:sz w:val="22"/>
          <w:szCs w:val="22"/>
        </w:rPr>
        <w:t xml:space="preserve">interfejs: </w:t>
      </w:r>
      <w:r w:rsidRPr="001022A1">
        <w:rPr>
          <w:rFonts w:ascii="Arial" w:hAnsi="Arial" w:cs="Arial"/>
          <w:color w:val="auto"/>
          <w:sz w:val="22"/>
          <w:szCs w:val="22"/>
        </w:rPr>
        <w:t>SAS</w:t>
      </w:r>
      <w:r w:rsidR="00194F0A" w:rsidRPr="001022A1">
        <w:rPr>
          <w:rFonts w:ascii="Arial" w:hAnsi="Arial" w:cs="Arial"/>
          <w:color w:val="auto"/>
          <w:sz w:val="22"/>
          <w:szCs w:val="22"/>
        </w:rPr>
        <w:t>-3</w:t>
      </w:r>
      <w:r w:rsidRPr="001022A1">
        <w:rPr>
          <w:rFonts w:ascii="Arial" w:hAnsi="Arial" w:cs="Arial"/>
          <w:color w:val="auto"/>
          <w:sz w:val="22"/>
          <w:szCs w:val="22"/>
        </w:rPr>
        <w:t>,</w:t>
      </w:r>
      <w:r w:rsidR="00E775C6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8D3137" w:rsidRPr="001022A1">
        <w:rPr>
          <w:rFonts w:ascii="Arial" w:hAnsi="Arial" w:cs="Arial"/>
          <w:color w:val="auto"/>
          <w:sz w:val="22"/>
          <w:szCs w:val="22"/>
        </w:rPr>
        <w:t xml:space="preserve">przepustowość interfejsu: </w:t>
      </w:r>
      <w:r w:rsidRPr="001022A1">
        <w:rPr>
          <w:rFonts w:ascii="Arial" w:hAnsi="Arial" w:cs="Arial"/>
          <w:color w:val="auto"/>
          <w:sz w:val="22"/>
          <w:szCs w:val="22"/>
        </w:rPr>
        <w:t>12</w:t>
      </w:r>
      <w:r w:rsidR="00BC6119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Gbps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, </w:t>
      </w:r>
      <w:r w:rsidR="00E775C6" w:rsidRPr="001022A1">
        <w:rPr>
          <w:rFonts w:ascii="Arial" w:hAnsi="Arial" w:cs="Arial"/>
          <w:color w:val="auto"/>
          <w:sz w:val="22"/>
          <w:szCs w:val="22"/>
        </w:rPr>
        <w:t xml:space="preserve">7.2krpm, </w:t>
      </w:r>
      <w:r w:rsidR="006F1C95" w:rsidRPr="001022A1">
        <w:rPr>
          <w:rFonts w:ascii="Arial" w:hAnsi="Arial" w:cs="Arial"/>
          <w:color w:val="auto"/>
          <w:sz w:val="22"/>
          <w:szCs w:val="22"/>
        </w:rPr>
        <w:t>hot</w:t>
      </w:r>
      <w:r w:rsidR="00BC6119" w:rsidRPr="001022A1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="008D3137" w:rsidRPr="001022A1">
        <w:rPr>
          <w:rFonts w:ascii="Arial" w:hAnsi="Arial" w:cs="Arial"/>
          <w:color w:val="auto"/>
          <w:sz w:val="22"/>
          <w:szCs w:val="22"/>
        </w:rPr>
        <w:t>swap</w:t>
      </w:r>
      <w:proofErr w:type="spellEnd"/>
      <w:r w:rsidR="00BC6119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CA6B13" w:rsidRPr="001022A1">
        <w:rPr>
          <w:rFonts w:ascii="Arial" w:hAnsi="Arial" w:cs="Arial"/>
          <w:color w:val="auto"/>
          <w:sz w:val="22"/>
          <w:szCs w:val="22"/>
        </w:rPr>
        <w:t>(plug)</w:t>
      </w:r>
      <w:r w:rsidR="00BC6119"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0B93DAE2" w14:textId="4E23D943" w:rsidR="00D638C1" w:rsidRPr="001022A1" w:rsidRDefault="00D638C1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co najmniej jeden dysk </w:t>
      </w:r>
      <w:proofErr w:type="spellStart"/>
      <w:r w:rsidR="0092401E" w:rsidRPr="001022A1">
        <w:rPr>
          <w:rFonts w:ascii="Arial" w:hAnsi="Arial" w:cs="Arial"/>
          <w:color w:val="auto"/>
          <w:sz w:val="22"/>
          <w:szCs w:val="22"/>
        </w:rPr>
        <w:t>global</w:t>
      </w:r>
      <w:proofErr w:type="spellEnd"/>
      <w:r w:rsidR="0092401E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hot-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spare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na każde 12 dysków zasobów dyskowych,</w:t>
      </w:r>
    </w:p>
    <w:p w14:paraId="5B047CD9" w14:textId="2D006A44" w:rsidR="002631E9" w:rsidRPr="001022A1" w:rsidRDefault="00F909CC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uszkodzenie </w:t>
      </w:r>
      <w:r w:rsidR="00BE7EFD" w:rsidRPr="001022A1">
        <w:rPr>
          <w:rFonts w:ascii="Arial" w:hAnsi="Arial" w:cs="Arial"/>
          <w:color w:val="auto"/>
          <w:sz w:val="22"/>
          <w:szCs w:val="22"/>
        </w:rPr>
        <w:t>trzech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4E424D" w:rsidRPr="001022A1">
        <w:rPr>
          <w:rFonts w:ascii="Arial" w:hAnsi="Arial" w:cs="Arial"/>
          <w:color w:val="auto"/>
          <w:sz w:val="22"/>
          <w:szCs w:val="22"/>
        </w:rPr>
        <w:t xml:space="preserve">dowolnych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dysków zasobów dyskowych nie może powodować utraty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backupowanych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danych ani wstrzymywać poprawnej pracy systemu</w:t>
      </w:r>
      <w:r w:rsidR="00D638C1"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7E6D40FC" w14:textId="77777777" w:rsidR="00E21C6B" w:rsidRPr="001022A1" w:rsidRDefault="00E21C6B" w:rsidP="001022A1">
      <w:pPr>
        <w:pStyle w:val="TekstRegularBig"/>
        <w:spacing w:before="0" w:after="0" w:line="24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398A9CAE" w14:textId="4F15A304" w:rsidR="001E2D5C" w:rsidRPr="001022A1" w:rsidRDefault="001E2D5C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lastRenderedPageBreak/>
        <w:t xml:space="preserve">Obsługa </w:t>
      </w:r>
      <w:proofErr w:type="spellStart"/>
      <w:r w:rsidR="0047090E" w:rsidRPr="001022A1">
        <w:rPr>
          <w:rFonts w:ascii="Arial" w:hAnsi="Arial" w:cs="Arial"/>
          <w:color w:val="auto"/>
          <w:sz w:val="22"/>
          <w:szCs w:val="22"/>
        </w:rPr>
        <w:t>backupowanych</w:t>
      </w:r>
      <w:proofErr w:type="spellEnd"/>
      <w:r w:rsidR="0047090E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systemów operacyjn</w:t>
      </w:r>
      <w:r w:rsidR="004E424D" w:rsidRPr="001022A1">
        <w:rPr>
          <w:rFonts w:ascii="Arial" w:hAnsi="Arial" w:cs="Arial"/>
          <w:color w:val="auto"/>
          <w:sz w:val="22"/>
          <w:szCs w:val="22"/>
        </w:rPr>
        <w:t>yc</w:t>
      </w:r>
      <w:r w:rsidR="001C0838" w:rsidRPr="001022A1">
        <w:rPr>
          <w:rFonts w:ascii="Arial" w:hAnsi="Arial" w:cs="Arial"/>
          <w:color w:val="auto"/>
          <w:sz w:val="22"/>
          <w:szCs w:val="22"/>
        </w:rPr>
        <w:t>h w wersjach 32 i 64 bitowych</w:t>
      </w:r>
      <w:r w:rsidR="00276E51" w:rsidRPr="001022A1">
        <w:rPr>
          <w:rFonts w:ascii="Arial" w:hAnsi="Arial" w:cs="Arial"/>
          <w:color w:val="auto"/>
          <w:sz w:val="22"/>
          <w:szCs w:val="22"/>
        </w:rPr>
        <w:t xml:space="preserve"> i baz danych</w:t>
      </w:r>
      <w:r w:rsidR="001C0838" w:rsidRPr="001022A1">
        <w:rPr>
          <w:rFonts w:ascii="Arial" w:hAnsi="Arial" w:cs="Arial"/>
          <w:color w:val="auto"/>
          <w:sz w:val="22"/>
          <w:szCs w:val="22"/>
        </w:rPr>
        <w:t>:</w:t>
      </w:r>
    </w:p>
    <w:p w14:paraId="15A99B13" w14:textId="68AD8E65" w:rsidR="001E2D5C" w:rsidRPr="001022A1" w:rsidRDefault="001E2D5C" w:rsidP="001022A1">
      <w:pPr>
        <w:pStyle w:val="Akapitzlist"/>
        <w:numPr>
          <w:ilvl w:val="1"/>
          <w:numId w:val="29"/>
        </w:numPr>
        <w:spacing w:after="0" w:line="240" w:lineRule="auto"/>
        <w:ind w:left="1134" w:hanging="283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>MS Windows 7</w:t>
      </w:r>
      <w:r w:rsidR="00BE7EFD" w:rsidRPr="001022A1">
        <w:rPr>
          <w:rFonts w:ascii="Arial" w:eastAsiaTheme="minorHAnsi" w:hAnsi="Arial" w:cs="Arial"/>
          <w:lang w:eastAsia="pl-PL"/>
        </w:rPr>
        <w:t xml:space="preserve"> i wyższe,</w:t>
      </w:r>
    </w:p>
    <w:p w14:paraId="26AEF5E8" w14:textId="4BC1D74B" w:rsidR="001E2D5C" w:rsidRPr="001022A1" w:rsidRDefault="001E2D5C" w:rsidP="001022A1">
      <w:pPr>
        <w:numPr>
          <w:ilvl w:val="1"/>
          <w:numId w:val="29"/>
        </w:numPr>
        <w:spacing w:after="0" w:line="240" w:lineRule="auto"/>
        <w:ind w:left="1134" w:hanging="283"/>
        <w:rPr>
          <w:rFonts w:ascii="Arial" w:eastAsiaTheme="minorHAnsi" w:hAnsi="Arial" w:cs="Arial"/>
          <w:sz w:val="22"/>
          <w:lang w:eastAsia="pl-PL"/>
        </w:rPr>
      </w:pPr>
      <w:r w:rsidRPr="001022A1">
        <w:rPr>
          <w:rFonts w:ascii="Arial" w:eastAsiaTheme="minorHAnsi" w:hAnsi="Arial" w:cs="Arial"/>
          <w:sz w:val="22"/>
          <w:lang w:eastAsia="pl-PL"/>
        </w:rPr>
        <w:t xml:space="preserve">MS Windows Serwer 2008 R2 </w:t>
      </w:r>
      <w:r w:rsidR="00BE7EFD" w:rsidRPr="001022A1">
        <w:rPr>
          <w:rFonts w:ascii="Arial" w:eastAsiaTheme="minorHAnsi" w:hAnsi="Arial" w:cs="Arial"/>
          <w:sz w:val="22"/>
          <w:lang w:eastAsia="pl-PL"/>
        </w:rPr>
        <w:t xml:space="preserve">SP1 </w:t>
      </w:r>
      <w:r w:rsidRPr="001022A1">
        <w:rPr>
          <w:rFonts w:ascii="Arial" w:eastAsiaTheme="minorHAnsi" w:hAnsi="Arial" w:cs="Arial"/>
          <w:sz w:val="22"/>
          <w:lang w:eastAsia="pl-PL"/>
        </w:rPr>
        <w:t>i wyższe,</w:t>
      </w:r>
    </w:p>
    <w:p w14:paraId="211C7C22" w14:textId="0B259192" w:rsidR="001E2D5C" w:rsidRPr="001022A1" w:rsidRDefault="001E2D5C" w:rsidP="001022A1">
      <w:pPr>
        <w:pStyle w:val="TekstRegularBig"/>
        <w:numPr>
          <w:ilvl w:val="1"/>
          <w:numId w:val="29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eastAsiaTheme="minorHAnsi" w:hAnsi="Arial" w:cs="Arial"/>
          <w:color w:val="auto"/>
          <w:sz w:val="22"/>
          <w:szCs w:val="22"/>
        </w:rPr>
        <w:t xml:space="preserve">Linux </w:t>
      </w:r>
      <w:proofErr w:type="spellStart"/>
      <w:r w:rsidRPr="001022A1">
        <w:rPr>
          <w:rFonts w:ascii="Arial" w:eastAsiaTheme="minorHAnsi" w:hAnsi="Arial" w:cs="Arial"/>
          <w:color w:val="auto"/>
          <w:sz w:val="22"/>
          <w:szCs w:val="22"/>
        </w:rPr>
        <w:t>Debian</w:t>
      </w:r>
      <w:proofErr w:type="spellEnd"/>
      <w:r w:rsidRPr="001022A1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proofErr w:type="spellStart"/>
      <w:r w:rsidRPr="001022A1">
        <w:rPr>
          <w:rFonts w:ascii="Arial" w:eastAsiaTheme="minorHAnsi" w:hAnsi="Arial" w:cs="Arial"/>
          <w:color w:val="auto"/>
          <w:sz w:val="22"/>
          <w:szCs w:val="22"/>
        </w:rPr>
        <w:t>Ubuntu</w:t>
      </w:r>
      <w:proofErr w:type="spellEnd"/>
      <w:r w:rsidRPr="001022A1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proofErr w:type="spellStart"/>
      <w:r w:rsidRPr="001022A1">
        <w:rPr>
          <w:rFonts w:ascii="Arial" w:eastAsiaTheme="minorHAnsi" w:hAnsi="Arial" w:cs="Arial"/>
          <w:color w:val="auto"/>
          <w:sz w:val="22"/>
          <w:szCs w:val="22"/>
        </w:rPr>
        <w:t>CentOS</w:t>
      </w:r>
      <w:proofErr w:type="spellEnd"/>
      <w:r w:rsidRPr="001022A1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proofErr w:type="spellStart"/>
      <w:r w:rsidRPr="001022A1">
        <w:rPr>
          <w:rFonts w:ascii="Arial" w:eastAsiaTheme="minorHAnsi" w:hAnsi="Arial" w:cs="Arial"/>
          <w:color w:val="auto"/>
          <w:sz w:val="22"/>
          <w:szCs w:val="22"/>
        </w:rPr>
        <w:t>RedHat</w:t>
      </w:r>
      <w:proofErr w:type="spellEnd"/>
    </w:p>
    <w:p w14:paraId="3B4E3634" w14:textId="22FD5EE2" w:rsidR="00276E51" w:rsidRPr="001022A1" w:rsidRDefault="00276E51" w:rsidP="001022A1">
      <w:pPr>
        <w:pStyle w:val="TekstRegularBig"/>
        <w:numPr>
          <w:ilvl w:val="1"/>
          <w:numId w:val="29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eastAsiaTheme="minorHAnsi" w:hAnsi="Arial" w:cs="Arial"/>
          <w:color w:val="auto"/>
          <w:sz w:val="22"/>
          <w:szCs w:val="22"/>
        </w:rPr>
        <w:t>MS SQL Serwer</w:t>
      </w:r>
    </w:p>
    <w:p w14:paraId="32E3FF4B" w14:textId="77777777" w:rsidR="00E21C6B" w:rsidRPr="001022A1" w:rsidRDefault="00E21C6B" w:rsidP="001022A1">
      <w:pPr>
        <w:pStyle w:val="TekstRegularBig"/>
        <w:spacing w:before="0" w:after="0" w:line="24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5CD2D654" w14:textId="77777777" w:rsidR="00B34A25" w:rsidRPr="001022A1" w:rsidRDefault="00B34A25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Minimalna retencja backupów:</w:t>
      </w:r>
    </w:p>
    <w:p w14:paraId="6E634083" w14:textId="77777777" w:rsidR="00B34A25" w:rsidRPr="001022A1" w:rsidRDefault="001E2D5C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retencja dla </w:t>
      </w:r>
      <w:r w:rsidR="00B34A25" w:rsidRPr="001022A1">
        <w:rPr>
          <w:color w:val="auto"/>
          <w:sz w:val="22"/>
          <w:szCs w:val="22"/>
        </w:rPr>
        <w:t>stacj</w:t>
      </w:r>
      <w:r w:rsidRPr="001022A1">
        <w:rPr>
          <w:color w:val="auto"/>
          <w:sz w:val="22"/>
          <w:szCs w:val="22"/>
        </w:rPr>
        <w:t>i</w:t>
      </w:r>
      <w:r w:rsidR="00B34A25" w:rsidRPr="001022A1">
        <w:rPr>
          <w:color w:val="auto"/>
          <w:sz w:val="22"/>
          <w:szCs w:val="22"/>
        </w:rPr>
        <w:t xml:space="preserve"> robocz</w:t>
      </w:r>
      <w:r w:rsidRPr="001022A1">
        <w:rPr>
          <w:color w:val="auto"/>
          <w:sz w:val="22"/>
          <w:szCs w:val="22"/>
        </w:rPr>
        <w:t>ych</w:t>
      </w:r>
      <w:r w:rsidR="00B34A25" w:rsidRPr="001022A1">
        <w:rPr>
          <w:color w:val="auto"/>
          <w:sz w:val="22"/>
          <w:szCs w:val="22"/>
        </w:rPr>
        <w:t xml:space="preserve"> – 7 dni,</w:t>
      </w:r>
    </w:p>
    <w:p w14:paraId="70AECEAF" w14:textId="77777777" w:rsidR="00FC647F" w:rsidRPr="001022A1" w:rsidRDefault="001E2D5C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retencja dla </w:t>
      </w:r>
      <w:r w:rsidR="00B34A25" w:rsidRPr="001022A1">
        <w:rPr>
          <w:color w:val="auto"/>
          <w:sz w:val="22"/>
          <w:szCs w:val="22"/>
        </w:rPr>
        <w:t>serwer</w:t>
      </w:r>
      <w:r w:rsidRPr="001022A1">
        <w:rPr>
          <w:color w:val="auto"/>
          <w:sz w:val="22"/>
          <w:szCs w:val="22"/>
        </w:rPr>
        <w:t>ów</w:t>
      </w:r>
      <w:r w:rsidR="00B34A25" w:rsidRPr="001022A1">
        <w:rPr>
          <w:color w:val="auto"/>
          <w:sz w:val="22"/>
          <w:szCs w:val="22"/>
        </w:rPr>
        <w:t xml:space="preserve"> fizyczn</w:t>
      </w:r>
      <w:r w:rsidRPr="001022A1">
        <w:rPr>
          <w:color w:val="auto"/>
          <w:sz w:val="22"/>
          <w:szCs w:val="22"/>
        </w:rPr>
        <w:t>ych, maszyn</w:t>
      </w:r>
      <w:r w:rsidR="00B34A25" w:rsidRPr="001022A1">
        <w:rPr>
          <w:color w:val="auto"/>
          <w:sz w:val="22"/>
          <w:szCs w:val="22"/>
        </w:rPr>
        <w:t xml:space="preserve"> wirtualn</w:t>
      </w:r>
      <w:r w:rsidRPr="001022A1">
        <w:rPr>
          <w:color w:val="auto"/>
          <w:sz w:val="22"/>
          <w:szCs w:val="22"/>
        </w:rPr>
        <w:t>ych</w:t>
      </w:r>
      <w:r w:rsidR="00B34A25" w:rsidRPr="001022A1">
        <w:rPr>
          <w:color w:val="auto"/>
          <w:sz w:val="22"/>
          <w:szCs w:val="22"/>
        </w:rPr>
        <w:t xml:space="preserve"> i laptop</w:t>
      </w:r>
      <w:r w:rsidRPr="001022A1">
        <w:rPr>
          <w:color w:val="auto"/>
          <w:sz w:val="22"/>
          <w:szCs w:val="22"/>
        </w:rPr>
        <w:t>ów</w:t>
      </w:r>
      <w:r w:rsidR="00B34A25" w:rsidRPr="001022A1">
        <w:rPr>
          <w:color w:val="auto"/>
          <w:sz w:val="22"/>
          <w:szCs w:val="22"/>
        </w:rPr>
        <w:t xml:space="preserve"> zarządu - 28 dni,</w:t>
      </w:r>
    </w:p>
    <w:p w14:paraId="7D3BFB65" w14:textId="4EC2BA57" w:rsidR="000B62AB" w:rsidRPr="001022A1" w:rsidRDefault="00B34A25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backupy o retencji powyżej miesiąca oraz archiwa </w:t>
      </w:r>
      <w:r w:rsidR="00F7298F" w:rsidRPr="001022A1">
        <w:rPr>
          <w:color w:val="auto"/>
          <w:sz w:val="22"/>
          <w:szCs w:val="22"/>
        </w:rPr>
        <w:t>składowane</w:t>
      </w:r>
      <w:r w:rsidRPr="001022A1">
        <w:rPr>
          <w:color w:val="auto"/>
          <w:sz w:val="22"/>
          <w:szCs w:val="22"/>
        </w:rPr>
        <w:t xml:space="preserve"> </w:t>
      </w:r>
      <w:r w:rsidR="004963E6" w:rsidRPr="001022A1">
        <w:rPr>
          <w:color w:val="auto"/>
          <w:sz w:val="22"/>
          <w:szCs w:val="22"/>
        </w:rPr>
        <w:t xml:space="preserve">mają być </w:t>
      </w:r>
      <w:r w:rsidRPr="001022A1">
        <w:rPr>
          <w:color w:val="auto"/>
          <w:sz w:val="22"/>
          <w:szCs w:val="22"/>
        </w:rPr>
        <w:t>na taśmach LTO6 (</w:t>
      </w:r>
      <w:r w:rsidRPr="001022A1">
        <w:rPr>
          <w:spacing w:val="-2"/>
          <w:sz w:val="22"/>
          <w:szCs w:val="22"/>
        </w:rPr>
        <w:t xml:space="preserve">biblioteka taśmowa HP </w:t>
      </w:r>
      <w:proofErr w:type="spellStart"/>
      <w:r w:rsidRPr="001022A1">
        <w:rPr>
          <w:spacing w:val="-2"/>
          <w:sz w:val="22"/>
          <w:szCs w:val="22"/>
        </w:rPr>
        <w:t>StorageWorks</w:t>
      </w:r>
      <w:proofErr w:type="spellEnd"/>
      <w:r w:rsidRPr="001022A1">
        <w:rPr>
          <w:spacing w:val="-2"/>
          <w:sz w:val="22"/>
          <w:szCs w:val="22"/>
        </w:rPr>
        <w:t xml:space="preserve"> 1/8 G2 LTO6 </w:t>
      </w:r>
      <w:proofErr w:type="spellStart"/>
      <w:r w:rsidRPr="001022A1">
        <w:rPr>
          <w:spacing w:val="-2"/>
          <w:sz w:val="22"/>
          <w:szCs w:val="22"/>
        </w:rPr>
        <w:t>Tape</w:t>
      </w:r>
      <w:proofErr w:type="spellEnd"/>
      <w:r w:rsidRPr="001022A1">
        <w:rPr>
          <w:spacing w:val="-2"/>
          <w:sz w:val="22"/>
          <w:szCs w:val="22"/>
        </w:rPr>
        <w:t xml:space="preserve"> </w:t>
      </w:r>
      <w:proofErr w:type="spellStart"/>
      <w:r w:rsidRPr="001022A1">
        <w:rPr>
          <w:spacing w:val="-2"/>
          <w:sz w:val="22"/>
          <w:szCs w:val="22"/>
        </w:rPr>
        <w:t>Autoloader</w:t>
      </w:r>
      <w:proofErr w:type="spellEnd"/>
      <w:r w:rsidRPr="001022A1">
        <w:rPr>
          <w:color w:val="auto"/>
          <w:sz w:val="22"/>
          <w:szCs w:val="22"/>
        </w:rPr>
        <w:t xml:space="preserve"> Zamawiającego</w:t>
      </w:r>
      <w:r w:rsidR="00F7298F" w:rsidRPr="001022A1">
        <w:rPr>
          <w:color w:val="auto"/>
          <w:sz w:val="22"/>
          <w:szCs w:val="22"/>
        </w:rPr>
        <w:t xml:space="preserve">, </w:t>
      </w:r>
      <w:r w:rsidR="00426175" w:rsidRPr="001022A1">
        <w:rPr>
          <w:color w:val="auto"/>
          <w:sz w:val="22"/>
          <w:szCs w:val="22"/>
        </w:rPr>
        <w:t xml:space="preserve">która jest </w:t>
      </w:r>
      <w:r w:rsidR="00F7298F" w:rsidRPr="001022A1">
        <w:rPr>
          <w:color w:val="auto"/>
          <w:sz w:val="22"/>
          <w:szCs w:val="22"/>
        </w:rPr>
        <w:t>podłączona fizycznie do przełącznik</w:t>
      </w:r>
      <w:r w:rsidR="0092401E" w:rsidRPr="001022A1">
        <w:rPr>
          <w:color w:val="auto"/>
          <w:sz w:val="22"/>
          <w:szCs w:val="22"/>
        </w:rPr>
        <w:t>ów</w:t>
      </w:r>
      <w:r w:rsidR="00F7298F" w:rsidRPr="001022A1">
        <w:rPr>
          <w:color w:val="auto"/>
          <w:sz w:val="22"/>
          <w:szCs w:val="22"/>
        </w:rPr>
        <w:t xml:space="preserve"> SAN, o który</w:t>
      </w:r>
      <w:r w:rsidR="0092401E" w:rsidRPr="001022A1">
        <w:rPr>
          <w:color w:val="auto"/>
          <w:sz w:val="22"/>
          <w:szCs w:val="22"/>
        </w:rPr>
        <w:t>ch</w:t>
      </w:r>
      <w:r w:rsidR="00F7298F" w:rsidRPr="001022A1">
        <w:rPr>
          <w:color w:val="auto"/>
          <w:sz w:val="22"/>
          <w:szCs w:val="22"/>
        </w:rPr>
        <w:t xml:space="preserve"> mowa w pkt.3</w:t>
      </w:r>
      <w:r w:rsidRPr="001022A1">
        <w:rPr>
          <w:color w:val="auto"/>
          <w:sz w:val="22"/>
          <w:szCs w:val="22"/>
        </w:rPr>
        <w:t>), na nośnikach zewnętrznych Zamawiającego lub w lokalizacjach zdalnych</w:t>
      </w:r>
      <w:r w:rsidR="001E2D5C" w:rsidRPr="001022A1">
        <w:rPr>
          <w:color w:val="auto"/>
          <w:sz w:val="22"/>
          <w:szCs w:val="22"/>
        </w:rPr>
        <w:t>, o</w:t>
      </w:r>
      <w:r w:rsidRPr="001022A1">
        <w:rPr>
          <w:color w:val="auto"/>
          <w:sz w:val="22"/>
          <w:szCs w:val="22"/>
        </w:rPr>
        <w:t>programowanie o</w:t>
      </w:r>
      <w:r w:rsidR="001E2D5C" w:rsidRPr="001022A1">
        <w:rPr>
          <w:color w:val="auto"/>
          <w:sz w:val="22"/>
          <w:szCs w:val="22"/>
        </w:rPr>
        <w:t>bsługi</w:t>
      </w:r>
      <w:r w:rsidRPr="001022A1">
        <w:rPr>
          <w:color w:val="auto"/>
          <w:sz w:val="22"/>
          <w:szCs w:val="22"/>
        </w:rPr>
        <w:t xml:space="preserve"> </w:t>
      </w:r>
      <w:proofErr w:type="spellStart"/>
      <w:r w:rsidRPr="001022A1">
        <w:rPr>
          <w:color w:val="auto"/>
          <w:sz w:val="22"/>
          <w:szCs w:val="22"/>
        </w:rPr>
        <w:t>autoloadera</w:t>
      </w:r>
      <w:proofErr w:type="spellEnd"/>
      <w:r w:rsidRPr="001022A1">
        <w:rPr>
          <w:color w:val="auto"/>
          <w:sz w:val="22"/>
          <w:szCs w:val="22"/>
        </w:rPr>
        <w:t xml:space="preserve"> </w:t>
      </w:r>
      <w:r w:rsidR="0092401E" w:rsidRPr="001022A1">
        <w:rPr>
          <w:color w:val="auto"/>
          <w:sz w:val="22"/>
          <w:szCs w:val="22"/>
        </w:rPr>
        <w:t xml:space="preserve">oraz komplet 20 (dwudziestu) nowych, oznakowanych (non </w:t>
      </w:r>
      <w:proofErr w:type="spellStart"/>
      <w:r w:rsidR="0092401E" w:rsidRPr="001022A1">
        <w:rPr>
          <w:color w:val="auto"/>
          <w:sz w:val="22"/>
          <w:szCs w:val="22"/>
        </w:rPr>
        <w:t>custom</w:t>
      </w:r>
      <w:proofErr w:type="spellEnd"/>
      <w:r w:rsidR="0092401E" w:rsidRPr="001022A1">
        <w:rPr>
          <w:color w:val="auto"/>
          <w:sz w:val="22"/>
          <w:szCs w:val="22"/>
        </w:rPr>
        <w:t xml:space="preserve"> </w:t>
      </w:r>
      <w:proofErr w:type="spellStart"/>
      <w:r w:rsidR="0092401E" w:rsidRPr="001022A1">
        <w:rPr>
          <w:color w:val="auto"/>
          <w:sz w:val="22"/>
          <w:szCs w:val="22"/>
        </w:rPr>
        <w:t>label</w:t>
      </w:r>
      <w:proofErr w:type="spellEnd"/>
      <w:r w:rsidR="0092401E" w:rsidRPr="001022A1">
        <w:rPr>
          <w:color w:val="auto"/>
          <w:sz w:val="22"/>
          <w:szCs w:val="22"/>
        </w:rPr>
        <w:t xml:space="preserve">) taśm LTO-6 </w:t>
      </w:r>
      <w:proofErr w:type="spellStart"/>
      <w:r w:rsidR="00C2682F" w:rsidRPr="001022A1">
        <w:rPr>
          <w:color w:val="auto"/>
          <w:sz w:val="22"/>
          <w:szCs w:val="22"/>
        </w:rPr>
        <w:t>Ultrium</w:t>
      </w:r>
      <w:proofErr w:type="spellEnd"/>
      <w:r w:rsidR="00C2682F" w:rsidRPr="001022A1">
        <w:rPr>
          <w:color w:val="auto"/>
          <w:sz w:val="22"/>
          <w:szCs w:val="22"/>
        </w:rPr>
        <w:t xml:space="preserve"> 6.25TB </w:t>
      </w:r>
      <w:proofErr w:type="spellStart"/>
      <w:r w:rsidR="00C2682F" w:rsidRPr="001022A1">
        <w:rPr>
          <w:color w:val="auto"/>
          <w:sz w:val="22"/>
          <w:szCs w:val="22"/>
        </w:rPr>
        <w:t>BaFe</w:t>
      </w:r>
      <w:proofErr w:type="spellEnd"/>
      <w:r w:rsidR="00C2682F" w:rsidRPr="001022A1">
        <w:rPr>
          <w:color w:val="auto"/>
          <w:sz w:val="22"/>
          <w:szCs w:val="22"/>
        </w:rPr>
        <w:t xml:space="preserve"> </w:t>
      </w:r>
      <w:r w:rsidRPr="001022A1">
        <w:rPr>
          <w:color w:val="auto"/>
          <w:sz w:val="22"/>
          <w:szCs w:val="22"/>
        </w:rPr>
        <w:t>ma stanowić element dostawy</w:t>
      </w:r>
      <w:r w:rsidR="005264EA" w:rsidRPr="001022A1">
        <w:rPr>
          <w:color w:val="auto"/>
          <w:sz w:val="22"/>
          <w:szCs w:val="22"/>
        </w:rPr>
        <w:t>.</w:t>
      </w:r>
    </w:p>
    <w:p w14:paraId="550FC310" w14:textId="72DB3902" w:rsidR="00FF77AA" w:rsidRPr="001022A1" w:rsidRDefault="00FF77AA" w:rsidP="001022A1">
      <w:pPr>
        <w:pStyle w:val="TekstRegularBig"/>
        <w:spacing w:before="0" w:after="0" w:line="24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58BB0F9B" w14:textId="29A1202F" w:rsidR="00FF77AA" w:rsidRPr="001022A1" w:rsidRDefault="00FF77AA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Funkcjonalność rozwiązania:</w:t>
      </w:r>
    </w:p>
    <w:p w14:paraId="3C26B3F0" w14:textId="77777777" w:rsidR="00FF77AA" w:rsidRPr="001022A1" w:rsidRDefault="00FF77AA" w:rsidP="001022A1">
      <w:pPr>
        <w:pStyle w:val="Akapitzlist"/>
        <w:numPr>
          <w:ilvl w:val="1"/>
          <w:numId w:val="23"/>
        </w:numPr>
        <w:spacing w:after="0" w:line="240" w:lineRule="auto"/>
        <w:ind w:left="1208" w:hanging="357"/>
        <w:rPr>
          <w:rFonts w:ascii="Arial" w:hAnsi="Arial" w:cs="Arial"/>
        </w:rPr>
      </w:pPr>
      <w:r w:rsidRPr="001022A1">
        <w:rPr>
          <w:rFonts w:ascii="Arial" w:hAnsi="Arial" w:cs="Arial"/>
        </w:rPr>
        <w:t xml:space="preserve">integracja z Vmware (obsługa </w:t>
      </w:r>
      <w:proofErr w:type="spellStart"/>
      <w:r w:rsidRPr="001022A1">
        <w:rPr>
          <w:rFonts w:ascii="Arial" w:hAnsi="Arial" w:cs="Arial"/>
        </w:rPr>
        <w:t>snapshot’ów</w:t>
      </w:r>
      <w:proofErr w:type="spellEnd"/>
      <w:r w:rsidRPr="001022A1">
        <w:rPr>
          <w:rFonts w:ascii="Arial" w:hAnsi="Arial" w:cs="Arial"/>
        </w:rPr>
        <w:t>, wykorzystanie CBT) oraz Hyper-V,</w:t>
      </w:r>
    </w:p>
    <w:p w14:paraId="41BAAEE0" w14:textId="07F5C04B" w:rsidR="00E44E51" w:rsidRPr="00533AB4" w:rsidRDefault="00533AB4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533AB4">
        <w:rPr>
          <w:rFonts w:ascii="Arial" w:hAnsi="Arial" w:cs="Arial"/>
        </w:rPr>
        <w:t>oprogramowanie może instalować ag</w:t>
      </w:r>
      <w:r w:rsidRPr="00533AB4">
        <w:rPr>
          <w:rFonts w:ascii="Arial" w:eastAsia="Times New Roman" w:hAnsi="Arial" w:cs="Arial"/>
          <w:lang w:eastAsia="pl-PL"/>
        </w:rPr>
        <w:t>entów wewnątrz maszyny wirtualnej, jeżeli ich zastosowanie zwiększy funkcjonalność Systemu Backupowego lub podniesie jego poziom bezpieczeństwa ponad uzyskiwany w przypadku wykorzystywania jedynie CBT</w:t>
      </w:r>
      <w:r w:rsidRPr="00533AB4">
        <w:rPr>
          <w:rFonts w:ascii="Arial" w:hAnsi="Arial" w:cs="Arial"/>
        </w:rPr>
        <w:t xml:space="preserve"> </w:t>
      </w:r>
      <w:r w:rsidRPr="00533AB4">
        <w:rPr>
          <w:rFonts w:ascii="Arial" w:eastAsia="Times New Roman" w:hAnsi="Arial" w:cs="Arial"/>
          <w:lang w:eastAsia="pl-PL"/>
        </w:rPr>
        <w:t xml:space="preserve">– </w:t>
      </w:r>
      <w:proofErr w:type="spellStart"/>
      <w:r w:rsidRPr="00533AB4">
        <w:rPr>
          <w:rFonts w:ascii="Arial" w:eastAsia="Times New Roman" w:hAnsi="Arial" w:cs="Arial"/>
          <w:lang w:eastAsia="pl-PL"/>
        </w:rPr>
        <w:t>Changed</w:t>
      </w:r>
      <w:proofErr w:type="spellEnd"/>
      <w:r w:rsidRPr="00533AB4">
        <w:rPr>
          <w:rFonts w:ascii="Arial" w:eastAsia="Times New Roman" w:hAnsi="Arial" w:cs="Arial"/>
          <w:lang w:eastAsia="pl-PL"/>
        </w:rPr>
        <w:t xml:space="preserve"> Block </w:t>
      </w:r>
      <w:proofErr w:type="spellStart"/>
      <w:r w:rsidRPr="00533AB4">
        <w:rPr>
          <w:rFonts w:ascii="Arial" w:eastAsia="Times New Roman" w:hAnsi="Arial" w:cs="Arial"/>
          <w:lang w:eastAsia="pl-PL"/>
        </w:rPr>
        <w:t>Tracking</w:t>
      </w:r>
      <w:proofErr w:type="spellEnd"/>
      <w:r w:rsidRPr="00533AB4">
        <w:rPr>
          <w:rFonts w:ascii="Arial" w:eastAsia="Times New Roman" w:hAnsi="Arial" w:cs="Arial"/>
          <w:lang w:eastAsia="pl-PL"/>
        </w:rPr>
        <w:t>, z zastrzeżeniem punktu OPZ II.8.d</w:t>
      </w:r>
      <w:r w:rsidR="00E44E51" w:rsidRPr="00533AB4">
        <w:rPr>
          <w:rFonts w:ascii="Arial" w:eastAsiaTheme="minorHAnsi" w:hAnsi="Arial" w:cs="Arial"/>
          <w:lang w:eastAsia="pl-PL"/>
        </w:rPr>
        <w:t>,</w:t>
      </w:r>
    </w:p>
    <w:p w14:paraId="614A94D2" w14:textId="7123560E" w:rsidR="00E44E51" w:rsidRPr="001022A1" w:rsidRDefault="00E44E51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oprogramowanie musi oferować automatyczną weryfikację </w:t>
      </w:r>
      <w:proofErr w:type="spellStart"/>
      <w:r w:rsidRPr="001022A1">
        <w:rPr>
          <w:rFonts w:ascii="Arial" w:eastAsiaTheme="minorHAnsi" w:hAnsi="Arial" w:cs="Arial"/>
          <w:lang w:eastAsia="pl-PL"/>
        </w:rPr>
        <w:t>backupowanych</w:t>
      </w:r>
      <w:proofErr w:type="spellEnd"/>
      <w:r w:rsidRPr="001022A1">
        <w:rPr>
          <w:rFonts w:ascii="Arial" w:eastAsiaTheme="minorHAnsi" w:hAnsi="Arial" w:cs="Arial"/>
          <w:lang w:eastAsia="pl-PL"/>
        </w:rPr>
        <w:t xml:space="preserve"> danych,</w:t>
      </w:r>
    </w:p>
    <w:p w14:paraId="73A944A1" w14:textId="5AE8F4F4" w:rsidR="00E44E51" w:rsidRPr="001022A1" w:rsidRDefault="00E44E51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oprogramowanie </w:t>
      </w:r>
      <w:r w:rsidR="00CE18D8" w:rsidRPr="001022A1">
        <w:rPr>
          <w:rFonts w:ascii="Arial" w:eastAsiaTheme="minorHAnsi" w:hAnsi="Arial" w:cs="Arial"/>
          <w:lang w:eastAsia="pl-PL"/>
        </w:rPr>
        <w:t>nie może wymagać instalowania maszyn wirtualnych na zasobach Zamawiającego (z wyjątkiem serwerowni w zdalnej lokalizacji),</w:t>
      </w:r>
    </w:p>
    <w:p w14:paraId="7F4E38CD" w14:textId="57D92DB0" w:rsidR="001C0838" w:rsidRPr="001022A1" w:rsidRDefault="001C0838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możliwość utworzenia backupu oraz odtworzenie z backupu dowolnej maszyny wirtualnej, dowolnej maszyny fizycznej, </w:t>
      </w:r>
      <w:proofErr w:type="spellStart"/>
      <w:r w:rsidRPr="001022A1">
        <w:rPr>
          <w:rFonts w:ascii="Arial" w:eastAsiaTheme="minorHAnsi" w:hAnsi="Arial" w:cs="Arial"/>
          <w:lang w:eastAsia="pl-PL"/>
        </w:rPr>
        <w:t>volumenu</w:t>
      </w:r>
      <w:proofErr w:type="spellEnd"/>
      <w:r w:rsidRPr="001022A1">
        <w:rPr>
          <w:rFonts w:ascii="Arial" w:eastAsiaTheme="minorHAnsi" w:hAnsi="Arial" w:cs="Arial"/>
          <w:lang w:eastAsia="pl-PL"/>
        </w:rPr>
        <w:t>, folderu i pojedynczego pliku,</w:t>
      </w:r>
    </w:p>
    <w:p w14:paraId="28B9AE45" w14:textId="57605C83" w:rsidR="00CE18D8" w:rsidRPr="001022A1" w:rsidRDefault="001C0838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możliwość utworzenia </w:t>
      </w:r>
      <w:r w:rsidR="0014585E" w:rsidRPr="001022A1">
        <w:rPr>
          <w:rFonts w:ascii="Arial" w:eastAsiaTheme="minorHAnsi" w:hAnsi="Arial" w:cs="Arial"/>
          <w:lang w:eastAsia="pl-PL"/>
        </w:rPr>
        <w:t>a następnie</w:t>
      </w:r>
      <w:r w:rsidRPr="001022A1">
        <w:rPr>
          <w:rFonts w:ascii="Arial" w:eastAsiaTheme="minorHAnsi" w:hAnsi="Arial" w:cs="Arial"/>
          <w:lang w:eastAsia="pl-PL"/>
        </w:rPr>
        <w:t xml:space="preserve"> odtworzenia backupu typu </w:t>
      </w:r>
      <w:proofErr w:type="spellStart"/>
      <w:r w:rsidRPr="001022A1">
        <w:rPr>
          <w:rFonts w:ascii="Arial" w:eastAsiaTheme="minorHAnsi" w:hAnsi="Arial" w:cs="Arial"/>
          <w:lang w:eastAsia="pl-PL"/>
        </w:rPr>
        <w:t>Bare</w:t>
      </w:r>
      <w:proofErr w:type="spellEnd"/>
      <w:r w:rsidRPr="001022A1">
        <w:rPr>
          <w:rFonts w:ascii="Arial" w:eastAsiaTheme="minorHAnsi" w:hAnsi="Arial" w:cs="Arial"/>
          <w:lang w:eastAsia="pl-PL"/>
        </w:rPr>
        <w:t xml:space="preserve"> Metal </w:t>
      </w:r>
      <w:proofErr w:type="spellStart"/>
      <w:r w:rsidRPr="001022A1">
        <w:rPr>
          <w:rFonts w:ascii="Arial" w:eastAsiaTheme="minorHAnsi" w:hAnsi="Arial" w:cs="Arial"/>
          <w:lang w:eastAsia="pl-PL"/>
        </w:rPr>
        <w:t>Restore</w:t>
      </w:r>
      <w:proofErr w:type="spellEnd"/>
      <w:r w:rsidRPr="001022A1">
        <w:rPr>
          <w:rFonts w:ascii="Arial" w:eastAsiaTheme="minorHAnsi" w:hAnsi="Arial" w:cs="Arial"/>
          <w:lang w:eastAsia="pl-PL"/>
        </w:rPr>
        <w:t xml:space="preserve"> na innej maszynie fizycznej lub na maszynie wirtualnej,</w:t>
      </w:r>
    </w:p>
    <w:p w14:paraId="26C9FE95" w14:textId="5D7D0EC7" w:rsidR="00525B61" w:rsidRPr="00533AB4" w:rsidRDefault="00533AB4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proofErr w:type="spellStart"/>
      <w:r w:rsidRPr="00533AB4">
        <w:rPr>
          <w:rFonts w:eastAsia="Times New Roman"/>
          <w:lang w:eastAsia="pl-PL"/>
        </w:rPr>
        <w:t>możliwośc</w:t>
      </w:r>
      <w:proofErr w:type="spellEnd"/>
      <w:r w:rsidRPr="00533AB4">
        <w:rPr>
          <w:rFonts w:eastAsia="Times New Roman"/>
          <w:lang w:eastAsia="pl-PL"/>
        </w:rPr>
        <w:t xml:space="preserve"> uruchamiania maszyny wirtualnej bezpośrednio z backupu co najmniej dla </w:t>
      </w:r>
      <w:proofErr w:type="spellStart"/>
      <w:r w:rsidRPr="00533AB4">
        <w:rPr>
          <w:rFonts w:eastAsia="Times New Roman"/>
          <w:lang w:eastAsia="pl-PL"/>
        </w:rPr>
        <w:t>wirtualizatora</w:t>
      </w:r>
      <w:proofErr w:type="spellEnd"/>
      <w:r w:rsidRPr="00533AB4">
        <w:rPr>
          <w:rFonts w:eastAsia="Times New Roman"/>
          <w:lang w:eastAsia="pl-PL"/>
        </w:rPr>
        <w:t xml:space="preserve"> Vmware</w:t>
      </w:r>
      <w:r w:rsidR="00525B61" w:rsidRPr="00533AB4">
        <w:rPr>
          <w:rFonts w:ascii="Arial" w:eastAsiaTheme="minorHAnsi" w:hAnsi="Arial" w:cs="Arial"/>
          <w:lang w:eastAsia="pl-PL"/>
        </w:rPr>
        <w:t>,</w:t>
      </w:r>
    </w:p>
    <w:p w14:paraId="3A8C4C3C" w14:textId="461F4252" w:rsidR="00763CE8" w:rsidRPr="001022A1" w:rsidRDefault="00763CE8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możliwość uruchamiania skryptów </w:t>
      </w:r>
      <w:r w:rsidR="007E664A" w:rsidRPr="001022A1">
        <w:rPr>
          <w:rFonts w:ascii="Arial" w:eastAsiaTheme="minorHAnsi" w:hAnsi="Arial" w:cs="Arial"/>
          <w:lang w:eastAsia="pl-PL"/>
        </w:rPr>
        <w:t xml:space="preserve">przed i po pojedynczym zadaniu backupu lub </w:t>
      </w:r>
      <w:proofErr w:type="spellStart"/>
      <w:r w:rsidR="007E664A" w:rsidRPr="001022A1">
        <w:rPr>
          <w:rFonts w:ascii="Arial" w:eastAsiaTheme="minorHAnsi" w:hAnsi="Arial" w:cs="Arial"/>
          <w:lang w:eastAsia="pl-PL"/>
        </w:rPr>
        <w:t>snapshota</w:t>
      </w:r>
      <w:proofErr w:type="spellEnd"/>
      <w:r w:rsidR="007E664A" w:rsidRPr="001022A1">
        <w:rPr>
          <w:rFonts w:ascii="Arial" w:eastAsiaTheme="minorHAnsi" w:hAnsi="Arial" w:cs="Arial"/>
          <w:lang w:eastAsia="pl-PL"/>
        </w:rPr>
        <w:t>,</w:t>
      </w:r>
    </w:p>
    <w:p w14:paraId="73C4326D" w14:textId="38403096" w:rsidR="000B62AB" w:rsidRPr="001022A1" w:rsidRDefault="000B62AB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możliwość okreś</w:t>
      </w:r>
      <w:r w:rsidR="001C0838" w:rsidRPr="001022A1">
        <w:rPr>
          <w:color w:val="auto"/>
          <w:sz w:val="22"/>
          <w:szCs w:val="22"/>
        </w:rPr>
        <w:t>l</w:t>
      </w:r>
      <w:r w:rsidRPr="001022A1">
        <w:rPr>
          <w:color w:val="auto"/>
          <w:sz w:val="22"/>
          <w:szCs w:val="22"/>
        </w:rPr>
        <w:t>ania przedziałów czasowych na wykonywanie zadań backupu, pozwalająca uniknąć nadmiernego obciążenia zasobów,</w:t>
      </w:r>
    </w:p>
    <w:p w14:paraId="1194BA72" w14:textId="0F6A0F5F" w:rsidR="00034E63" w:rsidRPr="001022A1" w:rsidRDefault="00034E63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System Backupowy musi automatycznie usuwać przeterminowane bloki, oraz wykrywać</w:t>
      </w:r>
      <w:r w:rsidR="00B7040D" w:rsidRPr="001022A1">
        <w:rPr>
          <w:color w:val="auto"/>
          <w:sz w:val="22"/>
          <w:szCs w:val="22"/>
        </w:rPr>
        <w:br/>
      </w:r>
      <w:r w:rsidRPr="001022A1">
        <w:rPr>
          <w:color w:val="auto"/>
          <w:sz w:val="22"/>
          <w:szCs w:val="22"/>
        </w:rPr>
        <w:t xml:space="preserve"> i usuwać </w:t>
      </w:r>
      <w:proofErr w:type="spellStart"/>
      <w:r w:rsidRPr="001022A1">
        <w:rPr>
          <w:color w:val="auto"/>
          <w:sz w:val="22"/>
          <w:szCs w:val="22"/>
        </w:rPr>
        <w:t>snapshoty</w:t>
      </w:r>
      <w:proofErr w:type="spellEnd"/>
      <w:r w:rsidRPr="001022A1">
        <w:rPr>
          <w:color w:val="auto"/>
          <w:sz w:val="22"/>
          <w:szCs w:val="22"/>
        </w:rPr>
        <w:t xml:space="preserve">-sieroty bez zakłócania procesów backupu i odtwarzania danych, </w:t>
      </w:r>
    </w:p>
    <w:p w14:paraId="48CF716A" w14:textId="77777777" w:rsidR="001C0838" w:rsidRPr="001022A1" w:rsidRDefault="001C0838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możliwość tworzenia dowolnych harmonogramów generowania backupów,</w:t>
      </w:r>
    </w:p>
    <w:p w14:paraId="593EC60C" w14:textId="1AEC8679" w:rsidR="0037022D" w:rsidRPr="001022A1" w:rsidRDefault="001C0838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w przypadku</w:t>
      </w:r>
      <w:r w:rsidR="0037022D" w:rsidRPr="001022A1">
        <w:rPr>
          <w:color w:val="auto"/>
          <w:sz w:val="22"/>
          <w:szCs w:val="22"/>
        </w:rPr>
        <w:t xml:space="preserve"> stosowania agentów na stacjach roboczych, ich dystrybucja musi mieć charakter zdalny i automatyczny np. WSUS lub GPO,</w:t>
      </w:r>
    </w:p>
    <w:p w14:paraId="5840B2B1" w14:textId="360A0EB5" w:rsidR="00B33978" w:rsidRPr="001022A1" w:rsidRDefault="00DD48D7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sz w:val="22"/>
          <w:szCs w:val="22"/>
        </w:rPr>
        <w:t>r</w:t>
      </w:r>
      <w:r w:rsidR="00B33978" w:rsidRPr="001022A1">
        <w:rPr>
          <w:sz w:val="22"/>
          <w:szCs w:val="22"/>
        </w:rPr>
        <w:t>ozwiązanie musi wspierać technologię BitLocker</w:t>
      </w:r>
      <w:r w:rsidR="001C0838" w:rsidRPr="001022A1">
        <w:rPr>
          <w:sz w:val="22"/>
          <w:szCs w:val="22"/>
        </w:rPr>
        <w:t>,</w:t>
      </w:r>
    </w:p>
    <w:p w14:paraId="3AE2F5F8" w14:textId="1C6CBF0B" w:rsidR="00E21C6B" w:rsidRPr="001022A1" w:rsidRDefault="00E21C6B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sz w:val="22"/>
          <w:szCs w:val="22"/>
        </w:rPr>
        <w:t xml:space="preserve">wbudowana ochrona przed oprogramowaniem </w:t>
      </w:r>
      <w:proofErr w:type="spellStart"/>
      <w:r w:rsidRPr="001022A1">
        <w:rPr>
          <w:sz w:val="22"/>
          <w:szCs w:val="22"/>
        </w:rPr>
        <w:t>Ransomware</w:t>
      </w:r>
      <w:proofErr w:type="spellEnd"/>
      <w:r w:rsidR="00886479" w:rsidRPr="001022A1">
        <w:rPr>
          <w:sz w:val="22"/>
          <w:szCs w:val="22"/>
        </w:rPr>
        <w:t xml:space="preserve"> (minimum blokada zapisu danych na zasoby dyskowe </w:t>
      </w:r>
      <w:proofErr w:type="spellStart"/>
      <w:r w:rsidR="00886479" w:rsidRPr="001022A1">
        <w:rPr>
          <w:sz w:val="22"/>
          <w:szCs w:val="22"/>
        </w:rPr>
        <w:t>zamapowane</w:t>
      </w:r>
      <w:proofErr w:type="spellEnd"/>
      <w:r w:rsidR="00886479" w:rsidRPr="001022A1">
        <w:rPr>
          <w:sz w:val="22"/>
          <w:szCs w:val="22"/>
        </w:rPr>
        <w:t xml:space="preserve"> do Systemu Backupowego przez procesy inne niż te obsługiwane przez ten system</w:t>
      </w:r>
      <w:r w:rsidRPr="001022A1">
        <w:rPr>
          <w:sz w:val="22"/>
          <w:szCs w:val="22"/>
        </w:rPr>
        <w:t>,</w:t>
      </w:r>
    </w:p>
    <w:p w14:paraId="30F1E96B" w14:textId="77777777" w:rsidR="00F909CC" w:rsidRPr="001022A1" w:rsidRDefault="00F909CC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5" w:hanging="284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wykorzystanie mechanizmu </w:t>
      </w:r>
      <w:proofErr w:type="spellStart"/>
      <w:r w:rsidRPr="001022A1">
        <w:rPr>
          <w:rFonts w:ascii="Arial" w:eastAsiaTheme="minorHAnsi" w:hAnsi="Arial" w:cs="Arial"/>
          <w:lang w:eastAsia="pl-PL"/>
        </w:rPr>
        <w:t>deduplikacji</w:t>
      </w:r>
      <w:proofErr w:type="spellEnd"/>
      <w:r w:rsidRPr="001022A1">
        <w:rPr>
          <w:rFonts w:ascii="Arial" w:eastAsiaTheme="minorHAnsi" w:hAnsi="Arial" w:cs="Arial"/>
          <w:lang w:eastAsia="pl-PL"/>
        </w:rPr>
        <w:t xml:space="preserve"> i kompresji danych </w:t>
      </w:r>
      <w:r w:rsidR="004E424D" w:rsidRPr="001022A1">
        <w:rPr>
          <w:rFonts w:ascii="Arial" w:eastAsiaTheme="minorHAnsi" w:hAnsi="Arial" w:cs="Arial"/>
          <w:lang w:eastAsia="pl-PL"/>
        </w:rPr>
        <w:t>na celu</w:t>
      </w:r>
      <w:r w:rsidR="001C0838" w:rsidRPr="001022A1">
        <w:rPr>
          <w:rFonts w:ascii="Arial" w:eastAsiaTheme="minorHAnsi" w:hAnsi="Arial" w:cs="Arial"/>
          <w:lang w:eastAsia="pl-PL"/>
        </w:rPr>
        <w:t>,</w:t>
      </w:r>
    </w:p>
    <w:p w14:paraId="4B947B1F" w14:textId="6B8CA6CB" w:rsidR="00F909CC" w:rsidRPr="001022A1" w:rsidRDefault="00F909CC" w:rsidP="001022A1">
      <w:pPr>
        <w:pStyle w:val="Akapitzlist"/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outlineLvl w:val="5"/>
        <w:rPr>
          <w:rFonts w:ascii="Arial" w:eastAsiaTheme="minorHAnsi" w:hAnsi="Arial" w:cs="Arial"/>
          <w:lang w:eastAsia="pl-PL"/>
        </w:rPr>
      </w:pPr>
      <w:r w:rsidRPr="001022A1">
        <w:rPr>
          <w:rFonts w:ascii="Arial" w:eastAsiaTheme="minorHAnsi" w:hAnsi="Arial" w:cs="Arial"/>
          <w:lang w:eastAsia="pl-PL"/>
        </w:rPr>
        <w:t xml:space="preserve">wykorzystanie mechanizmu </w:t>
      </w:r>
      <w:proofErr w:type="spellStart"/>
      <w:r w:rsidRPr="001022A1">
        <w:rPr>
          <w:rFonts w:ascii="Arial" w:eastAsiaTheme="minorHAnsi" w:hAnsi="Arial" w:cs="Arial"/>
          <w:lang w:eastAsia="pl-PL"/>
        </w:rPr>
        <w:t>deduplikacji</w:t>
      </w:r>
      <w:proofErr w:type="spellEnd"/>
      <w:r w:rsidRPr="001022A1">
        <w:rPr>
          <w:rFonts w:ascii="Arial" w:eastAsiaTheme="minorHAnsi" w:hAnsi="Arial" w:cs="Arial"/>
          <w:lang w:eastAsia="pl-PL"/>
        </w:rPr>
        <w:t xml:space="preserve"> i kompresji danych na źródle,</w:t>
      </w:r>
    </w:p>
    <w:p w14:paraId="1A443885" w14:textId="572019AE" w:rsidR="00FE77D2" w:rsidRPr="001022A1" w:rsidRDefault="00FE77D2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wbudowana możliwość szyfrowania plików backupów i transmisji danych Systemu Backup</w:t>
      </w:r>
      <w:r w:rsidR="00D638C1" w:rsidRPr="001022A1">
        <w:rPr>
          <w:rFonts w:ascii="Arial" w:hAnsi="Arial" w:cs="Arial"/>
          <w:color w:val="auto"/>
          <w:sz w:val="22"/>
          <w:szCs w:val="22"/>
        </w:rPr>
        <w:t>owego</w:t>
      </w:r>
      <w:r w:rsidRPr="001022A1">
        <w:rPr>
          <w:rFonts w:ascii="Arial" w:hAnsi="Arial" w:cs="Arial"/>
          <w:color w:val="auto"/>
          <w:sz w:val="22"/>
          <w:szCs w:val="22"/>
        </w:rPr>
        <w:t>,</w:t>
      </w:r>
      <w:r w:rsidR="000B62AB" w:rsidRPr="001022A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861DC7" w14:textId="3C463F01" w:rsidR="00C26FB0" w:rsidRPr="001022A1" w:rsidRDefault="00C26FB0" w:rsidP="001022A1">
      <w:pPr>
        <w:pStyle w:val="TekstRegularBig"/>
        <w:numPr>
          <w:ilvl w:val="1"/>
          <w:numId w:val="23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możliwość rozdzielenia polityk backupowych na dwie jednostki organizacyjne,</w:t>
      </w:r>
    </w:p>
    <w:p w14:paraId="4638FB24" w14:textId="1B9E0743" w:rsidR="001C0838" w:rsidRPr="001022A1" w:rsidRDefault="001C0838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lastRenderedPageBreak/>
        <w:t>scentralizowana obsługa wszystkich funkcjonalności Systemu Backupu</w:t>
      </w:r>
      <w:r w:rsidR="00F85E63">
        <w:rPr>
          <w:color w:val="auto"/>
          <w:sz w:val="22"/>
          <w:szCs w:val="22"/>
        </w:rPr>
        <w:br/>
        <w:t xml:space="preserve"> </w:t>
      </w:r>
      <w:r w:rsidRPr="001022A1">
        <w:rPr>
          <w:color w:val="auto"/>
          <w:sz w:val="22"/>
          <w:szCs w:val="22"/>
        </w:rPr>
        <w:t>w interfejsie administratora</w:t>
      </w:r>
      <w:r w:rsidR="00D57097" w:rsidRPr="001022A1">
        <w:rPr>
          <w:color w:val="auto"/>
          <w:sz w:val="22"/>
          <w:szCs w:val="22"/>
        </w:rPr>
        <w:t xml:space="preserve"> – pojedyncza konsola graficzna</w:t>
      </w:r>
      <w:r w:rsidRPr="001022A1">
        <w:rPr>
          <w:color w:val="auto"/>
          <w:sz w:val="22"/>
          <w:szCs w:val="22"/>
        </w:rPr>
        <w:t>,</w:t>
      </w:r>
    </w:p>
    <w:p w14:paraId="13077018" w14:textId="0F6397E8" w:rsidR="008160B0" w:rsidRPr="001022A1" w:rsidRDefault="001C0838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integracja z Activ</w:t>
      </w:r>
      <w:r w:rsidR="00747C76" w:rsidRPr="001022A1">
        <w:rPr>
          <w:color w:val="auto"/>
          <w:sz w:val="22"/>
          <w:szCs w:val="22"/>
        </w:rPr>
        <w:t>e</w:t>
      </w:r>
      <w:r w:rsidRPr="001022A1">
        <w:rPr>
          <w:color w:val="auto"/>
          <w:sz w:val="22"/>
          <w:szCs w:val="22"/>
        </w:rPr>
        <w:t xml:space="preserve"> Directory</w:t>
      </w:r>
      <w:r w:rsidR="003C39C1" w:rsidRPr="001022A1">
        <w:rPr>
          <w:color w:val="auto"/>
          <w:sz w:val="22"/>
          <w:szCs w:val="22"/>
        </w:rPr>
        <w:t xml:space="preserve"> </w:t>
      </w:r>
      <w:r w:rsidRPr="001022A1">
        <w:rPr>
          <w:color w:val="auto"/>
          <w:sz w:val="22"/>
          <w:szCs w:val="22"/>
        </w:rPr>
        <w:t>środowiska Zamawiającego</w:t>
      </w:r>
      <w:r w:rsidR="00D638C1" w:rsidRPr="001022A1">
        <w:rPr>
          <w:color w:val="auto"/>
          <w:sz w:val="22"/>
          <w:szCs w:val="22"/>
        </w:rPr>
        <w:t xml:space="preserve"> (AD 2016)</w:t>
      </w:r>
      <w:r w:rsidR="00942E8A" w:rsidRPr="001022A1">
        <w:rPr>
          <w:color w:val="auto"/>
          <w:sz w:val="22"/>
          <w:szCs w:val="22"/>
        </w:rPr>
        <w:t xml:space="preserve"> z możliwością </w:t>
      </w:r>
      <w:proofErr w:type="spellStart"/>
      <w:r w:rsidR="00942E8A" w:rsidRPr="001022A1">
        <w:rPr>
          <w:color w:val="auto"/>
          <w:sz w:val="22"/>
          <w:szCs w:val="22"/>
        </w:rPr>
        <w:t>granularnego</w:t>
      </w:r>
      <w:proofErr w:type="spellEnd"/>
      <w:r w:rsidR="00942E8A" w:rsidRPr="001022A1">
        <w:rPr>
          <w:color w:val="auto"/>
          <w:sz w:val="22"/>
          <w:szCs w:val="22"/>
        </w:rPr>
        <w:t xml:space="preserve"> odtwarzania dowolnych obiektów i dowolnych atrybutów AD, </w:t>
      </w:r>
    </w:p>
    <w:p w14:paraId="60531C25" w14:textId="77777777" w:rsidR="00763CE8" w:rsidRPr="001022A1" w:rsidRDefault="00763CE8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System Backupowy musi komunikować o błędach przez e-mail/SMS oraz przez SNMP.</w:t>
      </w:r>
    </w:p>
    <w:p w14:paraId="6F6BA5CF" w14:textId="77777777" w:rsidR="00763CE8" w:rsidRPr="001022A1" w:rsidRDefault="00763CE8" w:rsidP="001022A1">
      <w:pPr>
        <w:pStyle w:val="Default"/>
        <w:ind w:left="1134"/>
        <w:jc w:val="both"/>
        <w:rPr>
          <w:color w:val="auto"/>
          <w:sz w:val="22"/>
          <w:szCs w:val="22"/>
        </w:rPr>
      </w:pPr>
    </w:p>
    <w:p w14:paraId="4506F13F" w14:textId="77777777" w:rsidR="00DC5D2B" w:rsidRPr="001022A1" w:rsidRDefault="00DC5D2B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Wymagania związane ze skalowaniem rozwiązania:</w:t>
      </w:r>
    </w:p>
    <w:p w14:paraId="3661D28E" w14:textId="11B50FD6" w:rsidR="00DC5D2B" w:rsidRPr="001022A1" w:rsidRDefault="00DC5D2B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zwiększanie zasobów dyskowych do minimum podwojonej wielkości </w:t>
      </w:r>
      <w:r w:rsidR="00D84D82" w:rsidRPr="001022A1">
        <w:rPr>
          <w:color w:val="auto"/>
          <w:sz w:val="22"/>
          <w:szCs w:val="22"/>
        </w:rPr>
        <w:t>zaoferowanego rozwiązania</w:t>
      </w:r>
      <w:r w:rsidRPr="001022A1">
        <w:rPr>
          <w:color w:val="auto"/>
          <w:sz w:val="22"/>
          <w:szCs w:val="22"/>
        </w:rPr>
        <w:t xml:space="preserve">, </w:t>
      </w:r>
      <w:r w:rsidR="00D84D82" w:rsidRPr="001022A1">
        <w:rPr>
          <w:color w:val="auto"/>
          <w:sz w:val="22"/>
          <w:szCs w:val="22"/>
        </w:rPr>
        <w:t>powi</w:t>
      </w:r>
      <w:r w:rsidRPr="001022A1">
        <w:rPr>
          <w:color w:val="auto"/>
          <w:sz w:val="22"/>
          <w:szCs w:val="22"/>
        </w:rPr>
        <w:t>nno być możliwe przez dołożenie dysków oraz co najwyżej półek do oferowanego rozwiązania bez konieczności rozbudowy sprzętowej oraz bez konieczności wykupywania jakichkolwiek dodatkowych licencji,</w:t>
      </w:r>
      <w:r w:rsidR="00D84D82" w:rsidRPr="001022A1">
        <w:rPr>
          <w:color w:val="auto"/>
          <w:sz w:val="22"/>
          <w:szCs w:val="22"/>
        </w:rPr>
        <w:t xml:space="preserve"> minimalna </w:t>
      </w:r>
      <w:r w:rsidR="0092401E" w:rsidRPr="001022A1">
        <w:rPr>
          <w:color w:val="auto"/>
          <w:sz w:val="22"/>
          <w:szCs w:val="22"/>
        </w:rPr>
        <w:t xml:space="preserve">dopuszczalna </w:t>
      </w:r>
      <w:r w:rsidR="00D84D82" w:rsidRPr="001022A1">
        <w:rPr>
          <w:color w:val="auto"/>
          <w:sz w:val="22"/>
          <w:szCs w:val="22"/>
        </w:rPr>
        <w:t xml:space="preserve">wielkość zwiększania zasobów dyskowych nie może być </w:t>
      </w:r>
      <w:r w:rsidR="008A0A8C" w:rsidRPr="001022A1">
        <w:rPr>
          <w:color w:val="auto"/>
          <w:sz w:val="22"/>
          <w:szCs w:val="22"/>
        </w:rPr>
        <w:t>ograniczana przez minimalną pojemność lub ilość dokładanych dysków,</w:t>
      </w:r>
    </w:p>
    <w:p w14:paraId="21B6B576" w14:textId="6ADB809C" w:rsidR="00DC5D2B" w:rsidRPr="001022A1" w:rsidRDefault="00DC5D2B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oprogramowanie musi umożliwiać replikację danych do innej lokalizacji lub do chmury</w:t>
      </w:r>
      <w:r w:rsidR="00D84D82" w:rsidRPr="001022A1">
        <w:rPr>
          <w:color w:val="auto"/>
          <w:sz w:val="22"/>
          <w:szCs w:val="22"/>
        </w:rPr>
        <w:t>,</w:t>
      </w:r>
    </w:p>
    <w:p w14:paraId="01E1D4D1" w14:textId="0F851F98" w:rsidR="00D84D82" w:rsidRPr="001022A1" w:rsidRDefault="00D84D82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serwer backupu musi mieć możliwość rozbudowy do </w:t>
      </w:r>
      <w:r w:rsidR="00FF77AA" w:rsidRPr="001022A1">
        <w:rPr>
          <w:color w:val="auto"/>
          <w:sz w:val="22"/>
          <w:szCs w:val="22"/>
        </w:rPr>
        <w:t xml:space="preserve">konfiguracji </w:t>
      </w:r>
      <w:r w:rsidRPr="001022A1">
        <w:rPr>
          <w:color w:val="auto"/>
          <w:sz w:val="22"/>
          <w:szCs w:val="22"/>
        </w:rPr>
        <w:t xml:space="preserve">HA </w:t>
      </w:r>
      <w:r w:rsidR="00FF77AA" w:rsidRPr="001022A1">
        <w:rPr>
          <w:color w:val="auto"/>
          <w:sz w:val="22"/>
          <w:szCs w:val="22"/>
        </w:rPr>
        <w:t>(wysokiej dostępności).</w:t>
      </w:r>
    </w:p>
    <w:p w14:paraId="2BC71533" w14:textId="77777777" w:rsidR="00A677F8" w:rsidRPr="001022A1" w:rsidRDefault="00A677F8" w:rsidP="001022A1">
      <w:pPr>
        <w:pStyle w:val="Default"/>
        <w:ind w:left="1134"/>
        <w:contextualSpacing/>
        <w:jc w:val="both"/>
        <w:rPr>
          <w:color w:val="auto"/>
          <w:sz w:val="22"/>
          <w:szCs w:val="22"/>
        </w:rPr>
      </w:pPr>
    </w:p>
    <w:p w14:paraId="0FC4E565" w14:textId="77777777" w:rsidR="00763CE8" w:rsidRPr="001022A1" w:rsidRDefault="00763CE8" w:rsidP="001022A1">
      <w:pPr>
        <w:pStyle w:val="TekstRegularBig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Pozostałe wymagania:</w:t>
      </w:r>
    </w:p>
    <w:p w14:paraId="465D6848" w14:textId="77777777" w:rsidR="005B644B" w:rsidRPr="001022A1" w:rsidRDefault="005B644B" w:rsidP="001022A1">
      <w:pPr>
        <w:pStyle w:val="Default"/>
        <w:numPr>
          <w:ilvl w:val="1"/>
          <w:numId w:val="23"/>
        </w:numPr>
        <w:ind w:left="1134" w:hanging="283"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backupy dostępne bezpośrednio z Systemu Backupowego,</w:t>
      </w:r>
    </w:p>
    <w:p w14:paraId="1674894B" w14:textId="7F989E9C" w:rsidR="00CB20E1" w:rsidRPr="001022A1" w:rsidRDefault="007E664A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uszkodzenie bazy </w:t>
      </w:r>
      <w:r w:rsidR="00CB20E1" w:rsidRPr="001022A1">
        <w:rPr>
          <w:color w:val="auto"/>
          <w:sz w:val="22"/>
          <w:szCs w:val="22"/>
        </w:rPr>
        <w:t>Systemu Backup</w:t>
      </w:r>
      <w:r w:rsidR="00D638C1" w:rsidRPr="001022A1">
        <w:rPr>
          <w:color w:val="auto"/>
          <w:sz w:val="22"/>
          <w:szCs w:val="22"/>
        </w:rPr>
        <w:t>owego</w:t>
      </w:r>
      <w:r w:rsidR="00CB20E1" w:rsidRPr="001022A1">
        <w:rPr>
          <w:color w:val="auto"/>
          <w:sz w:val="22"/>
          <w:szCs w:val="22"/>
        </w:rPr>
        <w:t xml:space="preserve"> </w:t>
      </w:r>
      <w:r w:rsidR="00856B81" w:rsidRPr="001022A1">
        <w:rPr>
          <w:color w:val="auto"/>
          <w:sz w:val="22"/>
          <w:szCs w:val="22"/>
        </w:rPr>
        <w:t>nie może powodować utraty możliwości odtworzenia backupów,</w:t>
      </w:r>
    </w:p>
    <w:p w14:paraId="1D09D09E" w14:textId="292A0DD0" w:rsidR="00FF77AA" w:rsidRPr="001022A1" w:rsidRDefault="00FF77AA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awaria Systemu Backupowego nie może wpływać na spójność </w:t>
      </w:r>
      <w:proofErr w:type="spellStart"/>
      <w:r w:rsidRPr="001022A1">
        <w:rPr>
          <w:color w:val="auto"/>
          <w:sz w:val="22"/>
          <w:szCs w:val="22"/>
        </w:rPr>
        <w:t>backupowanych</w:t>
      </w:r>
      <w:proofErr w:type="spellEnd"/>
      <w:r w:rsidRPr="001022A1">
        <w:rPr>
          <w:color w:val="auto"/>
          <w:sz w:val="22"/>
          <w:szCs w:val="22"/>
        </w:rPr>
        <w:t xml:space="preserve"> danych,</w:t>
      </w:r>
    </w:p>
    <w:p w14:paraId="43367B1F" w14:textId="77C723CE" w:rsidR="00DC5D2B" w:rsidRPr="001022A1" w:rsidRDefault="00DC5D2B" w:rsidP="001022A1">
      <w:pPr>
        <w:pStyle w:val="Default"/>
        <w:numPr>
          <w:ilvl w:val="1"/>
          <w:numId w:val="23"/>
        </w:numPr>
        <w:ind w:left="1134" w:hanging="283"/>
        <w:contextualSpacing/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 xml:space="preserve">jeżeli oferowane rozwiązanie wymaga </w:t>
      </w:r>
      <w:r w:rsidR="002631E9" w:rsidRPr="001022A1">
        <w:rPr>
          <w:color w:val="auto"/>
          <w:sz w:val="22"/>
          <w:szCs w:val="22"/>
        </w:rPr>
        <w:t xml:space="preserve">dodatkowego sprzętu lub </w:t>
      </w:r>
      <w:r w:rsidRPr="001022A1">
        <w:rPr>
          <w:color w:val="auto"/>
          <w:sz w:val="22"/>
          <w:szCs w:val="22"/>
        </w:rPr>
        <w:t>dodatkowych licencji dla swojej funkcjonalności  to należy je dostarczyć</w:t>
      </w:r>
      <w:r w:rsidR="00D84D82" w:rsidRPr="001022A1">
        <w:rPr>
          <w:color w:val="auto"/>
          <w:sz w:val="22"/>
          <w:szCs w:val="22"/>
        </w:rPr>
        <w:t xml:space="preserve"> w ramach rozwiązania.</w:t>
      </w:r>
      <w:r w:rsidRPr="001022A1">
        <w:rPr>
          <w:color w:val="auto"/>
          <w:sz w:val="22"/>
          <w:szCs w:val="22"/>
        </w:rPr>
        <w:t xml:space="preserve"> </w:t>
      </w:r>
    </w:p>
    <w:p w14:paraId="03C06596" w14:textId="77777777" w:rsidR="00763CE8" w:rsidRPr="001022A1" w:rsidRDefault="00763CE8" w:rsidP="001022A1">
      <w:pPr>
        <w:pStyle w:val="Default"/>
        <w:ind w:left="1134"/>
        <w:jc w:val="both"/>
        <w:rPr>
          <w:color w:val="auto"/>
          <w:sz w:val="22"/>
          <w:szCs w:val="22"/>
        </w:rPr>
      </w:pPr>
    </w:p>
    <w:p w14:paraId="65F44834" w14:textId="77777777" w:rsidR="00E21C6B" w:rsidRPr="001022A1" w:rsidRDefault="00E21C6B" w:rsidP="001022A1">
      <w:pPr>
        <w:pStyle w:val="Akapitzlist"/>
        <w:spacing w:after="0" w:line="240" w:lineRule="auto"/>
        <w:ind w:firstLine="0"/>
        <w:rPr>
          <w:rFonts w:ascii="Arial" w:hAnsi="Arial" w:cs="Arial"/>
          <w:b/>
        </w:rPr>
      </w:pPr>
    </w:p>
    <w:p w14:paraId="21B6FE42" w14:textId="34025515" w:rsidR="003777CF" w:rsidRPr="001022A1" w:rsidRDefault="003777CF" w:rsidP="001022A1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022A1">
        <w:rPr>
          <w:rFonts w:ascii="Arial" w:hAnsi="Arial" w:cs="Arial"/>
          <w:b/>
        </w:rPr>
        <w:t>Harmonogram prac Wykonawcy związanych z realizacją zamówienia.</w:t>
      </w:r>
    </w:p>
    <w:p w14:paraId="614C78AC" w14:textId="77777777" w:rsidR="003777CF" w:rsidRPr="001022A1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Opracowanie szczegółowego projektu technicznego:</w:t>
      </w:r>
    </w:p>
    <w:p w14:paraId="4DBE4D74" w14:textId="1FD30971" w:rsidR="003777CF" w:rsidRPr="001022A1" w:rsidRDefault="003777CF" w:rsidP="001022A1">
      <w:pPr>
        <w:pStyle w:val="TekstRegularBig"/>
        <w:numPr>
          <w:ilvl w:val="1"/>
          <w:numId w:val="35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Szkolenie wstępne – 1 dniowy </w:t>
      </w:r>
      <w:r w:rsidR="00B7040D" w:rsidRPr="001022A1">
        <w:rPr>
          <w:rFonts w:ascii="Arial" w:hAnsi="Arial" w:cs="Arial"/>
          <w:color w:val="auto"/>
          <w:sz w:val="22"/>
          <w:szCs w:val="22"/>
        </w:rPr>
        <w:t xml:space="preserve">(8godz.) </w:t>
      </w:r>
      <w:r w:rsidRPr="001022A1">
        <w:rPr>
          <w:rFonts w:ascii="Arial" w:hAnsi="Arial" w:cs="Arial"/>
          <w:color w:val="auto"/>
          <w:sz w:val="22"/>
          <w:szCs w:val="22"/>
        </w:rPr>
        <w:t>warsztat z oprogramowania backupowego</w:t>
      </w:r>
      <w:r w:rsidR="00B7040D" w:rsidRPr="001022A1">
        <w:rPr>
          <w:rFonts w:ascii="Arial" w:hAnsi="Arial" w:cs="Arial"/>
          <w:color w:val="auto"/>
          <w:sz w:val="22"/>
          <w:szCs w:val="22"/>
        </w:rPr>
        <w:br/>
      </w:r>
      <w:r w:rsidRPr="001022A1">
        <w:rPr>
          <w:rFonts w:ascii="Arial" w:hAnsi="Arial" w:cs="Arial"/>
          <w:color w:val="auto"/>
          <w:sz w:val="22"/>
          <w:szCs w:val="22"/>
        </w:rPr>
        <w:t>i sprzętu realizowanego rozwiązania wraz z ustaleniem szczegółowych wymagań projektowych.</w:t>
      </w:r>
    </w:p>
    <w:p w14:paraId="18AE355B" w14:textId="77777777" w:rsidR="003777CF" w:rsidRPr="001022A1" w:rsidRDefault="003777CF" w:rsidP="001022A1">
      <w:pPr>
        <w:pStyle w:val="TekstRegularBig"/>
        <w:numPr>
          <w:ilvl w:val="1"/>
          <w:numId w:val="35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Przygotowanie projektu technicznego wraz z harmonogramem oraz przedstawienie do akceptacji Zamawiającemu.</w:t>
      </w:r>
    </w:p>
    <w:p w14:paraId="6E41B235" w14:textId="389F0145" w:rsidR="003777CF" w:rsidRDefault="003777CF" w:rsidP="001022A1">
      <w:pPr>
        <w:pStyle w:val="TekstRegularBig"/>
        <w:numPr>
          <w:ilvl w:val="1"/>
          <w:numId w:val="35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Ustalenie szczegółowych kryteriów odbioru systemu.</w:t>
      </w:r>
    </w:p>
    <w:p w14:paraId="4700799A" w14:textId="77777777" w:rsidR="00B3088F" w:rsidRPr="001022A1" w:rsidRDefault="00B3088F" w:rsidP="00B3088F">
      <w:pPr>
        <w:pStyle w:val="TekstRegularBig"/>
        <w:spacing w:before="0" w:after="0" w:line="24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695E8666" w14:textId="77777777" w:rsidR="003777CF" w:rsidRPr="001022A1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Wdrożenie:</w:t>
      </w:r>
    </w:p>
    <w:p w14:paraId="6A56EDAA" w14:textId="57D80BD0" w:rsidR="003777CF" w:rsidRPr="001022A1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Dostawa oraz podłączenie do istniejącej infrastruktury LAN i SAN infrastruktury sprzętowej Systemu Backup</w:t>
      </w:r>
      <w:r w:rsidR="00B40BC7" w:rsidRPr="001022A1">
        <w:rPr>
          <w:rFonts w:ascii="Arial" w:hAnsi="Arial" w:cs="Arial"/>
          <w:color w:val="auto"/>
          <w:sz w:val="22"/>
          <w:szCs w:val="22"/>
        </w:rPr>
        <w:t>owego</w:t>
      </w:r>
      <w:r w:rsidR="004963E6" w:rsidRPr="001022A1">
        <w:rPr>
          <w:rFonts w:ascii="Arial" w:hAnsi="Arial" w:cs="Arial"/>
          <w:color w:val="auto"/>
          <w:sz w:val="22"/>
          <w:szCs w:val="22"/>
        </w:rPr>
        <w:t xml:space="preserve"> łącznie z konfiguracją tych urządzeń</w:t>
      </w:r>
      <w:r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23E88134" w14:textId="27B20AD1" w:rsidR="003777CF" w:rsidRPr="001022A1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Instalacja i uruchomienie sprzętu wg zatwierdzonego projektu.</w:t>
      </w:r>
    </w:p>
    <w:p w14:paraId="29B177B1" w14:textId="77777777" w:rsidR="003777CF" w:rsidRPr="001022A1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Instalacja oprogramowania Systemu Backup</w:t>
      </w:r>
      <w:r w:rsidR="00B40BC7" w:rsidRPr="001022A1">
        <w:rPr>
          <w:rFonts w:ascii="Arial" w:hAnsi="Arial" w:cs="Arial"/>
          <w:color w:val="auto"/>
          <w:sz w:val="22"/>
          <w:szCs w:val="22"/>
        </w:rPr>
        <w:t>owego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optymalizacja jego parametrów.</w:t>
      </w:r>
    </w:p>
    <w:p w14:paraId="184985F0" w14:textId="4030B3F8" w:rsidR="003777CF" w:rsidRPr="001022A1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Podłączenie</w:t>
      </w:r>
      <w:r w:rsidR="004963E6" w:rsidRPr="001022A1">
        <w:rPr>
          <w:rFonts w:ascii="Arial" w:hAnsi="Arial" w:cs="Arial"/>
          <w:color w:val="auto"/>
          <w:sz w:val="22"/>
          <w:szCs w:val="22"/>
        </w:rPr>
        <w:t xml:space="preserve"> i konfiguracja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autoloadera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posiadanego przez Zamawiającego oraz konfiguracja przenoszenia kopii na taśmy.</w:t>
      </w:r>
    </w:p>
    <w:p w14:paraId="57A40A59" w14:textId="77777777" w:rsidR="003777CF" w:rsidRPr="001022A1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Konfiguracja urządzeń, polityk backupu, instalacja klientów backupu.</w:t>
      </w:r>
    </w:p>
    <w:p w14:paraId="4B2DE115" w14:textId="7845D1FF" w:rsidR="003777CF" w:rsidRDefault="003777CF" w:rsidP="001022A1">
      <w:pPr>
        <w:pStyle w:val="TekstRegularBig"/>
        <w:numPr>
          <w:ilvl w:val="0"/>
          <w:numId w:val="38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Konfiguracja kopii poszczególnych systemów produkcyjnych wraz z jednoczesnymi testami odtwarzalności kopiowanych danych.</w:t>
      </w:r>
    </w:p>
    <w:p w14:paraId="299627A9" w14:textId="77777777" w:rsidR="00B3088F" w:rsidRPr="001022A1" w:rsidRDefault="00B3088F" w:rsidP="00B3088F">
      <w:pPr>
        <w:pStyle w:val="TekstRegularBig"/>
        <w:spacing w:before="0" w:after="0" w:line="24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14:paraId="3A20B9EC" w14:textId="007C5A56" w:rsidR="003777CF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Szkolenie z wdrożonego rozwiązania (2 dni) w siedzibie Zamawiającego. </w:t>
      </w:r>
    </w:p>
    <w:p w14:paraId="3DA243D9" w14:textId="77777777" w:rsidR="00B3088F" w:rsidRPr="001022A1" w:rsidRDefault="00B3088F" w:rsidP="00B3088F">
      <w:pPr>
        <w:pStyle w:val="TekstRegularBig"/>
        <w:spacing w:before="0"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4895DAA" w14:textId="25F8FA01" w:rsidR="003777CF" w:rsidRPr="001022A1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lastRenderedPageBreak/>
        <w:t xml:space="preserve">Przygotowanie podstawowych procedur – włączenie/wyłączenie, Upgrade, odtworzenie </w:t>
      </w:r>
      <w:proofErr w:type="spellStart"/>
      <w:r w:rsidR="00F746C3" w:rsidRPr="001022A1">
        <w:rPr>
          <w:rFonts w:ascii="Arial" w:hAnsi="Arial" w:cs="Arial"/>
          <w:color w:val="auto"/>
          <w:sz w:val="22"/>
          <w:szCs w:val="22"/>
        </w:rPr>
        <w:t>Disaster</w:t>
      </w:r>
      <w:proofErr w:type="spellEnd"/>
      <w:r w:rsidR="00F746C3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F746C3" w:rsidRPr="001022A1">
        <w:rPr>
          <w:rFonts w:ascii="Arial" w:hAnsi="Arial" w:cs="Arial"/>
          <w:color w:val="auto"/>
          <w:sz w:val="22"/>
          <w:szCs w:val="22"/>
        </w:rPr>
        <w:t>Restore</w:t>
      </w:r>
      <w:proofErr w:type="spellEnd"/>
      <w:r w:rsidR="00F746C3"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Pr="001022A1">
        <w:rPr>
          <w:rFonts w:ascii="Arial" w:hAnsi="Arial" w:cs="Arial"/>
          <w:color w:val="auto"/>
          <w:sz w:val="22"/>
          <w:szCs w:val="22"/>
        </w:rPr>
        <w:t>serwera backupu.</w:t>
      </w:r>
    </w:p>
    <w:p w14:paraId="3637A0BC" w14:textId="1464BB0C" w:rsidR="00F45C77" w:rsidRPr="001022A1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Opracowanie dokumentacji technicznej powdrożeniowej</w:t>
      </w:r>
      <w:r w:rsidR="00F45C77" w:rsidRPr="001022A1">
        <w:rPr>
          <w:rFonts w:ascii="Arial" w:hAnsi="Arial" w:cs="Arial"/>
          <w:color w:val="auto"/>
          <w:sz w:val="22"/>
          <w:szCs w:val="22"/>
        </w:rPr>
        <w:t xml:space="preserve"> uwzględniającej instrukcje dla administratorów pozwalające na wykonanie w stworzonym środowisku Zamawiaj</w:t>
      </w:r>
      <w:r w:rsidR="00851674" w:rsidRPr="001022A1">
        <w:rPr>
          <w:rFonts w:ascii="Arial" w:hAnsi="Arial" w:cs="Arial"/>
          <w:color w:val="auto"/>
          <w:sz w:val="22"/>
          <w:szCs w:val="22"/>
        </w:rPr>
        <w:t>ąc</w:t>
      </w:r>
      <w:r w:rsidR="00F45C77" w:rsidRPr="001022A1">
        <w:rPr>
          <w:rFonts w:ascii="Arial" w:hAnsi="Arial" w:cs="Arial"/>
          <w:color w:val="auto"/>
          <w:sz w:val="22"/>
          <w:szCs w:val="22"/>
        </w:rPr>
        <w:t>ego:</w:t>
      </w:r>
    </w:p>
    <w:p w14:paraId="0F1E1EA5" w14:textId="77777777" w:rsidR="00F45C77" w:rsidRPr="001022A1" w:rsidRDefault="00F45C77" w:rsidP="00F85E63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odtworzenie całej maszyny wirtualnej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VMware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(Windows, Linux),</w:t>
      </w:r>
    </w:p>
    <w:p w14:paraId="118A6B53" w14:textId="77777777" w:rsidR="00F45C77" w:rsidRPr="001022A1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serwera fizycznego (Windows, Linux),</w:t>
      </w:r>
    </w:p>
    <w:p w14:paraId="0643F84B" w14:textId="3A487E39" w:rsidR="00F45C77" w:rsidRPr="001022A1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plików z wnętrz</w:t>
      </w:r>
      <w:r w:rsidR="00F746C3" w:rsidRPr="001022A1">
        <w:rPr>
          <w:rFonts w:ascii="Arial" w:hAnsi="Arial" w:cs="Arial"/>
          <w:color w:val="auto"/>
          <w:sz w:val="22"/>
          <w:szCs w:val="22"/>
        </w:rPr>
        <w:t>a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całej maszyny wirtualnej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VMware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(Windows, Linux),</w:t>
      </w:r>
    </w:p>
    <w:p w14:paraId="7898FE01" w14:textId="77777777" w:rsidR="00F45C77" w:rsidRPr="001022A1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plików ze stacji roboczych,</w:t>
      </w:r>
    </w:p>
    <w:p w14:paraId="74DB0ECF" w14:textId="0A1F266E" w:rsidR="003777CF" w:rsidRPr="001022A1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pojedynczych plików serwerów fizycznych i wirtualnych</w:t>
      </w:r>
      <w:r w:rsidR="00F746C3"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3426BBD7" w14:textId="22B6F930" w:rsidR="00F45C77" w:rsidRPr="001022A1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odtworzenie samego Systemu Backupowego w przypadku awarii –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Disaster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Restore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5053A67C" w14:textId="1511B4ED" w:rsidR="00F45C77" w:rsidRDefault="00F45C77" w:rsidP="001022A1">
      <w:pPr>
        <w:pStyle w:val="TekstRegularBig"/>
        <w:numPr>
          <w:ilvl w:val="1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odtwarzanie z kopii dyskowej i taśmowej wybranych danych</w:t>
      </w:r>
      <w:r w:rsidR="00F746C3"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6356A5E9" w14:textId="77777777" w:rsidR="00B3088F" w:rsidRPr="001022A1" w:rsidRDefault="00B3088F" w:rsidP="00B3088F">
      <w:pPr>
        <w:pStyle w:val="TekstRegularBig"/>
        <w:spacing w:before="0" w:after="0" w:line="240" w:lineRule="auto"/>
        <w:ind w:left="1211"/>
        <w:jc w:val="both"/>
        <w:rPr>
          <w:rFonts w:ascii="Arial" w:hAnsi="Arial" w:cs="Arial"/>
          <w:color w:val="auto"/>
          <w:sz w:val="22"/>
          <w:szCs w:val="22"/>
        </w:rPr>
      </w:pPr>
    </w:p>
    <w:p w14:paraId="12D4030E" w14:textId="77777777" w:rsidR="003777CF" w:rsidRPr="001022A1" w:rsidRDefault="003777CF" w:rsidP="001022A1">
      <w:pPr>
        <w:pStyle w:val="TekstRegularBig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Prace odbiorowe:</w:t>
      </w:r>
    </w:p>
    <w:p w14:paraId="6A85DA45" w14:textId="140990D0" w:rsidR="003777CF" w:rsidRPr="001022A1" w:rsidRDefault="003777CF" w:rsidP="001022A1">
      <w:pPr>
        <w:pStyle w:val="TekstRegularBig"/>
        <w:numPr>
          <w:ilvl w:val="0"/>
          <w:numId w:val="37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Testy oprogramowania Systemu Backup</w:t>
      </w:r>
      <w:r w:rsidR="00B40BC7" w:rsidRPr="001022A1">
        <w:rPr>
          <w:rFonts w:ascii="Arial" w:hAnsi="Arial" w:cs="Arial"/>
          <w:color w:val="auto"/>
          <w:sz w:val="22"/>
          <w:szCs w:val="22"/>
        </w:rPr>
        <w:t>owego</w:t>
      </w:r>
      <w:r w:rsidR="00F746C3" w:rsidRPr="001022A1">
        <w:rPr>
          <w:rFonts w:ascii="Arial" w:hAnsi="Arial" w:cs="Arial"/>
          <w:color w:val="auto"/>
          <w:sz w:val="22"/>
          <w:szCs w:val="22"/>
        </w:rPr>
        <w:t>:</w:t>
      </w:r>
    </w:p>
    <w:p w14:paraId="2C136D06" w14:textId="6082714A" w:rsidR="003777CF" w:rsidRPr="001022A1" w:rsidRDefault="003777CF" w:rsidP="001022A1">
      <w:pPr>
        <w:pStyle w:val="TekstRegularBig"/>
        <w:numPr>
          <w:ilvl w:val="1"/>
          <w:numId w:val="39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</w:t>
      </w:r>
      <w:r w:rsidR="00B40BC7" w:rsidRPr="001022A1">
        <w:rPr>
          <w:rFonts w:ascii="Arial" w:hAnsi="Arial" w:cs="Arial"/>
          <w:color w:val="auto"/>
          <w:sz w:val="22"/>
          <w:szCs w:val="22"/>
        </w:rPr>
        <w:t>tworzenie samego Systemu Backupowego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w przypadku awarii –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Disaster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Restore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004A3E80" w14:textId="77777777" w:rsidR="003777CF" w:rsidRPr="001022A1" w:rsidRDefault="003777CF" w:rsidP="001022A1">
      <w:pPr>
        <w:pStyle w:val="TekstRegularBig"/>
        <w:numPr>
          <w:ilvl w:val="1"/>
          <w:numId w:val="39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odtwarzanie z kopii dyskowej i taśmowej wybranych danych.</w:t>
      </w:r>
    </w:p>
    <w:p w14:paraId="3B4C5445" w14:textId="4E05352F" w:rsidR="003777CF" w:rsidRPr="001022A1" w:rsidRDefault="003777CF" w:rsidP="001022A1">
      <w:pPr>
        <w:pStyle w:val="TekstRegularBig"/>
        <w:numPr>
          <w:ilvl w:val="0"/>
          <w:numId w:val="37"/>
        </w:numPr>
        <w:spacing w:before="0" w:after="0" w:line="240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Testy odtwarzania danych każdego typu w zakresie szczegółowo uzgodnionym na etapie projektu technicznego (z dysków oraz taśm)</w:t>
      </w:r>
      <w:r w:rsidR="00F746C3" w:rsidRPr="001022A1">
        <w:rPr>
          <w:rFonts w:ascii="Arial" w:hAnsi="Arial" w:cs="Arial"/>
          <w:color w:val="auto"/>
          <w:sz w:val="22"/>
          <w:szCs w:val="22"/>
        </w:rPr>
        <w:t>:</w:t>
      </w:r>
    </w:p>
    <w:p w14:paraId="7A49B581" w14:textId="77777777" w:rsidR="003777CF" w:rsidRPr="001022A1" w:rsidRDefault="003777CF" w:rsidP="001022A1">
      <w:pPr>
        <w:pStyle w:val="TekstRegularBig"/>
        <w:numPr>
          <w:ilvl w:val="1"/>
          <w:numId w:val="4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 xml:space="preserve">odtworzenie całej maszyny wirtualnej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VMware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(Windows, Linux),</w:t>
      </w:r>
    </w:p>
    <w:p w14:paraId="78C5074D" w14:textId="77777777" w:rsidR="003777CF" w:rsidRPr="001022A1" w:rsidRDefault="003777CF" w:rsidP="001022A1">
      <w:pPr>
        <w:pStyle w:val="TekstRegularBig"/>
        <w:numPr>
          <w:ilvl w:val="1"/>
          <w:numId w:val="4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serwera fizycznego (Windows, Linux),</w:t>
      </w:r>
    </w:p>
    <w:p w14:paraId="39B6157A" w14:textId="38D619B3" w:rsidR="003777CF" w:rsidRPr="001022A1" w:rsidRDefault="003777CF" w:rsidP="001022A1">
      <w:pPr>
        <w:pStyle w:val="TekstRegularBig"/>
        <w:numPr>
          <w:ilvl w:val="1"/>
          <w:numId w:val="4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plików z wnętrz</w:t>
      </w:r>
      <w:r w:rsidR="00F746C3" w:rsidRPr="001022A1">
        <w:rPr>
          <w:rFonts w:ascii="Arial" w:hAnsi="Arial" w:cs="Arial"/>
          <w:color w:val="auto"/>
          <w:sz w:val="22"/>
          <w:szCs w:val="22"/>
        </w:rPr>
        <w:t>a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całej maszyny wirtualnej </w:t>
      </w:r>
      <w:proofErr w:type="spellStart"/>
      <w:r w:rsidRPr="001022A1">
        <w:rPr>
          <w:rFonts w:ascii="Arial" w:hAnsi="Arial" w:cs="Arial"/>
          <w:color w:val="auto"/>
          <w:sz w:val="22"/>
          <w:szCs w:val="22"/>
        </w:rPr>
        <w:t>VMware</w:t>
      </w:r>
      <w:proofErr w:type="spellEnd"/>
      <w:r w:rsidRPr="001022A1">
        <w:rPr>
          <w:rFonts w:ascii="Arial" w:hAnsi="Arial" w:cs="Arial"/>
          <w:color w:val="auto"/>
          <w:sz w:val="22"/>
          <w:szCs w:val="22"/>
        </w:rPr>
        <w:t xml:space="preserve"> (Windows, Linux),</w:t>
      </w:r>
    </w:p>
    <w:p w14:paraId="1962B094" w14:textId="77777777" w:rsidR="003777CF" w:rsidRPr="001022A1" w:rsidRDefault="003777CF" w:rsidP="001022A1">
      <w:pPr>
        <w:pStyle w:val="TekstRegularBig"/>
        <w:numPr>
          <w:ilvl w:val="1"/>
          <w:numId w:val="4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plików ze stacji roboczych,</w:t>
      </w:r>
    </w:p>
    <w:p w14:paraId="7A1CEDA3" w14:textId="729C946B" w:rsidR="003777CF" w:rsidRDefault="003777CF" w:rsidP="001022A1">
      <w:pPr>
        <w:pStyle w:val="TekstRegularBig"/>
        <w:numPr>
          <w:ilvl w:val="1"/>
          <w:numId w:val="4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odtworzenie pojedynczych plików serwerów fizycznych i wirtualnych.</w:t>
      </w:r>
    </w:p>
    <w:p w14:paraId="7BF6B3E5" w14:textId="77777777" w:rsidR="001022A1" w:rsidRPr="001022A1" w:rsidRDefault="001022A1" w:rsidP="001022A1">
      <w:pPr>
        <w:pStyle w:val="TekstRegularBig"/>
        <w:spacing w:before="0" w:after="0" w:line="240" w:lineRule="auto"/>
        <w:ind w:left="1788"/>
        <w:jc w:val="both"/>
        <w:rPr>
          <w:rFonts w:ascii="Arial" w:hAnsi="Arial" w:cs="Arial"/>
          <w:color w:val="auto"/>
          <w:sz w:val="22"/>
          <w:szCs w:val="22"/>
        </w:rPr>
      </w:pPr>
    </w:p>
    <w:p w14:paraId="42D5782E" w14:textId="7ED17483" w:rsidR="00FF77AA" w:rsidRPr="001022A1" w:rsidRDefault="00571C6C" w:rsidP="001022A1">
      <w:pPr>
        <w:pStyle w:val="TekstRegularBig"/>
        <w:spacing w:before="0" w:after="0" w:line="24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022A1">
        <w:rPr>
          <w:rFonts w:ascii="Arial" w:hAnsi="Arial" w:cs="Arial"/>
          <w:i/>
          <w:iCs/>
          <w:color w:val="auto"/>
          <w:sz w:val="22"/>
          <w:szCs w:val="22"/>
        </w:rPr>
        <w:t xml:space="preserve">Uwaga: </w:t>
      </w:r>
      <w:r w:rsidR="003777CF" w:rsidRPr="001022A1">
        <w:rPr>
          <w:rFonts w:ascii="Arial" w:hAnsi="Arial" w:cs="Arial"/>
          <w:i/>
          <w:iCs/>
          <w:color w:val="auto"/>
          <w:sz w:val="22"/>
          <w:szCs w:val="22"/>
        </w:rPr>
        <w:t>Testy odtworzeniowe wykonywane na sprzęcie i przestrzeni udostępnionej przez Zamawiającego.</w:t>
      </w:r>
      <w:r w:rsidR="003777CF" w:rsidRPr="001022A1">
        <w:rPr>
          <w:rFonts w:ascii="Arial" w:hAnsi="Arial" w:cs="Arial"/>
          <w:i/>
          <w:color w:val="auto"/>
          <w:sz w:val="22"/>
          <w:szCs w:val="22"/>
        </w:rPr>
        <w:t xml:space="preserve">  Całość testów odbiorowych jest przeprowadzana wspólnie przez Zamawiającego</w:t>
      </w:r>
      <w:r w:rsidR="001022A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3777CF" w:rsidRPr="001022A1">
        <w:rPr>
          <w:rFonts w:ascii="Arial" w:hAnsi="Arial" w:cs="Arial"/>
          <w:i/>
          <w:color w:val="auto"/>
          <w:sz w:val="22"/>
          <w:szCs w:val="22"/>
        </w:rPr>
        <w:t>i Wykonawcę.</w:t>
      </w:r>
    </w:p>
    <w:p w14:paraId="3844B3F2" w14:textId="77777777" w:rsidR="00FF77AA" w:rsidRPr="001022A1" w:rsidRDefault="00FF77AA" w:rsidP="001022A1">
      <w:pPr>
        <w:spacing w:after="0" w:line="240" w:lineRule="auto"/>
        <w:ind w:firstLine="0"/>
        <w:rPr>
          <w:rFonts w:ascii="Arial" w:eastAsia="Arial Unicode MS" w:hAnsi="Arial" w:cs="Arial"/>
          <w:i/>
          <w:sz w:val="22"/>
          <w:u w:color="000000"/>
          <w:bdr w:val="none" w:sz="0" w:space="0" w:color="auto" w:frame="1"/>
          <w:lang w:eastAsia="pl-PL"/>
        </w:rPr>
      </w:pPr>
      <w:r w:rsidRPr="001022A1">
        <w:rPr>
          <w:rFonts w:ascii="Arial" w:hAnsi="Arial" w:cs="Arial"/>
          <w:i/>
          <w:sz w:val="22"/>
        </w:rPr>
        <w:br w:type="page"/>
      </w:r>
    </w:p>
    <w:p w14:paraId="1989046A" w14:textId="77777777" w:rsidR="00E60811" w:rsidRPr="001022A1" w:rsidRDefault="00E60811" w:rsidP="001022A1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022A1">
        <w:rPr>
          <w:rFonts w:ascii="Arial" w:hAnsi="Arial" w:cs="Arial"/>
          <w:b/>
        </w:rPr>
        <w:lastRenderedPageBreak/>
        <w:t>Dostęp do konsultacji po terminie wdrożenia.</w:t>
      </w:r>
    </w:p>
    <w:p w14:paraId="387B20C3" w14:textId="77777777" w:rsidR="00E60811" w:rsidRPr="001022A1" w:rsidRDefault="00E60811" w:rsidP="001022A1">
      <w:pPr>
        <w:pStyle w:val="TekstRegularBig"/>
        <w:spacing w:before="0"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6A4B2E7" w14:textId="77777777" w:rsidR="00E60811" w:rsidRPr="001022A1" w:rsidRDefault="00E60811" w:rsidP="001022A1">
      <w:pPr>
        <w:pStyle w:val="TekstRegularBig"/>
        <w:numPr>
          <w:ilvl w:val="0"/>
          <w:numId w:val="43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color w:val="auto"/>
          <w:sz w:val="22"/>
          <w:szCs w:val="22"/>
        </w:rPr>
        <w:t>Wykonawca zapewni dostęp do bezpłatnych konsultacji po okresie wdrożenia, niezależnie od zobowiązań wynikających z gwarancji i wykupionego wraz z nią wsparcia technicznego na następujących zasadach:</w:t>
      </w:r>
    </w:p>
    <w:p w14:paraId="57702E7E" w14:textId="77777777" w:rsidR="00E60811" w:rsidRPr="001022A1" w:rsidRDefault="00E60811" w:rsidP="001022A1">
      <w:pPr>
        <w:pStyle w:val="Default"/>
        <w:numPr>
          <w:ilvl w:val="0"/>
          <w:numId w:val="46"/>
        </w:numPr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Zamawiający będzie mógł skorzystać z 24 godzin konsultacji w każdym kwartale,</w:t>
      </w:r>
      <w:r w:rsidRPr="001022A1">
        <w:rPr>
          <w:color w:val="auto"/>
          <w:sz w:val="22"/>
          <w:szCs w:val="22"/>
        </w:rPr>
        <w:br/>
        <w:t xml:space="preserve">z czasem dostępu w następnym dniu roboczym od zgłoszenia zapotrzebowania, przez kolejne trzy lata od zakończenia wdrożenia. </w:t>
      </w:r>
    </w:p>
    <w:p w14:paraId="05B48B2B" w14:textId="77777777" w:rsidR="00E60811" w:rsidRPr="001022A1" w:rsidRDefault="00E60811" w:rsidP="001022A1">
      <w:pPr>
        <w:pStyle w:val="Default"/>
        <w:numPr>
          <w:ilvl w:val="0"/>
          <w:numId w:val="46"/>
        </w:numPr>
        <w:jc w:val="both"/>
        <w:rPr>
          <w:color w:val="auto"/>
          <w:sz w:val="22"/>
          <w:szCs w:val="22"/>
        </w:rPr>
      </w:pPr>
      <w:r w:rsidRPr="001022A1">
        <w:rPr>
          <w:color w:val="auto"/>
          <w:sz w:val="22"/>
          <w:szCs w:val="22"/>
        </w:rPr>
        <w:t>Godziny mogą zostać wykorzystane na dodatkowe szkolenia, wsparcie przy zmianach konfiguracji, pomoc przy definiowaniu nowych polityk backupowych lub uruchamianiu nowych funkcjonalności.</w:t>
      </w:r>
    </w:p>
    <w:p w14:paraId="0EC81030" w14:textId="77777777" w:rsidR="00FF77AA" w:rsidRPr="001022A1" w:rsidRDefault="00FF77AA" w:rsidP="001022A1">
      <w:pPr>
        <w:pStyle w:val="Akapitzlist"/>
        <w:spacing w:after="0" w:line="240" w:lineRule="auto"/>
        <w:ind w:firstLine="0"/>
        <w:rPr>
          <w:rFonts w:ascii="Arial" w:hAnsi="Arial" w:cs="Arial"/>
          <w:b/>
        </w:rPr>
      </w:pPr>
    </w:p>
    <w:p w14:paraId="2C21C8C5" w14:textId="70C70102" w:rsidR="00FF77AA" w:rsidRPr="001022A1" w:rsidRDefault="00FF77AA" w:rsidP="001022A1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1022A1">
        <w:rPr>
          <w:rFonts w:ascii="Arial" w:hAnsi="Arial" w:cs="Arial"/>
          <w:b/>
        </w:rPr>
        <w:t>Termin realizacji zamówienia.</w:t>
      </w:r>
    </w:p>
    <w:p w14:paraId="12706131" w14:textId="1E3E8D50" w:rsidR="00B40BC7" w:rsidRPr="001022A1" w:rsidRDefault="00FF77AA" w:rsidP="001022A1">
      <w:pPr>
        <w:pStyle w:val="TekstRegularBig"/>
        <w:spacing w:before="0"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1022A1">
        <w:rPr>
          <w:rFonts w:ascii="Arial" w:hAnsi="Arial" w:cs="Arial"/>
          <w:color w:val="auto"/>
          <w:sz w:val="22"/>
          <w:szCs w:val="22"/>
        </w:rPr>
        <w:t>.</w:t>
      </w:r>
      <w:r w:rsidRPr="001022A1">
        <w:rPr>
          <w:rFonts w:ascii="Arial" w:hAnsi="Arial" w:cs="Arial"/>
          <w:color w:val="auto"/>
          <w:sz w:val="22"/>
          <w:szCs w:val="22"/>
        </w:rPr>
        <w:tab/>
      </w:r>
      <w:r w:rsidR="00B40BC7" w:rsidRPr="001022A1">
        <w:rPr>
          <w:rFonts w:ascii="Arial" w:hAnsi="Arial" w:cs="Arial"/>
          <w:color w:val="auto"/>
          <w:sz w:val="22"/>
          <w:szCs w:val="22"/>
        </w:rPr>
        <w:t>Termin realizacji zamówienia:</w:t>
      </w:r>
    </w:p>
    <w:p w14:paraId="7C4D5E87" w14:textId="7224CCD4" w:rsidR="00B40BC7" w:rsidRPr="001022A1" w:rsidRDefault="005B625B" w:rsidP="001022A1">
      <w:pPr>
        <w:pStyle w:val="TekstRegularBig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b/>
          <w:bCs/>
          <w:color w:val="auto"/>
          <w:sz w:val="22"/>
          <w:szCs w:val="22"/>
        </w:rPr>
        <w:t>a.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r</w:t>
      </w:r>
      <w:r w:rsidR="00B40BC7" w:rsidRPr="001022A1">
        <w:rPr>
          <w:rFonts w:ascii="Arial" w:hAnsi="Arial" w:cs="Arial"/>
          <w:color w:val="auto"/>
          <w:sz w:val="22"/>
          <w:szCs w:val="22"/>
        </w:rPr>
        <w:t xml:space="preserve">ealizacja przedmiotu zamówienia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w zakresie </w:t>
      </w:r>
      <w:r w:rsidRPr="001022A1">
        <w:rPr>
          <w:rFonts w:ascii="Arial" w:hAnsi="Arial" w:cs="Arial"/>
          <w:b/>
          <w:bCs/>
          <w:color w:val="auto"/>
          <w:sz w:val="22"/>
          <w:szCs w:val="22"/>
        </w:rPr>
        <w:t>I.1.</w:t>
      </w:r>
      <w:r w:rsidR="00CE18D8" w:rsidRPr="001022A1">
        <w:rPr>
          <w:rFonts w:ascii="Arial" w:hAnsi="Arial" w:cs="Arial"/>
          <w:color w:val="auto"/>
          <w:sz w:val="22"/>
          <w:szCs w:val="22"/>
        </w:rPr>
        <w:t xml:space="preserve"> i</w:t>
      </w:r>
      <w:r w:rsidR="00CE18D8" w:rsidRPr="001022A1">
        <w:rPr>
          <w:rFonts w:ascii="Arial" w:hAnsi="Arial" w:cs="Arial"/>
          <w:b/>
          <w:bCs/>
          <w:color w:val="auto"/>
          <w:sz w:val="22"/>
          <w:szCs w:val="22"/>
        </w:rPr>
        <w:t xml:space="preserve"> I.2.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 </w:t>
      </w:r>
      <w:r w:rsidR="00B40BC7" w:rsidRPr="001022A1">
        <w:rPr>
          <w:rFonts w:ascii="Arial" w:hAnsi="Arial" w:cs="Arial"/>
          <w:color w:val="auto"/>
          <w:sz w:val="22"/>
          <w:szCs w:val="22"/>
        </w:rPr>
        <w:t xml:space="preserve">kończy się obustronnie podpisanym </w:t>
      </w:r>
      <w:r w:rsidR="00B7040D" w:rsidRPr="001022A1">
        <w:rPr>
          <w:rFonts w:ascii="Arial" w:hAnsi="Arial" w:cs="Arial"/>
          <w:color w:val="auto"/>
          <w:sz w:val="22"/>
          <w:szCs w:val="22"/>
        </w:rPr>
        <w:t xml:space="preserve">bezusterkowym </w:t>
      </w:r>
      <w:r w:rsidR="00EF5101" w:rsidRPr="001022A1">
        <w:rPr>
          <w:rFonts w:ascii="Arial" w:hAnsi="Arial" w:cs="Arial"/>
          <w:color w:val="auto"/>
          <w:sz w:val="22"/>
          <w:szCs w:val="22"/>
        </w:rPr>
        <w:t>pr</w:t>
      </w:r>
      <w:r w:rsidR="00B40BC7" w:rsidRPr="001022A1">
        <w:rPr>
          <w:rFonts w:ascii="Arial" w:hAnsi="Arial" w:cs="Arial"/>
          <w:color w:val="auto"/>
          <w:sz w:val="22"/>
          <w:szCs w:val="22"/>
        </w:rPr>
        <w:t>otok</w:t>
      </w:r>
      <w:r w:rsidR="00F746C3" w:rsidRPr="001022A1">
        <w:rPr>
          <w:rFonts w:ascii="Arial" w:hAnsi="Arial" w:cs="Arial"/>
          <w:color w:val="auto"/>
          <w:sz w:val="22"/>
          <w:szCs w:val="22"/>
        </w:rPr>
        <w:t>o</w:t>
      </w:r>
      <w:r w:rsidR="00B40BC7" w:rsidRPr="001022A1">
        <w:rPr>
          <w:rFonts w:ascii="Arial" w:hAnsi="Arial" w:cs="Arial"/>
          <w:color w:val="auto"/>
          <w:sz w:val="22"/>
          <w:szCs w:val="22"/>
        </w:rPr>
        <w:t>łem</w:t>
      </w:r>
      <w:r w:rsidR="00EF5101" w:rsidRPr="001022A1">
        <w:rPr>
          <w:rFonts w:ascii="Arial" w:hAnsi="Arial" w:cs="Arial"/>
          <w:color w:val="auto"/>
          <w:sz w:val="22"/>
          <w:szCs w:val="22"/>
        </w:rPr>
        <w:t xml:space="preserve"> w terminie do </w:t>
      </w:r>
      <w:r w:rsidR="007766D1">
        <w:rPr>
          <w:rFonts w:ascii="Arial" w:hAnsi="Arial" w:cs="Arial"/>
          <w:color w:val="auto"/>
          <w:sz w:val="22"/>
          <w:szCs w:val="22"/>
        </w:rPr>
        <w:t>dwunastu</w:t>
      </w:r>
      <w:r w:rsidR="00EF5101" w:rsidRPr="001022A1">
        <w:rPr>
          <w:rFonts w:ascii="Arial" w:hAnsi="Arial" w:cs="Arial"/>
          <w:color w:val="auto"/>
          <w:sz w:val="22"/>
          <w:szCs w:val="22"/>
        </w:rPr>
        <w:t xml:space="preserve"> tygodni od daty podpisania umowy</w:t>
      </w:r>
      <w:r w:rsidRPr="001022A1">
        <w:rPr>
          <w:rFonts w:ascii="Arial" w:hAnsi="Arial" w:cs="Arial"/>
          <w:color w:val="auto"/>
          <w:sz w:val="22"/>
          <w:szCs w:val="22"/>
        </w:rPr>
        <w:t>,</w:t>
      </w:r>
    </w:p>
    <w:p w14:paraId="58D143E1" w14:textId="64522560" w:rsidR="005B625B" w:rsidRPr="001022A1" w:rsidRDefault="005B625B" w:rsidP="001022A1">
      <w:pPr>
        <w:pStyle w:val="TekstRegularBig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022A1">
        <w:rPr>
          <w:rFonts w:ascii="Arial" w:hAnsi="Arial" w:cs="Arial"/>
          <w:b/>
          <w:bCs/>
          <w:color w:val="auto"/>
          <w:sz w:val="22"/>
          <w:szCs w:val="22"/>
        </w:rPr>
        <w:t>b.</w:t>
      </w:r>
      <w:r w:rsidRPr="001022A1">
        <w:rPr>
          <w:rFonts w:ascii="Arial" w:hAnsi="Arial" w:cs="Arial"/>
          <w:color w:val="auto"/>
          <w:sz w:val="22"/>
          <w:szCs w:val="22"/>
        </w:rPr>
        <w:tab/>
        <w:t xml:space="preserve">realizacja przedmiotu zamówienia w zakresie </w:t>
      </w:r>
      <w:r w:rsidRPr="001022A1">
        <w:rPr>
          <w:rFonts w:ascii="Arial" w:hAnsi="Arial" w:cs="Arial"/>
          <w:b/>
          <w:bCs/>
          <w:color w:val="auto"/>
          <w:sz w:val="22"/>
          <w:szCs w:val="22"/>
        </w:rPr>
        <w:t>I.</w:t>
      </w:r>
      <w:r w:rsidR="00CE18D8" w:rsidRPr="001022A1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1022A1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1022A1">
        <w:rPr>
          <w:rFonts w:ascii="Arial" w:hAnsi="Arial" w:cs="Arial"/>
          <w:color w:val="auto"/>
          <w:sz w:val="22"/>
          <w:szCs w:val="22"/>
        </w:rPr>
        <w:t xml:space="preserve">– trzy lata od </w:t>
      </w:r>
      <w:r w:rsidR="00B7040D" w:rsidRPr="001022A1">
        <w:rPr>
          <w:rFonts w:ascii="Arial" w:hAnsi="Arial" w:cs="Arial"/>
          <w:color w:val="auto"/>
          <w:sz w:val="22"/>
          <w:szCs w:val="22"/>
        </w:rPr>
        <w:t xml:space="preserve">obustronnego podpisania bezusterkowego protokołu o którym mowa w </w:t>
      </w:r>
      <w:proofErr w:type="spellStart"/>
      <w:r w:rsidR="00B7040D" w:rsidRPr="001022A1">
        <w:rPr>
          <w:rFonts w:ascii="Arial" w:hAnsi="Arial" w:cs="Arial"/>
          <w:color w:val="auto"/>
          <w:sz w:val="22"/>
          <w:szCs w:val="22"/>
        </w:rPr>
        <w:t>pkt.a</w:t>
      </w:r>
      <w:proofErr w:type="spellEnd"/>
      <w:r w:rsidR="00B7040D" w:rsidRPr="001022A1">
        <w:rPr>
          <w:rFonts w:ascii="Arial" w:hAnsi="Arial" w:cs="Arial"/>
          <w:color w:val="auto"/>
          <w:sz w:val="22"/>
          <w:szCs w:val="22"/>
        </w:rPr>
        <w:t>.</w:t>
      </w:r>
    </w:p>
    <w:p w14:paraId="5DF5E950" w14:textId="77777777" w:rsidR="005B625B" w:rsidRPr="001022A1" w:rsidRDefault="005B625B" w:rsidP="001022A1">
      <w:pPr>
        <w:pStyle w:val="TekstRegularBig"/>
        <w:spacing w:before="0" w:after="0" w:line="240" w:lineRule="auto"/>
        <w:ind w:left="1135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F30570E" w14:textId="77777777" w:rsidR="003777CF" w:rsidRPr="001022A1" w:rsidRDefault="003777CF" w:rsidP="001022A1">
      <w:pPr>
        <w:pStyle w:val="TekstRegularBig"/>
        <w:spacing w:before="0" w:after="0" w:line="240" w:lineRule="auto"/>
        <w:ind w:left="708" w:firstLine="284"/>
        <w:jc w:val="both"/>
        <w:rPr>
          <w:rFonts w:ascii="Arial" w:hAnsi="Arial" w:cs="Arial"/>
          <w:color w:val="auto"/>
          <w:sz w:val="22"/>
          <w:szCs w:val="22"/>
        </w:rPr>
      </w:pPr>
    </w:p>
    <w:p w14:paraId="3C889139" w14:textId="4150B6DC" w:rsidR="005B625B" w:rsidRPr="001022A1" w:rsidRDefault="005B625B" w:rsidP="001022A1">
      <w:pPr>
        <w:spacing w:after="0" w:line="240" w:lineRule="auto"/>
        <w:ind w:firstLine="0"/>
        <w:rPr>
          <w:rFonts w:ascii="Arial" w:hAnsi="Arial" w:cs="Arial"/>
          <w:b/>
          <w:sz w:val="22"/>
        </w:rPr>
      </w:pPr>
    </w:p>
    <w:sectPr w:rsidR="005B625B" w:rsidRPr="0010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F807" w14:textId="77777777" w:rsidR="00AF33E0" w:rsidRDefault="00AF33E0" w:rsidP="009F28C4">
      <w:pPr>
        <w:spacing w:after="0" w:line="240" w:lineRule="auto"/>
      </w:pPr>
      <w:r>
        <w:separator/>
      </w:r>
    </w:p>
  </w:endnote>
  <w:endnote w:type="continuationSeparator" w:id="0">
    <w:p w14:paraId="3AB8A310" w14:textId="77777777" w:rsidR="00AF33E0" w:rsidRDefault="00AF33E0" w:rsidP="009F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ED3B" w14:textId="77777777" w:rsidR="00CE1D46" w:rsidRDefault="00CE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47863"/>
      <w:docPartObj>
        <w:docPartGallery w:val="Page Numbers (Bottom of Page)"/>
        <w:docPartUnique/>
      </w:docPartObj>
    </w:sdtPr>
    <w:sdtEndPr/>
    <w:sdtContent>
      <w:p w14:paraId="196094A4" w14:textId="77777777" w:rsidR="009F28C4" w:rsidRDefault="009F2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57">
          <w:rPr>
            <w:noProof/>
          </w:rPr>
          <w:t>1</w:t>
        </w:r>
        <w:r>
          <w:fldChar w:fldCharType="end"/>
        </w:r>
      </w:p>
    </w:sdtContent>
  </w:sdt>
  <w:p w14:paraId="29332342" w14:textId="77777777" w:rsidR="009F28C4" w:rsidRDefault="009F28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6B09" w14:textId="77777777" w:rsidR="00CE1D46" w:rsidRDefault="00CE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7CFF" w14:textId="77777777" w:rsidR="00AF33E0" w:rsidRDefault="00AF33E0" w:rsidP="009F28C4">
      <w:pPr>
        <w:spacing w:after="0" w:line="240" w:lineRule="auto"/>
      </w:pPr>
      <w:r>
        <w:separator/>
      </w:r>
    </w:p>
  </w:footnote>
  <w:footnote w:type="continuationSeparator" w:id="0">
    <w:p w14:paraId="5EFBDE6B" w14:textId="77777777" w:rsidR="00AF33E0" w:rsidRDefault="00AF33E0" w:rsidP="009F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D81E" w14:textId="77777777" w:rsidR="00CE1D46" w:rsidRDefault="00CE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2B7E" w14:textId="0AE4D8F3" w:rsidR="00E43950" w:rsidRDefault="00E43950" w:rsidP="00E43950">
    <w:pPr>
      <w:pStyle w:val="Nagwek"/>
      <w:ind w:firstLine="0"/>
      <w:jc w:val="left"/>
      <w:rPr>
        <w:rFonts w:ascii="Arial" w:hAnsi="Arial" w:cs="Arial"/>
        <w:sz w:val="18"/>
        <w:szCs w:val="18"/>
      </w:rPr>
    </w:pPr>
    <w:r w:rsidRPr="00E43950">
      <w:rPr>
        <w:rFonts w:ascii="Arial" w:hAnsi="Arial" w:cs="Arial"/>
        <w:b/>
        <w:bCs/>
        <w:sz w:val="18"/>
        <w:szCs w:val="18"/>
      </w:rPr>
      <w:t>ZA.270</w:t>
    </w:r>
    <w:r w:rsidR="00CE1D46">
      <w:rPr>
        <w:rFonts w:ascii="Arial" w:hAnsi="Arial" w:cs="Arial"/>
        <w:b/>
        <w:bCs/>
        <w:sz w:val="18"/>
        <w:szCs w:val="18"/>
      </w:rPr>
      <w:t>.7</w:t>
    </w:r>
    <w:r w:rsidRPr="00E43950">
      <w:rPr>
        <w:rFonts w:ascii="Arial" w:hAnsi="Arial" w:cs="Arial"/>
        <w:b/>
        <w:bCs/>
        <w:sz w:val="18"/>
        <w:szCs w:val="18"/>
      </w:rPr>
      <w:t>.2020</w:t>
    </w:r>
    <w:r w:rsidR="00A85799">
      <w:rPr>
        <w:rFonts w:ascii="Arial" w:hAnsi="Arial" w:cs="Arial"/>
        <w:sz w:val="18"/>
        <w:szCs w:val="18"/>
      </w:rPr>
      <w:tab/>
    </w:r>
    <w:r w:rsidR="00A85799">
      <w:rPr>
        <w:rFonts w:ascii="Arial" w:hAnsi="Arial" w:cs="Arial"/>
        <w:sz w:val="18"/>
        <w:szCs w:val="18"/>
      </w:rPr>
      <w:tab/>
    </w:r>
  </w:p>
  <w:p w14:paraId="55E5D41F" w14:textId="374A4EC8" w:rsidR="009F28C4" w:rsidRPr="001D107B" w:rsidRDefault="00A85799" w:rsidP="00E43950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1D107B">
      <w:rPr>
        <w:rFonts w:ascii="Arial" w:hAnsi="Arial" w:cs="Arial"/>
        <w:b/>
        <w:bCs/>
        <w:sz w:val="18"/>
        <w:szCs w:val="18"/>
      </w:rPr>
      <w:t xml:space="preserve">Załącznik nr 1 do SIWZ   </w:t>
    </w:r>
  </w:p>
  <w:p w14:paraId="6D0791EF" w14:textId="6FDCC939" w:rsidR="00A85799" w:rsidRPr="00A85799" w:rsidRDefault="00A85799" w:rsidP="00A85799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1E26" w14:textId="77777777" w:rsidR="00CE1D46" w:rsidRDefault="00CE1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452"/>
    <w:multiLevelType w:val="hybridMultilevel"/>
    <w:tmpl w:val="EB222562"/>
    <w:lvl w:ilvl="0" w:tplc="AAFAA954">
      <w:start w:val="1"/>
      <w:numFmt w:val="decimal"/>
      <w:lvlText w:val="%1."/>
      <w:lvlJc w:val="left"/>
      <w:pPr>
        <w:ind w:left="1068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20A3156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61593"/>
    <w:multiLevelType w:val="hybridMultilevel"/>
    <w:tmpl w:val="BF90A6DA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41BDC"/>
    <w:multiLevelType w:val="hybridMultilevel"/>
    <w:tmpl w:val="D6609C82"/>
    <w:lvl w:ilvl="0" w:tplc="489262B8">
      <w:start w:val="1"/>
      <w:numFmt w:val="decimal"/>
      <w:lvlText w:val="%1."/>
      <w:lvlJc w:val="left"/>
      <w:pPr>
        <w:ind w:left="121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20A3156">
      <w:start w:val="1"/>
      <w:numFmt w:val="lowerLetter"/>
      <w:lvlText w:val="%2."/>
      <w:lvlJc w:val="left"/>
      <w:pPr>
        <w:ind w:left="193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835FB1"/>
    <w:multiLevelType w:val="hybridMultilevel"/>
    <w:tmpl w:val="8E04C5B2"/>
    <w:styleLink w:val="ImportedStyle11"/>
    <w:lvl w:ilvl="0" w:tplc="B0B837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7E0FF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2C2C28">
      <w:start w:val="1"/>
      <w:numFmt w:val="lowerRoman"/>
      <w:lvlText w:val="%3."/>
      <w:lvlJc w:val="left"/>
      <w:pPr>
        <w:ind w:left="216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24DD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9647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E4A988">
      <w:start w:val="1"/>
      <w:numFmt w:val="lowerRoman"/>
      <w:lvlText w:val="%6."/>
      <w:lvlJc w:val="left"/>
      <w:pPr>
        <w:ind w:left="432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52EB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9A39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F25B66">
      <w:start w:val="1"/>
      <w:numFmt w:val="lowerRoman"/>
      <w:lvlText w:val="%9."/>
      <w:lvlJc w:val="left"/>
      <w:pPr>
        <w:ind w:left="648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F0F5639"/>
    <w:multiLevelType w:val="hybridMultilevel"/>
    <w:tmpl w:val="149CF614"/>
    <w:lvl w:ilvl="0" w:tplc="E20A315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824F5"/>
    <w:multiLevelType w:val="multilevel"/>
    <w:tmpl w:val="70A6E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136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206FA"/>
    <w:multiLevelType w:val="multilevel"/>
    <w:tmpl w:val="70A6EB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7E31443"/>
    <w:multiLevelType w:val="hybridMultilevel"/>
    <w:tmpl w:val="E066371A"/>
    <w:lvl w:ilvl="0" w:tplc="AAFAA95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20A31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E42BA"/>
    <w:multiLevelType w:val="hybridMultilevel"/>
    <w:tmpl w:val="4CB0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16C7"/>
    <w:multiLevelType w:val="multilevel"/>
    <w:tmpl w:val="FFCE45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57" w:hanging="360"/>
      </w:p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11" w15:restartNumberingAfterBreak="0">
    <w:nsid w:val="1C552755"/>
    <w:multiLevelType w:val="hybridMultilevel"/>
    <w:tmpl w:val="8E04C5B2"/>
    <w:numStyleLink w:val="ImportedStyle11"/>
  </w:abstractNum>
  <w:abstractNum w:abstractNumId="12" w15:restartNumberingAfterBreak="0">
    <w:nsid w:val="340E2B16"/>
    <w:multiLevelType w:val="multilevel"/>
    <w:tmpl w:val="766A3D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348A57A9"/>
    <w:multiLevelType w:val="multilevel"/>
    <w:tmpl w:val="85EC0F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75B5B42"/>
    <w:multiLevelType w:val="multilevel"/>
    <w:tmpl w:val="66C045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7A915D3"/>
    <w:multiLevelType w:val="hybridMultilevel"/>
    <w:tmpl w:val="EEB06C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1D628F"/>
    <w:multiLevelType w:val="multilevel"/>
    <w:tmpl w:val="7D441E5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BAD0CCF"/>
    <w:multiLevelType w:val="multilevel"/>
    <w:tmpl w:val="70A6EB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85D5CFD"/>
    <w:multiLevelType w:val="multilevel"/>
    <w:tmpl w:val="B7F6F0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BE960D2"/>
    <w:multiLevelType w:val="hybridMultilevel"/>
    <w:tmpl w:val="00A2C9D4"/>
    <w:lvl w:ilvl="0" w:tplc="92B2232E">
      <w:start w:val="2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0" w15:restartNumberingAfterBreak="0">
    <w:nsid w:val="4EA43DED"/>
    <w:multiLevelType w:val="multilevel"/>
    <w:tmpl w:val="8828D510"/>
    <w:lvl w:ilvl="0">
      <w:start w:val="1"/>
      <w:numFmt w:val="decimal"/>
      <w:lvlText w:val="%1."/>
      <w:lvlJc w:val="left"/>
      <w:pPr>
        <w:ind w:left="578" w:hanging="36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12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3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88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54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201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b/>
      </w:rPr>
    </w:lvl>
  </w:abstractNum>
  <w:abstractNum w:abstractNumId="21" w15:restartNumberingAfterBreak="0">
    <w:nsid w:val="54854254"/>
    <w:multiLevelType w:val="hybridMultilevel"/>
    <w:tmpl w:val="8D209D3C"/>
    <w:lvl w:ilvl="0" w:tplc="AAFAA954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77009D4">
      <w:start w:val="1"/>
      <w:numFmt w:val="lowerLetter"/>
      <w:lvlText w:val="%2."/>
      <w:lvlJc w:val="left"/>
      <w:pPr>
        <w:ind w:left="1211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34B13"/>
    <w:multiLevelType w:val="multilevel"/>
    <w:tmpl w:val="7D441E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9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9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18" w:hanging="1800"/>
      </w:pPr>
      <w:rPr>
        <w:rFonts w:hint="default"/>
        <w:b/>
      </w:rPr>
    </w:lvl>
  </w:abstractNum>
  <w:abstractNum w:abstractNumId="23" w15:restartNumberingAfterBreak="0">
    <w:nsid w:val="57872B35"/>
    <w:multiLevelType w:val="hybridMultilevel"/>
    <w:tmpl w:val="7EBEA170"/>
    <w:lvl w:ilvl="0" w:tplc="04150001">
      <w:start w:val="1"/>
      <w:numFmt w:val="bullet"/>
      <w:lvlText w:val=""/>
      <w:lvlJc w:val="left"/>
      <w:pPr>
        <w:ind w:left="1759" w:hanging="319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59" w:hanging="180"/>
      </w:pPr>
    </w:lvl>
    <w:lvl w:ilvl="3" w:tplc="0415000F">
      <w:start w:val="1"/>
      <w:numFmt w:val="decimal"/>
      <w:lvlText w:val="%4."/>
      <w:lvlJc w:val="left"/>
      <w:pPr>
        <w:ind w:left="2479" w:hanging="360"/>
      </w:pPr>
    </w:lvl>
    <w:lvl w:ilvl="4" w:tplc="04150019">
      <w:start w:val="1"/>
      <w:numFmt w:val="lowerLetter"/>
      <w:lvlText w:val="%5."/>
      <w:lvlJc w:val="left"/>
      <w:pPr>
        <w:ind w:left="3199" w:hanging="360"/>
      </w:pPr>
    </w:lvl>
    <w:lvl w:ilvl="5" w:tplc="0415001B">
      <w:start w:val="1"/>
      <w:numFmt w:val="lowerRoman"/>
      <w:lvlText w:val="%6."/>
      <w:lvlJc w:val="right"/>
      <w:pPr>
        <w:ind w:left="3919" w:hanging="180"/>
      </w:pPr>
    </w:lvl>
    <w:lvl w:ilvl="6" w:tplc="0415000F">
      <w:start w:val="1"/>
      <w:numFmt w:val="decimal"/>
      <w:lvlText w:val="%7."/>
      <w:lvlJc w:val="left"/>
      <w:pPr>
        <w:ind w:left="4639" w:hanging="360"/>
      </w:pPr>
    </w:lvl>
    <w:lvl w:ilvl="7" w:tplc="04150019">
      <w:start w:val="1"/>
      <w:numFmt w:val="lowerLetter"/>
      <w:lvlText w:val="%8."/>
      <w:lvlJc w:val="left"/>
      <w:pPr>
        <w:ind w:left="5359" w:hanging="360"/>
      </w:pPr>
    </w:lvl>
    <w:lvl w:ilvl="8" w:tplc="0415001B">
      <w:start w:val="1"/>
      <w:numFmt w:val="lowerRoman"/>
      <w:lvlText w:val="%9."/>
      <w:lvlJc w:val="right"/>
      <w:pPr>
        <w:ind w:left="6079" w:hanging="180"/>
      </w:pPr>
    </w:lvl>
  </w:abstractNum>
  <w:abstractNum w:abstractNumId="24" w15:restartNumberingAfterBreak="0">
    <w:nsid w:val="578A153A"/>
    <w:multiLevelType w:val="hybridMultilevel"/>
    <w:tmpl w:val="BBA2B9BC"/>
    <w:lvl w:ilvl="0" w:tplc="E8DA9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7708E"/>
    <w:multiLevelType w:val="hybridMultilevel"/>
    <w:tmpl w:val="A7422776"/>
    <w:lvl w:ilvl="0" w:tplc="E20A315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20A3156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8C1EF4"/>
    <w:multiLevelType w:val="hybridMultilevel"/>
    <w:tmpl w:val="6830862E"/>
    <w:lvl w:ilvl="0" w:tplc="E20A315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84730"/>
    <w:multiLevelType w:val="hybridMultilevel"/>
    <w:tmpl w:val="554A8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0A31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6BCF"/>
    <w:multiLevelType w:val="hybridMultilevel"/>
    <w:tmpl w:val="6C206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0A31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12C8B"/>
    <w:multiLevelType w:val="multilevel"/>
    <w:tmpl w:val="0BF06380"/>
    <w:lvl w:ilvl="0">
      <w:start w:val="1"/>
      <w:numFmt w:val="lowerLetter"/>
      <w:lvlText w:val="%1."/>
      <w:lvlJc w:val="left"/>
      <w:pPr>
        <w:ind w:left="2513" w:hanging="360"/>
      </w:pPr>
    </w:lvl>
    <w:lvl w:ilvl="1">
      <w:start w:val="1"/>
      <w:numFmt w:val="decimal"/>
      <w:lvlText w:val="%1.%2."/>
      <w:lvlJc w:val="left"/>
      <w:pPr>
        <w:ind w:left="3210" w:hanging="360"/>
      </w:pPr>
    </w:lvl>
    <w:lvl w:ilvl="2">
      <w:start w:val="1"/>
      <w:numFmt w:val="decimal"/>
      <w:lvlText w:val="%1.%2.%3."/>
      <w:lvlJc w:val="left"/>
      <w:pPr>
        <w:ind w:left="4267" w:hanging="720"/>
      </w:pPr>
    </w:lvl>
    <w:lvl w:ilvl="3">
      <w:start w:val="1"/>
      <w:numFmt w:val="decimal"/>
      <w:lvlText w:val="%1.%2.%3.%4."/>
      <w:lvlJc w:val="left"/>
      <w:pPr>
        <w:ind w:left="4964" w:hanging="720"/>
      </w:pPr>
    </w:lvl>
    <w:lvl w:ilvl="4">
      <w:start w:val="1"/>
      <w:numFmt w:val="decimal"/>
      <w:lvlText w:val="%1.%2.%3.%4.%5."/>
      <w:lvlJc w:val="left"/>
      <w:pPr>
        <w:ind w:left="6021" w:hanging="1080"/>
      </w:pPr>
    </w:lvl>
    <w:lvl w:ilvl="5">
      <w:start w:val="1"/>
      <w:numFmt w:val="decimal"/>
      <w:lvlText w:val="%1.%2.%3.%4.%5.%6."/>
      <w:lvlJc w:val="left"/>
      <w:pPr>
        <w:ind w:left="6718" w:hanging="1080"/>
      </w:pPr>
    </w:lvl>
    <w:lvl w:ilvl="6">
      <w:start w:val="1"/>
      <w:numFmt w:val="decimal"/>
      <w:lvlText w:val="%1.%2.%3.%4.%5.%6.%7."/>
      <w:lvlJc w:val="left"/>
      <w:pPr>
        <w:ind w:left="7775" w:hanging="1440"/>
      </w:pPr>
    </w:lvl>
    <w:lvl w:ilvl="7">
      <w:start w:val="1"/>
      <w:numFmt w:val="decimal"/>
      <w:lvlText w:val="%1.%2.%3.%4.%5.%6.%7.%8."/>
      <w:lvlJc w:val="left"/>
      <w:pPr>
        <w:ind w:left="8472" w:hanging="1440"/>
      </w:pPr>
    </w:lvl>
    <w:lvl w:ilvl="8">
      <w:start w:val="1"/>
      <w:numFmt w:val="decimal"/>
      <w:lvlText w:val="%1.%2.%3.%4.%5.%6.%7.%8.%9."/>
      <w:lvlJc w:val="left"/>
      <w:pPr>
        <w:ind w:left="9529" w:hanging="1800"/>
      </w:pPr>
    </w:lvl>
  </w:abstractNum>
  <w:abstractNum w:abstractNumId="30" w15:restartNumberingAfterBreak="0">
    <w:nsid w:val="6340655A"/>
    <w:multiLevelType w:val="hybridMultilevel"/>
    <w:tmpl w:val="E2404308"/>
    <w:lvl w:ilvl="0" w:tplc="489262B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58E4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049F44">
      <w:start w:val="1"/>
      <w:numFmt w:val="lowerRoman"/>
      <w:lvlText w:val="%3."/>
      <w:lvlJc w:val="left"/>
      <w:pPr>
        <w:ind w:left="216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8AB4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A6A24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F28000">
      <w:start w:val="1"/>
      <w:numFmt w:val="lowerRoman"/>
      <w:lvlText w:val="%6."/>
      <w:lvlJc w:val="left"/>
      <w:pPr>
        <w:ind w:left="432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2C1A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302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7C2531E">
      <w:start w:val="1"/>
      <w:numFmt w:val="lowerRoman"/>
      <w:lvlText w:val="%9."/>
      <w:lvlJc w:val="left"/>
      <w:pPr>
        <w:ind w:left="6480" w:hanging="319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6448765F"/>
    <w:multiLevelType w:val="hybridMultilevel"/>
    <w:tmpl w:val="E4A4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F5B68"/>
    <w:multiLevelType w:val="hybridMultilevel"/>
    <w:tmpl w:val="B93258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052735"/>
    <w:multiLevelType w:val="hybridMultilevel"/>
    <w:tmpl w:val="CF00B1A4"/>
    <w:lvl w:ilvl="0" w:tplc="11E61F3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EE7C3F"/>
    <w:multiLevelType w:val="hybridMultilevel"/>
    <w:tmpl w:val="7D7A4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37CCA"/>
    <w:multiLevelType w:val="hybridMultilevel"/>
    <w:tmpl w:val="B8B20B4C"/>
    <w:lvl w:ilvl="0" w:tplc="B1B036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2567"/>
    <w:multiLevelType w:val="hybridMultilevel"/>
    <w:tmpl w:val="49406B92"/>
    <w:lvl w:ilvl="0" w:tplc="489262B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1CA8"/>
    <w:multiLevelType w:val="multilevel"/>
    <w:tmpl w:val="FFCE45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57" w:hanging="360"/>
      </w:p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38" w15:restartNumberingAfterBreak="0">
    <w:nsid w:val="76F03229"/>
    <w:multiLevelType w:val="hybridMultilevel"/>
    <w:tmpl w:val="07F23872"/>
    <w:lvl w:ilvl="0" w:tplc="E20A315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2B6266"/>
    <w:multiLevelType w:val="multilevel"/>
    <w:tmpl w:val="70A6E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BF3354"/>
    <w:multiLevelType w:val="hybridMultilevel"/>
    <w:tmpl w:val="CA3E506A"/>
    <w:lvl w:ilvl="0" w:tplc="E20A3156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20A3156">
      <w:start w:val="1"/>
      <w:numFmt w:val="lowerLetter"/>
      <w:lvlText w:val="%2."/>
      <w:lvlJc w:val="left"/>
      <w:pPr>
        <w:ind w:left="193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C70535"/>
    <w:multiLevelType w:val="hybridMultilevel"/>
    <w:tmpl w:val="5E682B46"/>
    <w:lvl w:ilvl="0" w:tplc="5EAC7830">
      <w:start w:val="1"/>
      <w:numFmt w:val="decimal"/>
      <w:lvlText w:val="3.4.%1"/>
      <w:lvlJc w:val="left"/>
      <w:pPr>
        <w:ind w:left="279" w:firstLine="31"/>
      </w:pPr>
    </w:lvl>
    <w:lvl w:ilvl="1" w:tplc="04150019">
      <w:start w:val="1"/>
      <w:numFmt w:val="lowerLetter"/>
      <w:lvlText w:val="%2."/>
      <w:lvlJc w:val="left"/>
      <w:pPr>
        <w:ind w:left="1390" w:hanging="360"/>
      </w:pPr>
    </w:lvl>
    <w:lvl w:ilvl="2" w:tplc="0415001B">
      <w:start w:val="1"/>
      <w:numFmt w:val="lowerRoman"/>
      <w:lvlText w:val="%3."/>
      <w:lvlJc w:val="right"/>
      <w:pPr>
        <w:ind w:left="2110" w:hanging="180"/>
      </w:pPr>
    </w:lvl>
    <w:lvl w:ilvl="3" w:tplc="0415000F">
      <w:start w:val="1"/>
      <w:numFmt w:val="decimal"/>
      <w:lvlText w:val="%4."/>
      <w:lvlJc w:val="left"/>
      <w:pPr>
        <w:ind w:left="2830" w:hanging="360"/>
      </w:pPr>
    </w:lvl>
    <w:lvl w:ilvl="4" w:tplc="04150019">
      <w:start w:val="1"/>
      <w:numFmt w:val="lowerLetter"/>
      <w:lvlText w:val="%5."/>
      <w:lvlJc w:val="left"/>
      <w:pPr>
        <w:ind w:left="3550" w:hanging="360"/>
      </w:pPr>
    </w:lvl>
    <w:lvl w:ilvl="5" w:tplc="0415001B">
      <w:start w:val="1"/>
      <w:numFmt w:val="lowerRoman"/>
      <w:lvlText w:val="%6."/>
      <w:lvlJc w:val="right"/>
      <w:pPr>
        <w:ind w:left="4270" w:hanging="180"/>
      </w:pPr>
    </w:lvl>
    <w:lvl w:ilvl="6" w:tplc="0415000F">
      <w:start w:val="1"/>
      <w:numFmt w:val="decimal"/>
      <w:lvlText w:val="%7."/>
      <w:lvlJc w:val="left"/>
      <w:pPr>
        <w:ind w:left="4990" w:hanging="360"/>
      </w:pPr>
    </w:lvl>
    <w:lvl w:ilvl="7" w:tplc="04150019">
      <w:start w:val="1"/>
      <w:numFmt w:val="lowerLetter"/>
      <w:lvlText w:val="%8."/>
      <w:lvlJc w:val="left"/>
      <w:pPr>
        <w:ind w:left="5710" w:hanging="360"/>
      </w:pPr>
    </w:lvl>
    <w:lvl w:ilvl="8" w:tplc="0415001B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16"/>
  </w:num>
  <w:num w:numId="15">
    <w:abstractNumId w:val="19"/>
  </w:num>
  <w:num w:numId="16">
    <w:abstractNumId w:val="34"/>
  </w:num>
  <w:num w:numId="17">
    <w:abstractNumId w:val="13"/>
  </w:num>
  <w:num w:numId="18">
    <w:abstractNumId w:val="17"/>
  </w:num>
  <w:num w:numId="19">
    <w:abstractNumId w:val="5"/>
  </w:num>
  <w:num w:numId="20">
    <w:abstractNumId w:val="32"/>
  </w:num>
  <w:num w:numId="21">
    <w:abstractNumId w:val="39"/>
  </w:num>
  <w:num w:numId="22">
    <w:abstractNumId w:val="9"/>
  </w:num>
  <w:num w:numId="23">
    <w:abstractNumId w:val="11"/>
    <w:lvlOverride w:ilvl="0">
      <w:startOverride w:val="1"/>
      <w:lvl w:ilvl="0" w:tplc="C7B056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FA8F40C">
        <w:start w:val="1"/>
        <w:numFmt w:val="lowerLetter"/>
        <w:lvlText w:val="%2."/>
        <w:lvlJc w:val="left"/>
        <w:pPr>
          <w:ind w:left="107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>
    <w:abstractNumId w:val="15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27"/>
  </w:num>
  <w:num w:numId="29">
    <w:abstractNumId w:val="28"/>
  </w:num>
  <w:num w:numId="30">
    <w:abstractNumId w:val="15"/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21"/>
  </w:num>
  <w:num w:numId="35">
    <w:abstractNumId w:val="8"/>
  </w:num>
  <w:num w:numId="36">
    <w:abstractNumId w:val="0"/>
  </w:num>
  <w:num w:numId="37">
    <w:abstractNumId w:val="38"/>
  </w:num>
  <w:num w:numId="38">
    <w:abstractNumId w:val="25"/>
  </w:num>
  <w:num w:numId="39">
    <w:abstractNumId w:val="26"/>
  </w:num>
  <w:num w:numId="40">
    <w:abstractNumId w:val="4"/>
  </w:num>
  <w:num w:numId="41">
    <w:abstractNumId w:val="11"/>
  </w:num>
  <w:num w:numId="42">
    <w:abstractNumId w:val="30"/>
  </w:num>
  <w:num w:numId="43">
    <w:abstractNumId w:val="36"/>
  </w:num>
  <w:num w:numId="44">
    <w:abstractNumId w:val="33"/>
  </w:num>
  <w:num w:numId="45">
    <w:abstractNumId w:val="2"/>
  </w:num>
  <w:num w:numId="46">
    <w:abstractNumId w:val="40"/>
  </w:num>
  <w:num w:numId="47">
    <w:abstractNumId w:val="2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9A"/>
    <w:rsid w:val="000024CB"/>
    <w:rsid w:val="00034E63"/>
    <w:rsid w:val="0004427A"/>
    <w:rsid w:val="00051E1A"/>
    <w:rsid w:val="00051EAD"/>
    <w:rsid w:val="0006529F"/>
    <w:rsid w:val="0007135C"/>
    <w:rsid w:val="000760BD"/>
    <w:rsid w:val="0008662E"/>
    <w:rsid w:val="00086C31"/>
    <w:rsid w:val="000926E3"/>
    <w:rsid w:val="00096BBB"/>
    <w:rsid w:val="000A242F"/>
    <w:rsid w:val="000B5A94"/>
    <w:rsid w:val="000B62AB"/>
    <w:rsid w:val="000C3CD3"/>
    <w:rsid w:val="000F6AAB"/>
    <w:rsid w:val="001022A1"/>
    <w:rsid w:val="00104035"/>
    <w:rsid w:val="00105C48"/>
    <w:rsid w:val="00106DF5"/>
    <w:rsid w:val="0014585E"/>
    <w:rsid w:val="00154192"/>
    <w:rsid w:val="00154409"/>
    <w:rsid w:val="00160965"/>
    <w:rsid w:val="00194F0A"/>
    <w:rsid w:val="001968C1"/>
    <w:rsid w:val="001A1AB1"/>
    <w:rsid w:val="001C0838"/>
    <w:rsid w:val="001C1EF0"/>
    <w:rsid w:val="001D107B"/>
    <w:rsid w:val="001D7CB4"/>
    <w:rsid w:val="001E2D5C"/>
    <w:rsid w:val="001E375E"/>
    <w:rsid w:val="001F0EEE"/>
    <w:rsid w:val="00217136"/>
    <w:rsid w:val="00260224"/>
    <w:rsid w:val="002631E9"/>
    <w:rsid w:val="00264DDA"/>
    <w:rsid w:val="00276E51"/>
    <w:rsid w:val="00284FE5"/>
    <w:rsid w:val="002F304A"/>
    <w:rsid w:val="002F6487"/>
    <w:rsid w:val="003042E2"/>
    <w:rsid w:val="0031032C"/>
    <w:rsid w:val="00337B57"/>
    <w:rsid w:val="0037022D"/>
    <w:rsid w:val="003721A2"/>
    <w:rsid w:val="00372A54"/>
    <w:rsid w:val="003777CF"/>
    <w:rsid w:val="003916E4"/>
    <w:rsid w:val="003C39C1"/>
    <w:rsid w:val="003F18FF"/>
    <w:rsid w:val="00426175"/>
    <w:rsid w:val="00436024"/>
    <w:rsid w:val="00464E17"/>
    <w:rsid w:val="0047090E"/>
    <w:rsid w:val="004963E6"/>
    <w:rsid w:val="004A4BFC"/>
    <w:rsid w:val="004A6C94"/>
    <w:rsid w:val="004B2B5B"/>
    <w:rsid w:val="004B5061"/>
    <w:rsid w:val="004D0397"/>
    <w:rsid w:val="004D252D"/>
    <w:rsid w:val="004E424D"/>
    <w:rsid w:val="005115EB"/>
    <w:rsid w:val="00525B61"/>
    <w:rsid w:val="005264EA"/>
    <w:rsid w:val="00527169"/>
    <w:rsid w:val="00533AB4"/>
    <w:rsid w:val="00547800"/>
    <w:rsid w:val="005562BF"/>
    <w:rsid w:val="00571C6C"/>
    <w:rsid w:val="0058720D"/>
    <w:rsid w:val="005B3840"/>
    <w:rsid w:val="005B625B"/>
    <w:rsid w:val="005B644B"/>
    <w:rsid w:val="005D113D"/>
    <w:rsid w:val="005F2D69"/>
    <w:rsid w:val="00601E43"/>
    <w:rsid w:val="00605351"/>
    <w:rsid w:val="00614BA9"/>
    <w:rsid w:val="00620906"/>
    <w:rsid w:val="00653419"/>
    <w:rsid w:val="00665CC2"/>
    <w:rsid w:val="00667D24"/>
    <w:rsid w:val="00670C4A"/>
    <w:rsid w:val="006766CA"/>
    <w:rsid w:val="006768B7"/>
    <w:rsid w:val="006853FC"/>
    <w:rsid w:val="00690490"/>
    <w:rsid w:val="00691B50"/>
    <w:rsid w:val="006B212E"/>
    <w:rsid w:val="006E34BA"/>
    <w:rsid w:val="006E652F"/>
    <w:rsid w:val="006F1C95"/>
    <w:rsid w:val="00700F27"/>
    <w:rsid w:val="00710F9D"/>
    <w:rsid w:val="00715C2A"/>
    <w:rsid w:val="00723AC2"/>
    <w:rsid w:val="00747C76"/>
    <w:rsid w:val="00756DD0"/>
    <w:rsid w:val="00763CE8"/>
    <w:rsid w:val="007766D1"/>
    <w:rsid w:val="007C5653"/>
    <w:rsid w:val="007D0882"/>
    <w:rsid w:val="007E664A"/>
    <w:rsid w:val="008024AF"/>
    <w:rsid w:val="008160B0"/>
    <w:rsid w:val="00821345"/>
    <w:rsid w:val="008333ED"/>
    <w:rsid w:val="00834A9A"/>
    <w:rsid w:val="00841DA2"/>
    <w:rsid w:val="00851674"/>
    <w:rsid w:val="00856B81"/>
    <w:rsid w:val="0086774E"/>
    <w:rsid w:val="00880BD7"/>
    <w:rsid w:val="00886479"/>
    <w:rsid w:val="00890A13"/>
    <w:rsid w:val="008A0A8C"/>
    <w:rsid w:val="008B3EA3"/>
    <w:rsid w:val="008B5461"/>
    <w:rsid w:val="008B5704"/>
    <w:rsid w:val="008D3137"/>
    <w:rsid w:val="008F6386"/>
    <w:rsid w:val="00904E43"/>
    <w:rsid w:val="0092401E"/>
    <w:rsid w:val="0093214B"/>
    <w:rsid w:val="00942E8A"/>
    <w:rsid w:val="00947BB2"/>
    <w:rsid w:val="00951EE8"/>
    <w:rsid w:val="00955659"/>
    <w:rsid w:val="0098327F"/>
    <w:rsid w:val="00990078"/>
    <w:rsid w:val="009909B4"/>
    <w:rsid w:val="009A60BD"/>
    <w:rsid w:val="009A6DA3"/>
    <w:rsid w:val="009B1888"/>
    <w:rsid w:val="009B255A"/>
    <w:rsid w:val="009D1BB8"/>
    <w:rsid w:val="009D1D40"/>
    <w:rsid w:val="009F28C4"/>
    <w:rsid w:val="00A00945"/>
    <w:rsid w:val="00A34800"/>
    <w:rsid w:val="00A42874"/>
    <w:rsid w:val="00A677F8"/>
    <w:rsid w:val="00A713CD"/>
    <w:rsid w:val="00A85799"/>
    <w:rsid w:val="00A96CA3"/>
    <w:rsid w:val="00AA58A0"/>
    <w:rsid w:val="00AB5F0B"/>
    <w:rsid w:val="00AE5BB2"/>
    <w:rsid w:val="00AF0CE9"/>
    <w:rsid w:val="00AF2D5D"/>
    <w:rsid w:val="00AF33E0"/>
    <w:rsid w:val="00AF36C7"/>
    <w:rsid w:val="00B058A6"/>
    <w:rsid w:val="00B2425A"/>
    <w:rsid w:val="00B24A20"/>
    <w:rsid w:val="00B3088F"/>
    <w:rsid w:val="00B33978"/>
    <w:rsid w:val="00B34A25"/>
    <w:rsid w:val="00B40BC7"/>
    <w:rsid w:val="00B55C5B"/>
    <w:rsid w:val="00B62D24"/>
    <w:rsid w:val="00B647AC"/>
    <w:rsid w:val="00B7040D"/>
    <w:rsid w:val="00BB431C"/>
    <w:rsid w:val="00BC6119"/>
    <w:rsid w:val="00BE7EFD"/>
    <w:rsid w:val="00C14C11"/>
    <w:rsid w:val="00C2682F"/>
    <w:rsid w:val="00C26FB0"/>
    <w:rsid w:val="00C3596C"/>
    <w:rsid w:val="00C44780"/>
    <w:rsid w:val="00C7470E"/>
    <w:rsid w:val="00C864FB"/>
    <w:rsid w:val="00CA6B13"/>
    <w:rsid w:val="00CB20E1"/>
    <w:rsid w:val="00CB7741"/>
    <w:rsid w:val="00CD4A9C"/>
    <w:rsid w:val="00CE18D8"/>
    <w:rsid w:val="00CE1D46"/>
    <w:rsid w:val="00CF591A"/>
    <w:rsid w:val="00D134AD"/>
    <w:rsid w:val="00D15439"/>
    <w:rsid w:val="00D30E3E"/>
    <w:rsid w:val="00D32727"/>
    <w:rsid w:val="00D369DB"/>
    <w:rsid w:val="00D40CCA"/>
    <w:rsid w:val="00D431BE"/>
    <w:rsid w:val="00D461DA"/>
    <w:rsid w:val="00D57097"/>
    <w:rsid w:val="00D638C1"/>
    <w:rsid w:val="00D84D82"/>
    <w:rsid w:val="00D9211E"/>
    <w:rsid w:val="00DC5D2B"/>
    <w:rsid w:val="00DC678C"/>
    <w:rsid w:val="00DD48D7"/>
    <w:rsid w:val="00E0095D"/>
    <w:rsid w:val="00E02CD1"/>
    <w:rsid w:val="00E05B85"/>
    <w:rsid w:val="00E064A7"/>
    <w:rsid w:val="00E21C6B"/>
    <w:rsid w:val="00E43950"/>
    <w:rsid w:val="00E44E51"/>
    <w:rsid w:val="00E60811"/>
    <w:rsid w:val="00E60C5C"/>
    <w:rsid w:val="00E775C6"/>
    <w:rsid w:val="00E85A1E"/>
    <w:rsid w:val="00E97568"/>
    <w:rsid w:val="00EA7F93"/>
    <w:rsid w:val="00ED1A5E"/>
    <w:rsid w:val="00EF3566"/>
    <w:rsid w:val="00EF5101"/>
    <w:rsid w:val="00F154F1"/>
    <w:rsid w:val="00F22EA5"/>
    <w:rsid w:val="00F35659"/>
    <w:rsid w:val="00F45C77"/>
    <w:rsid w:val="00F46F41"/>
    <w:rsid w:val="00F7298F"/>
    <w:rsid w:val="00F746C3"/>
    <w:rsid w:val="00F85E63"/>
    <w:rsid w:val="00F86A1E"/>
    <w:rsid w:val="00F909CC"/>
    <w:rsid w:val="00FA6108"/>
    <w:rsid w:val="00FC647F"/>
    <w:rsid w:val="00FE23C9"/>
    <w:rsid w:val="00FE77D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350"/>
  <w15:docId w15:val="{911B17C0-825C-4B8E-9D6F-A851D6FE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5EB"/>
    <w:pPr>
      <w:ind w:firstLine="709"/>
      <w:jc w:val="both"/>
    </w:pPr>
    <w:rPr>
      <w:rFonts w:ascii="MetaPro-Normal" w:eastAsia="Calibri" w:hAnsi="MetaPro-Normal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34BA"/>
    <w:pPr>
      <w:spacing w:before="240" w:after="60" w:line="360" w:lineRule="auto"/>
      <w:ind w:firstLine="0"/>
      <w:outlineLvl w:val="5"/>
    </w:pPr>
    <w:rPr>
      <w:rFonts w:ascii="Arial" w:eastAsia="Times New Roman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5EB"/>
    <w:rPr>
      <w:color w:val="0000FF"/>
      <w:u w:val="single"/>
    </w:rPr>
  </w:style>
  <w:style w:type="paragraph" w:styleId="Akapitzlist">
    <w:name w:val="List Paragraph"/>
    <w:aliases w:val="Lista - poziom 1,Wypunktowanie"/>
    <w:basedOn w:val="Normalny"/>
    <w:link w:val="AkapitzlistZnak"/>
    <w:uiPriority w:val="34"/>
    <w:qFormat/>
    <w:rsid w:val="005115EB"/>
    <w:pPr>
      <w:ind w:left="720" w:firstLine="851"/>
      <w:contextualSpacing/>
    </w:pPr>
    <w:rPr>
      <w:sz w:val="22"/>
    </w:rPr>
  </w:style>
  <w:style w:type="paragraph" w:customStyle="1" w:styleId="Body">
    <w:name w:val="Body"/>
    <w:basedOn w:val="Normalny"/>
    <w:rsid w:val="005115EB"/>
    <w:pPr>
      <w:spacing w:after="120" w:line="360" w:lineRule="atLeast"/>
    </w:pPr>
    <w:rPr>
      <w:rFonts w:ascii="Times New Roman" w:eastAsia="Times New Roman" w:hAnsi="Times New Roman"/>
      <w:kern w:val="20"/>
      <w:szCs w:val="24"/>
      <w:lang w:eastAsia="pl-PL"/>
    </w:rPr>
  </w:style>
  <w:style w:type="paragraph" w:customStyle="1" w:styleId="Default">
    <w:name w:val="Default"/>
    <w:rsid w:val="00511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34BA"/>
    <w:rPr>
      <w:rFonts w:ascii="Arial" w:eastAsia="Times New Roman" w:hAnsi="Arial" w:cs="Arial"/>
      <w:b/>
      <w:bCs/>
    </w:rPr>
  </w:style>
  <w:style w:type="character" w:customStyle="1" w:styleId="AkapitzlistZnak">
    <w:name w:val="Akapit z listą Znak"/>
    <w:aliases w:val="Lista - poziom 1 Znak,Wypunktowanie Znak"/>
    <w:link w:val="Akapitzlist"/>
    <w:uiPriority w:val="34"/>
    <w:qFormat/>
    <w:locked/>
    <w:rsid w:val="006E34BA"/>
    <w:rPr>
      <w:rFonts w:ascii="MetaPro-Normal" w:eastAsia="Calibri" w:hAnsi="MetaPro-Normal" w:cs="Times New Roman"/>
    </w:rPr>
  </w:style>
  <w:style w:type="paragraph" w:styleId="Nagwek">
    <w:name w:val="header"/>
    <w:basedOn w:val="Normalny"/>
    <w:link w:val="NagwekZnak"/>
    <w:uiPriority w:val="99"/>
    <w:unhideWhenUsed/>
    <w:rsid w:val="009F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8C4"/>
    <w:rPr>
      <w:rFonts w:ascii="MetaPro-Normal" w:eastAsia="Calibri" w:hAnsi="MetaPro-Norm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F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8C4"/>
    <w:rPr>
      <w:rFonts w:ascii="MetaPro-Normal" w:eastAsia="Calibri" w:hAnsi="MetaPro-Normal" w:cs="Times New Roman"/>
      <w:sz w:val="24"/>
    </w:rPr>
  </w:style>
  <w:style w:type="character" w:customStyle="1" w:styleId="TekstRegularBigZnak">
    <w:name w:val="Tekst Regular Big Znak"/>
    <w:basedOn w:val="Domylnaczcionkaakapitu"/>
    <w:link w:val="TekstRegularBig"/>
    <w:locked/>
    <w:rsid w:val="008024AF"/>
    <w:rPr>
      <w:rFonts w:ascii="Lato Regular" w:eastAsia="Arial Unicode MS" w:hAnsi="Lato Regular" w:cs="Arial Unicode MS"/>
      <w:color w:val="565658"/>
      <w:sz w:val="24"/>
      <w:szCs w:val="24"/>
      <w:u w:color="000000"/>
      <w:bdr w:val="none" w:sz="0" w:space="0" w:color="auto" w:frame="1"/>
      <w:lang w:eastAsia="pl-PL"/>
    </w:rPr>
  </w:style>
  <w:style w:type="paragraph" w:customStyle="1" w:styleId="TekstRegularBig">
    <w:name w:val="Tekst Regular Big"/>
    <w:basedOn w:val="Normalny"/>
    <w:link w:val="TekstRegularBigZnak"/>
    <w:qFormat/>
    <w:rsid w:val="008024AF"/>
    <w:pPr>
      <w:spacing w:before="120" w:after="120" w:line="360" w:lineRule="auto"/>
      <w:ind w:firstLine="0"/>
      <w:jc w:val="left"/>
    </w:pPr>
    <w:rPr>
      <w:rFonts w:ascii="Lato Regular" w:eastAsia="Arial Unicode MS" w:hAnsi="Lato Regular" w:cs="Arial Unicode MS"/>
      <w:color w:val="565658"/>
      <w:szCs w:val="24"/>
      <w:u w:color="000000"/>
      <w:bdr w:val="none" w:sz="0" w:space="0" w:color="auto" w:frame="1"/>
      <w:lang w:eastAsia="pl-PL"/>
    </w:rPr>
  </w:style>
  <w:style w:type="numbering" w:customStyle="1" w:styleId="ImportedStyle11">
    <w:name w:val="Imported Style 11"/>
    <w:rsid w:val="008024AF"/>
    <w:pPr>
      <w:numPr>
        <w:numId w:val="26"/>
      </w:numPr>
    </w:pPr>
  </w:style>
  <w:style w:type="paragraph" w:customStyle="1" w:styleId="xparagraph">
    <w:name w:val="x_paragraph"/>
    <w:basedOn w:val="Normalny"/>
    <w:rsid w:val="00FC64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xnormaltextrun">
    <w:name w:val="x_normaltextrun"/>
    <w:basedOn w:val="Domylnaczcionkaakapitu"/>
    <w:rsid w:val="00FC647F"/>
  </w:style>
  <w:style w:type="character" w:customStyle="1" w:styleId="xeop">
    <w:name w:val="x_eop"/>
    <w:basedOn w:val="Domylnaczcionkaakapitu"/>
    <w:rsid w:val="00FC647F"/>
  </w:style>
  <w:style w:type="character" w:styleId="Odwoaniedokomentarza">
    <w:name w:val="annotation reference"/>
    <w:basedOn w:val="Domylnaczcionkaakapitu"/>
    <w:uiPriority w:val="99"/>
    <w:semiHidden/>
    <w:unhideWhenUsed/>
    <w:rsid w:val="008B3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EA3"/>
    <w:rPr>
      <w:rFonts w:ascii="MetaPro-Normal" w:eastAsia="Calibri" w:hAnsi="MetaPro-Norm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EA3"/>
    <w:rPr>
      <w:rFonts w:ascii="MetaPro-Normal" w:eastAsia="Calibri" w:hAnsi="MetaPro-Norm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A3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10F9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B7040D"/>
    <w:pPr>
      <w:spacing w:after="0" w:line="240" w:lineRule="auto"/>
    </w:pPr>
    <w:rPr>
      <w:rFonts w:ascii="MetaPro-Normal" w:eastAsia="Calibri" w:hAnsi="MetaPro-Norm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B348-E1E4-4896-9436-FC0F9439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Koziarz</dc:creator>
  <cp:lastModifiedBy>Katarzyna Kuna</cp:lastModifiedBy>
  <cp:revision>2</cp:revision>
  <cp:lastPrinted>2020-02-12T08:12:00Z</cp:lastPrinted>
  <dcterms:created xsi:type="dcterms:W3CDTF">2020-04-16T05:40:00Z</dcterms:created>
  <dcterms:modified xsi:type="dcterms:W3CDTF">2020-04-16T05:40:00Z</dcterms:modified>
</cp:coreProperties>
</file>