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1F99" w:rsidRDefault="00501E35">
      <w:pPr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 xml:space="preserve">Id postępowania: </w:t>
      </w:r>
      <w:r>
        <w:rPr>
          <w:rFonts w:ascii="Calibri" w:hAnsi="Calibri" w:cs="Calibri"/>
          <w:color w:val="333333"/>
          <w:sz w:val="21"/>
          <w:szCs w:val="21"/>
        </w:rPr>
        <w:t>3eccacef-489c-4cb0-97e0-a148c398db8b</w:t>
      </w:r>
    </w:p>
    <w:p w:rsidR="00501E35" w:rsidRDefault="00501E35">
      <w:bookmarkStart w:id="0" w:name="_GoBack"/>
      <w:bookmarkEnd w:id="0"/>
    </w:p>
    <w:sectPr w:rsidR="00501E35" w:rsidSect="00DA68D9">
      <w:pgSz w:w="11900" w:h="16840" w:code="9"/>
      <w:pgMar w:top="1418" w:right="1276" w:bottom="1418" w:left="1276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35"/>
    <w:rsid w:val="000F5B0A"/>
    <w:rsid w:val="0016044E"/>
    <w:rsid w:val="00501E35"/>
    <w:rsid w:val="009C6DC9"/>
    <w:rsid w:val="00A259A6"/>
    <w:rsid w:val="00BD6E04"/>
    <w:rsid w:val="00DA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AB08"/>
  <w15:chartTrackingRefBased/>
  <w15:docId w15:val="{FDB96C77-A89C-4B7F-ABBA-4EFED95C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Kuna</dc:creator>
  <cp:keywords/>
  <dc:description/>
  <cp:lastModifiedBy>Katarzyna Kuna</cp:lastModifiedBy>
  <cp:revision>1</cp:revision>
  <dcterms:created xsi:type="dcterms:W3CDTF">2020-04-09T13:18:00Z</dcterms:created>
  <dcterms:modified xsi:type="dcterms:W3CDTF">2020-04-09T13:20:00Z</dcterms:modified>
</cp:coreProperties>
</file>