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653B3" w14:textId="28943C43" w:rsidR="0052767C" w:rsidRPr="002678A3" w:rsidRDefault="0052767C" w:rsidP="00613692">
      <w:pPr>
        <w:snapToGrid w:val="0"/>
        <w:spacing w:line="276" w:lineRule="auto"/>
        <w:jc w:val="right"/>
        <w:textAlignment w:val="baseline"/>
        <w:rPr>
          <w:rFonts w:cs="Arial"/>
          <w:b/>
          <w:szCs w:val="22"/>
        </w:rPr>
      </w:pPr>
      <w:r w:rsidRPr="002678A3">
        <w:rPr>
          <w:rFonts w:cs="Arial"/>
          <w:b/>
          <w:szCs w:val="22"/>
        </w:rPr>
        <w:t>Załącznik nr 7 do SIWZ</w:t>
      </w:r>
    </w:p>
    <w:p w14:paraId="7D82551B" w14:textId="20810840" w:rsidR="00BF1EAC" w:rsidRPr="002678A3" w:rsidRDefault="00BF1EAC" w:rsidP="00613692">
      <w:pPr>
        <w:snapToGrid w:val="0"/>
        <w:spacing w:line="276" w:lineRule="auto"/>
        <w:jc w:val="center"/>
        <w:textAlignment w:val="baseline"/>
        <w:rPr>
          <w:rFonts w:cs="Arial"/>
          <w:b/>
          <w:szCs w:val="22"/>
        </w:rPr>
      </w:pPr>
      <w:r w:rsidRPr="002678A3">
        <w:rPr>
          <w:rFonts w:cs="Arial"/>
          <w:b/>
          <w:szCs w:val="22"/>
        </w:rPr>
        <w:t xml:space="preserve">UMOWA nr </w:t>
      </w:r>
      <w:r w:rsidR="00D20D53" w:rsidRPr="002678A3">
        <w:rPr>
          <w:rFonts w:cs="Arial"/>
          <w:b/>
          <w:szCs w:val="22"/>
        </w:rPr>
        <w:t>I</w:t>
      </w:r>
      <w:r w:rsidR="00AC3371" w:rsidRPr="002678A3">
        <w:rPr>
          <w:rFonts w:cs="Arial"/>
          <w:b/>
          <w:szCs w:val="22"/>
        </w:rPr>
        <w:t>N</w:t>
      </w:r>
      <w:r w:rsidR="00BC5C21" w:rsidRPr="002678A3">
        <w:rPr>
          <w:rFonts w:cs="Arial"/>
          <w:b/>
          <w:szCs w:val="22"/>
        </w:rPr>
        <w:t>/</w:t>
      </w:r>
      <w:r w:rsidR="0086516E" w:rsidRPr="002678A3">
        <w:rPr>
          <w:rFonts w:cs="Arial"/>
          <w:b/>
          <w:szCs w:val="22"/>
        </w:rPr>
        <w:t>….</w:t>
      </w:r>
      <w:r w:rsidRPr="002678A3">
        <w:rPr>
          <w:rFonts w:cs="Arial"/>
          <w:b/>
          <w:szCs w:val="22"/>
        </w:rPr>
        <w:t>/</w:t>
      </w:r>
      <w:r w:rsidR="00657D9A" w:rsidRPr="002678A3">
        <w:rPr>
          <w:rFonts w:cs="Arial"/>
          <w:b/>
          <w:szCs w:val="22"/>
        </w:rPr>
        <w:t>20</w:t>
      </w:r>
      <w:r w:rsidR="0026720F" w:rsidRPr="002678A3">
        <w:rPr>
          <w:rFonts w:cs="Arial"/>
          <w:b/>
          <w:szCs w:val="22"/>
        </w:rPr>
        <w:t>20</w:t>
      </w:r>
    </w:p>
    <w:p w14:paraId="0C07E42C" w14:textId="365625AA" w:rsidR="00BF1EAC" w:rsidRPr="002678A3" w:rsidRDefault="00BF1EAC" w:rsidP="00613692">
      <w:pPr>
        <w:tabs>
          <w:tab w:val="left" w:pos="4513"/>
        </w:tabs>
        <w:spacing w:line="276" w:lineRule="auto"/>
        <w:jc w:val="center"/>
        <w:textAlignment w:val="baseline"/>
        <w:rPr>
          <w:rFonts w:cs="Arial"/>
          <w:snapToGrid w:val="0"/>
          <w:szCs w:val="22"/>
        </w:rPr>
      </w:pPr>
      <w:r w:rsidRPr="002678A3">
        <w:rPr>
          <w:rFonts w:cs="Arial"/>
          <w:snapToGrid w:val="0"/>
          <w:szCs w:val="22"/>
        </w:rPr>
        <w:t>zawarta w</w:t>
      </w:r>
      <w:r w:rsidR="009A2791" w:rsidRPr="002678A3">
        <w:rPr>
          <w:rFonts w:cs="Arial"/>
          <w:snapToGrid w:val="0"/>
          <w:szCs w:val="22"/>
        </w:rPr>
        <w:t xml:space="preserve"> d</w:t>
      </w:r>
      <w:r w:rsidRPr="002678A3">
        <w:rPr>
          <w:rFonts w:cs="Arial"/>
          <w:snapToGrid w:val="0"/>
          <w:szCs w:val="22"/>
        </w:rPr>
        <w:t>niu ……………….. 20</w:t>
      </w:r>
      <w:r w:rsidR="0026720F" w:rsidRPr="002678A3">
        <w:rPr>
          <w:rFonts w:cs="Arial"/>
          <w:snapToGrid w:val="0"/>
          <w:szCs w:val="22"/>
        </w:rPr>
        <w:t>20</w:t>
      </w:r>
      <w:r w:rsidRPr="002678A3">
        <w:rPr>
          <w:rFonts w:cs="Arial"/>
          <w:snapToGrid w:val="0"/>
          <w:szCs w:val="22"/>
        </w:rPr>
        <w:t xml:space="preserve"> r.</w:t>
      </w:r>
    </w:p>
    <w:p w14:paraId="25C92D19" w14:textId="77777777" w:rsidR="00BF1EAC" w:rsidRPr="002678A3" w:rsidRDefault="00BF1EAC" w:rsidP="00613692">
      <w:pPr>
        <w:spacing w:line="276" w:lineRule="auto"/>
        <w:rPr>
          <w:rFonts w:cs="Arial"/>
          <w:szCs w:val="22"/>
        </w:rPr>
      </w:pPr>
    </w:p>
    <w:p w14:paraId="31D3EC01" w14:textId="77777777" w:rsidR="00A90197" w:rsidRPr="002678A3" w:rsidRDefault="00A90197" w:rsidP="00613692">
      <w:pPr>
        <w:spacing w:line="276" w:lineRule="auto"/>
        <w:rPr>
          <w:rFonts w:cs="Arial"/>
          <w:szCs w:val="22"/>
        </w:rPr>
      </w:pPr>
      <w:r w:rsidRPr="002678A3">
        <w:rPr>
          <w:rFonts w:cs="Arial"/>
          <w:szCs w:val="22"/>
        </w:rPr>
        <w:t>pomiędzy:</w:t>
      </w:r>
    </w:p>
    <w:p w14:paraId="2A11A6A0" w14:textId="77777777" w:rsidR="00A90197" w:rsidRPr="002678A3" w:rsidRDefault="00A90197" w:rsidP="00613692">
      <w:pPr>
        <w:spacing w:line="276" w:lineRule="auto"/>
        <w:rPr>
          <w:rFonts w:cs="Arial"/>
          <w:szCs w:val="22"/>
        </w:rPr>
      </w:pPr>
    </w:p>
    <w:p w14:paraId="6E053D63" w14:textId="25FB4B58" w:rsidR="0086516E" w:rsidRPr="002678A3" w:rsidRDefault="0086516E" w:rsidP="00613692">
      <w:pPr>
        <w:shd w:val="clear" w:color="auto" w:fill="FFFFFF"/>
        <w:spacing w:line="276" w:lineRule="auto"/>
        <w:ind w:right="-2"/>
        <w:rPr>
          <w:rFonts w:cs="Arial"/>
          <w:szCs w:val="22"/>
        </w:rPr>
      </w:pPr>
      <w:r w:rsidRPr="002678A3">
        <w:rPr>
          <w:rFonts w:cs="Arial"/>
          <w:b/>
          <w:bCs/>
          <w:szCs w:val="22"/>
        </w:rPr>
        <w:t xml:space="preserve">Górnośląsko-Zagłębiowską Metropolią </w:t>
      </w:r>
      <w:r w:rsidRPr="002678A3">
        <w:rPr>
          <w:rFonts w:cs="Arial"/>
          <w:szCs w:val="22"/>
        </w:rPr>
        <w:t xml:space="preserve">z siedzibą w Katowicach, przy ul. Barbary 21a, </w:t>
      </w:r>
      <w:r w:rsidRPr="002678A3">
        <w:rPr>
          <w:rFonts w:cs="Arial"/>
          <w:szCs w:val="22"/>
        </w:rPr>
        <w:br/>
        <w:t xml:space="preserve">40-053 Katowice, NIP </w:t>
      </w:r>
      <w:r w:rsidR="00AD6EB0" w:rsidRPr="002678A3">
        <w:rPr>
          <w:rFonts w:cs="Arial"/>
          <w:szCs w:val="22"/>
          <w:lang w:eastAsia="zh-CN"/>
        </w:rPr>
        <w:t>634-290-18-73, REGON: 367882926</w:t>
      </w:r>
      <w:r w:rsidR="0072774B" w:rsidRPr="002678A3">
        <w:rPr>
          <w:rFonts w:cs="Arial"/>
          <w:szCs w:val="22"/>
        </w:rPr>
        <w:t>, którą reprezentują</w:t>
      </w:r>
      <w:r w:rsidRPr="002678A3">
        <w:rPr>
          <w:rFonts w:cs="Arial"/>
          <w:szCs w:val="22"/>
        </w:rPr>
        <w:t>:</w:t>
      </w:r>
    </w:p>
    <w:p w14:paraId="1BA37317" w14:textId="77777777" w:rsidR="0059600F" w:rsidRPr="002678A3" w:rsidRDefault="0059600F" w:rsidP="00613692">
      <w:pPr>
        <w:shd w:val="clear" w:color="auto" w:fill="FFFFFF"/>
        <w:spacing w:line="276" w:lineRule="auto"/>
        <w:ind w:right="-2"/>
        <w:rPr>
          <w:rFonts w:cs="Arial"/>
          <w:szCs w:val="22"/>
        </w:rPr>
      </w:pPr>
      <w:r w:rsidRPr="002678A3">
        <w:rPr>
          <w:rFonts w:cs="Arial"/>
          <w:b/>
          <w:bCs/>
          <w:szCs w:val="22"/>
        </w:rPr>
        <w:t>…………………………….. – …………………………..</w:t>
      </w:r>
    </w:p>
    <w:p w14:paraId="55B5CD6C" w14:textId="56CBCD3E" w:rsidR="0086516E" w:rsidRPr="002678A3" w:rsidRDefault="00CF11F4" w:rsidP="00613692">
      <w:pPr>
        <w:shd w:val="clear" w:color="auto" w:fill="FFFFFF"/>
        <w:spacing w:line="276" w:lineRule="auto"/>
        <w:ind w:right="-2"/>
        <w:rPr>
          <w:rFonts w:cs="Arial"/>
          <w:szCs w:val="22"/>
        </w:rPr>
      </w:pPr>
      <w:r w:rsidRPr="002678A3">
        <w:rPr>
          <w:rFonts w:cs="Arial"/>
          <w:b/>
          <w:bCs/>
          <w:szCs w:val="22"/>
        </w:rPr>
        <w:t>……………………………..</w:t>
      </w:r>
      <w:r w:rsidR="0086516E" w:rsidRPr="002678A3">
        <w:rPr>
          <w:rFonts w:cs="Arial"/>
          <w:b/>
          <w:bCs/>
          <w:szCs w:val="22"/>
        </w:rPr>
        <w:t xml:space="preserve"> – </w:t>
      </w:r>
      <w:r w:rsidRPr="002678A3">
        <w:rPr>
          <w:rFonts w:cs="Arial"/>
          <w:b/>
          <w:bCs/>
          <w:szCs w:val="22"/>
        </w:rPr>
        <w:t>…………………………..</w:t>
      </w:r>
    </w:p>
    <w:p w14:paraId="3A969987" w14:textId="77777777" w:rsidR="0086516E" w:rsidRPr="002678A3" w:rsidRDefault="0086516E" w:rsidP="00613692">
      <w:pPr>
        <w:shd w:val="clear" w:color="auto" w:fill="FFFFFF"/>
        <w:spacing w:line="276" w:lineRule="auto"/>
        <w:ind w:right="-2"/>
        <w:rPr>
          <w:rFonts w:cs="Arial"/>
          <w:szCs w:val="22"/>
        </w:rPr>
      </w:pPr>
      <w:r w:rsidRPr="002678A3">
        <w:rPr>
          <w:rFonts w:cs="Arial"/>
          <w:bCs/>
          <w:szCs w:val="22"/>
        </w:rPr>
        <w:t>zwanym dalej „</w:t>
      </w:r>
      <w:r w:rsidRPr="002678A3">
        <w:rPr>
          <w:rFonts w:cs="Arial"/>
          <w:b/>
          <w:bCs/>
          <w:szCs w:val="22"/>
        </w:rPr>
        <w:t>Zamawiającym</w:t>
      </w:r>
      <w:r w:rsidRPr="002678A3">
        <w:rPr>
          <w:rFonts w:cs="Arial"/>
          <w:bCs/>
          <w:szCs w:val="22"/>
        </w:rPr>
        <w:t>”,</w:t>
      </w:r>
    </w:p>
    <w:p w14:paraId="3E8C9C18" w14:textId="77777777" w:rsidR="0086516E" w:rsidRPr="002678A3" w:rsidRDefault="0086516E" w:rsidP="00613692">
      <w:pPr>
        <w:shd w:val="clear" w:color="auto" w:fill="FFFFFF"/>
        <w:spacing w:line="276" w:lineRule="auto"/>
        <w:ind w:right="-2"/>
        <w:rPr>
          <w:rFonts w:cs="Arial"/>
          <w:szCs w:val="22"/>
        </w:rPr>
      </w:pPr>
      <w:r w:rsidRPr="002678A3">
        <w:rPr>
          <w:rFonts w:cs="Arial"/>
          <w:szCs w:val="22"/>
        </w:rPr>
        <w:t>a</w:t>
      </w:r>
    </w:p>
    <w:p w14:paraId="334D2C92" w14:textId="64542527" w:rsidR="0086516E" w:rsidRPr="002678A3" w:rsidRDefault="0086516E" w:rsidP="00613692">
      <w:pPr>
        <w:shd w:val="clear" w:color="auto" w:fill="FFFFFF"/>
        <w:spacing w:line="276" w:lineRule="auto"/>
        <w:ind w:right="-2"/>
        <w:rPr>
          <w:rFonts w:cs="Arial"/>
          <w:szCs w:val="22"/>
        </w:rPr>
      </w:pPr>
      <w:r w:rsidRPr="002678A3">
        <w:rPr>
          <w:rFonts w:cs="Arial"/>
          <w:b/>
          <w:bCs/>
          <w:szCs w:val="22"/>
        </w:rPr>
        <w:t>……………………………………………………………………………………………………………………………………………………………………………………………………............................</w:t>
      </w:r>
      <w:r w:rsidRPr="002678A3">
        <w:rPr>
          <w:rFonts w:cs="Arial"/>
          <w:szCs w:val="22"/>
        </w:rPr>
        <w:t>, reprezentowaną przez:</w:t>
      </w:r>
    </w:p>
    <w:p w14:paraId="321177B5" w14:textId="77777777" w:rsidR="0086516E" w:rsidRPr="002678A3" w:rsidRDefault="0086516E" w:rsidP="00613692">
      <w:pPr>
        <w:shd w:val="clear" w:color="auto" w:fill="FFFFFF"/>
        <w:spacing w:line="276" w:lineRule="auto"/>
        <w:ind w:right="-2"/>
        <w:rPr>
          <w:rFonts w:cs="Arial"/>
          <w:szCs w:val="22"/>
        </w:rPr>
      </w:pPr>
      <w:r w:rsidRPr="002678A3">
        <w:rPr>
          <w:rFonts w:cs="Arial"/>
          <w:b/>
          <w:bCs/>
          <w:szCs w:val="22"/>
        </w:rPr>
        <w:t>…………………………………………………………………….,</w:t>
      </w:r>
    </w:p>
    <w:p w14:paraId="632A224F" w14:textId="77777777" w:rsidR="0086516E" w:rsidRPr="002678A3" w:rsidRDefault="0086516E" w:rsidP="00613692">
      <w:pPr>
        <w:shd w:val="clear" w:color="auto" w:fill="FFFFFF"/>
        <w:spacing w:line="276" w:lineRule="auto"/>
        <w:ind w:right="-2"/>
        <w:rPr>
          <w:rFonts w:cs="Arial"/>
          <w:szCs w:val="22"/>
        </w:rPr>
      </w:pPr>
      <w:r w:rsidRPr="002678A3">
        <w:rPr>
          <w:rFonts w:cs="Arial"/>
          <w:b/>
          <w:bCs/>
          <w:szCs w:val="22"/>
        </w:rPr>
        <w:t>…………………………………………………………………….</w:t>
      </w:r>
    </w:p>
    <w:p w14:paraId="62731C72" w14:textId="77777777" w:rsidR="0086516E" w:rsidRPr="002678A3" w:rsidRDefault="0086516E" w:rsidP="00613692">
      <w:pPr>
        <w:shd w:val="clear" w:color="auto" w:fill="FFFFFF"/>
        <w:spacing w:line="276" w:lineRule="auto"/>
        <w:ind w:right="-2"/>
        <w:rPr>
          <w:rFonts w:cs="Arial"/>
          <w:szCs w:val="22"/>
        </w:rPr>
      </w:pPr>
      <w:r w:rsidRPr="002678A3">
        <w:rPr>
          <w:rFonts w:cs="Arial"/>
          <w:szCs w:val="22"/>
        </w:rPr>
        <w:t xml:space="preserve">zwanym dalej </w:t>
      </w:r>
      <w:r w:rsidRPr="002678A3">
        <w:rPr>
          <w:rFonts w:cs="Arial"/>
          <w:bCs/>
          <w:szCs w:val="22"/>
        </w:rPr>
        <w:t>„</w:t>
      </w:r>
      <w:r w:rsidRPr="002678A3">
        <w:rPr>
          <w:rFonts w:cs="Arial"/>
          <w:b/>
          <w:bCs/>
          <w:szCs w:val="22"/>
        </w:rPr>
        <w:t>Wykonawcą</w:t>
      </w:r>
      <w:r w:rsidRPr="002678A3">
        <w:rPr>
          <w:rFonts w:cs="Arial"/>
          <w:bCs/>
          <w:szCs w:val="22"/>
        </w:rPr>
        <w:t>”,</w:t>
      </w:r>
    </w:p>
    <w:p w14:paraId="751722E5" w14:textId="77777777" w:rsidR="0086516E" w:rsidRPr="002678A3" w:rsidRDefault="0086516E" w:rsidP="00613692">
      <w:pPr>
        <w:shd w:val="clear" w:color="auto" w:fill="FFFFFF"/>
        <w:spacing w:line="276" w:lineRule="auto"/>
        <w:ind w:right="-2"/>
        <w:rPr>
          <w:rFonts w:cs="Arial"/>
          <w:b/>
          <w:bCs/>
          <w:szCs w:val="22"/>
        </w:rPr>
      </w:pPr>
      <w:r w:rsidRPr="002678A3">
        <w:rPr>
          <w:rFonts w:cs="Arial"/>
          <w:szCs w:val="22"/>
        </w:rPr>
        <w:t xml:space="preserve">zwanymi dalej łącznie </w:t>
      </w:r>
      <w:r w:rsidRPr="002678A3">
        <w:rPr>
          <w:rFonts w:cs="Arial"/>
          <w:b/>
          <w:bCs/>
          <w:szCs w:val="22"/>
        </w:rPr>
        <w:t>„Stronami"</w:t>
      </w:r>
    </w:p>
    <w:p w14:paraId="0FDD4A29" w14:textId="3557D772" w:rsidR="00BF1EAC" w:rsidRPr="002678A3" w:rsidRDefault="00BF1EAC" w:rsidP="00613692">
      <w:pPr>
        <w:spacing w:line="276" w:lineRule="auto"/>
        <w:textAlignment w:val="baseline"/>
        <w:rPr>
          <w:rFonts w:cs="Arial"/>
          <w:szCs w:val="22"/>
        </w:rPr>
      </w:pPr>
    </w:p>
    <w:p w14:paraId="3772B1D4" w14:textId="22F6DF5A" w:rsidR="00BF1EAC" w:rsidRPr="002678A3" w:rsidRDefault="00BF1EAC" w:rsidP="00613692">
      <w:pPr>
        <w:spacing w:line="276" w:lineRule="auto"/>
        <w:textAlignment w:val="baseline"/>
        <w:rPr>
          <w:rFonts w:cs="Arial"/>
          <w:i/>
          <w:szCs w:val="22"/>
        </w:rPr>
      </w:pPr>
      <w:r w:rsidRPr="002678A3">
        <w:rPr>
          <w:rFonts w:cs="Arial"/>
          <w:i/>
          <w:szCs w:val="22"/>
        </w:rPr>
        <w:t xml:space="preserve">W wyniku </w:t>
      </w:r>
      <w:r w:rsidR="009F0915" w:rsidRPr="002678A3">
        <w:rPr>
          <w:rFonts w:cs="Arial"/>
          <w:i/>
          <w:szCs w:val="22"/>
        </w:rPr>
        <w:t xml:space="preserve">przeprowadzonego </w:t>
      </w:r>
      <w:r w:rsidRPr="002678A3">
        <w:rPr>
          <w:rFonts w:cs="Arial"/>
          <w:i/>
          <w:szCs w:val="22"/>
        </w:rPr>
        <w:t>postępowania o udzielenie zamówienia publicznego w tr</w:t>
      </w:r>
      <w:r w:rsidR="00672577" w:rsidRPr="002678A3">
        <w:rPr>
          <w:rFonts w:cs="Arial"/>
          <w:i/>
          <w:szCs w:val="22"/>
        </w:rPr>
        <w:t xml:space="preserve">ybie przetargu nieograniczonego </w:t>
      </w:r>
      <w:r w:rsidR="009F0915" w:rsidRPr="002678A3">
        <w:rPr>
          <w:rFonts w:cs="Arial"/>
          <w:i/>
          <w:szCs w:val="22"/>
        </w:rPr>
        <w:t xml:space="preserve">(znak sprawy: </w:t>
      </w:r>
      <w:r w:rsidR="0086516E" w:rsidRPr="002678A3">
        <w:rPr>
          <w:rFonts w:cs="Arial"/>
          <w:i/>
          <w:szCs w:val="22"/>
        </w:rPr>
        <w:t>………</w:t>
      </w:r>
      <w:r w:rsidR="00094D03" w:rsidRPr="002678A3">
        <w:rPr>
          <w:rFonts w:cs="Arial"/>
          <w:i/>
          <w:szCs w:val="22"/>
        </w:rPr>
        <w:t>………</w:t>
      </w:r>
      <w:r w:rsidR="0086516E" w:rsidRPr="002678A3">
        <w:rPr>
          <w:rFonts w:cs="Arial"/>
          <w:i/>
          <w:szCs w:val="22"/>
        </w:rPr>
        <w:t>…………..</w:t>
      </w:r>
      <w:r w:rsidR="009F0915" w:rsidRPr="002678A3">
        <w:rPr>
          <w:rFonts w:cs="Arial"/>
          <w:i/>
          <w:szCs w:val="22"/>
        </w:rPr>
        <w:t xml:space="preserve">) </w:t>
      </w:r>
      <w:r w:rsidRPr="002678A3">
        <w:rPr>
          <w:rFonts w:cs="Arial"/>
          <w:i/>
          <w:szCs w:val="22"/>
        </w:rPr>
        <w:t xml:space="preserve">zgodnie z ustawą </w:t>
      </w:r>
      <w:r w:rsidR="009F0915" w:rsidRPr="002678A3">
        <w:rPr>
          <w:rFonts w:cs="Arial"/>
          <w:i/>
          <w:szCs w:val="22"/>
        </w:rPr>
        <w:t>z dnia 29 stycznia 2004 r. - Prawo zamówień publicznych (</w:t>
      </w:r>
      <w:r w:rsidR="007908C2" w:rsidRPr="002678A3">
        <w:rPr>
          <w:rFonts w:cs="Arial"/>
          <w:i/>
          <w:szCs w:val="22"/>
        </w:rPr>
        <w:t xml:space="preserve">tekst jednolity: </w:t>
      </w:r>
      <w:r w:rsidR="009F0915" w:rsidRPr="002678A3">
        <w:rPr>
          <w:rFonts w:cs="Arial"/>
          <w:i/>
          <w:szCs w:val="22"/>
        </w:rPr>
        <w:t>Dz. U. z 201</w:t>
      </w:r>
      <w:r w:rsidR="007908C2" w:rsidRPr="002678A3">
        <w:rPr>
          <w:rFonts w:cs="Arial"/>
          <w:i/>
          <w:szCs w:val="22"/>
        </w:rPr>
        <w:t>9</w:t>
      </w:r>
      <w:r w:rsidR="009F0915" w:rsidRPr="002678A3">
        <w:rPr>
          <w:rFonts w:cs="Arial"/>
          <w:i/>
          <w:szCs w:val="22"/>
        </w:rPr>
        <w:t xml:space="preserve"> r. poz. 1</w:t>
      </w:r>
      <w:r w:rsidR="007908C2" w:rsidRPr="002678A3">
        <w:rPr>
          <w:rFonts w:cs="Arial"/>
          <w:i/>
          <w:szCs w:val="22"/>
        </w:rPr>
        <w:t>843</w:t>
      </w:r>
      <w:r w:rsidR="009F0915" w:rsidRPr="002678A3">
        <w:rPr>
          <w:rFonts w:cs="Arial"/>
          <w:i/>
          <w:szCs w:val="22"/>
        </w:rPr>
        <w:t xml:space="preserve">) </w:t>
      </w:r>
    </w:p>
    <w:p w14:paraId="461CEEED" w14:textId="77777777" w:rsidR="00BF1EAC" w:rsidRPr="002678A3" w:rsidRDefault="00BF1EAC" w:rsidP="00613692">
      <w:pPr>
        <w:spacing w:line="276" w:lineRule="auto"/>
        <w:textAlignment w:val="baseline"/>
        <w:rPr>
          <w:rFonts w:cs="Arial"/>
          <w:szCs w:val="22"/>
        </w:rPr>
      </w:pPr>
    </w:p>
    <w:p w14:paraId="74CB97C8" w14:textId="73E34E38" w:rsidR="00C45F32" w:rsidRPr="002678A3" w:rsidRDefault="00BF1EAC" w:rsidP="00613692">
      <w:pPr>
        <w:suppressAutoHyphens w:val="0"/>
        <w:autoSpaceDN/>
        <w:spacing w:line="276" w:lineRule="auto"/>
        <w:ind w:left="357" w:hanging="357"/>
        <w:rPr>
          <w:rFonts w:eastAsia="Calibri" w:cs="Arial"/>
          <w:szCs w:val="22"/>
          <w:lang w:eastAsia="en-US"/>
        </w:rPr>
      </w:pPr>
      <w:r w:rsidRPr="002678A3">
        <w:rPr>
          <w:rFonts w:eastAsia="Calibri" w:cs="Arial"/>
          <w:szCs w:val="22"/>
          <w:lang w:eastAsia="en-US"/>
        </w:rPr>
        <w:t>zosta</w:t>
      </w:r>
      <w:r w:rsidR="00D9765D" w:rsidRPr="002678A3">
        <w:rPr>
          <w:rFonts w:eastAsia="Calibri" w:cs="Arial"/>
          <w:szCs w:val="22"/>
          <w:lang w:eastAsia="en-US"/>
        </w:rPr>
        <w:t>ła</w:t>
      </w:r>
      <w:r w:rsidRPr="002678A3">
        <w:rPr>
          <w:rFonts w:eastAsia="Calibri" w:cs="Arial"/>
          <w:szCs w:val="22"/>
          <w:lang w:eastAsia="en-US"/>
        </w:rPr>
        <w:t xml:space="preserve"> zawarta </w:t>
      </w:r>
      <w:r w:rsidR="00D369AC" w:rsidRPr="002678A3">
        <w:rPr>
          <w:rFonts w:eastAsia="Calibri" w:cs="Arial"/>
          <w:szCs w:val="22"/>
          <w:lang w:eastAsia="en-US"/>
        </w:rPr>
        <w:t xml:space="preserve">Umowa </w:t>
      </w:r>
      <w:r w:rsidRPr="002678A3">
        <w:rPr>
          <w:rFonts w:eastAsia="Calibri" w:cs="Arial"/>
          <w:szCs w:val="22"/>
          <w:lang w:eastAsia="en-US"/>
        </w:rPr>
        <w:t>o następującej treści:</w:t>
      </w:r>
    </w:p>
    <w:p w14:paraId="4B5836A0" w14:textId="77777777" w:rsidR="00F24405" w:rsidRPr="002678A3" w:rsidRDefault="00F24405" w:rsidP="00613692">
      <w:pPr>
        <w:suppressAutoHyphens w:val="0"/>
        <w:autoSpaceDN/>
        <w:spacing w:line="276" w:lineRule="auto"/>
        <w:ind w:left="357" w:hanging="357"/>
        <w:rPr>
          <w:rFonts w:cs="Arial"/>
          <w:szCs w:val="22"/>
        </w:rPr>
      </w:pPr>
    </w:p>
    <w:p w14:paraId="641BA411" w14:textId="65D0AC71" w:rsidR="00BF1EAC" w:rsidRPr="002678A3" w:rsidRDefault="00DC338D" w:rsidP="00613692">
      <w:pPr>
        <w:spacing w:line="276" w:lineRule="auto"/>
        <w:jc w:val="center"/>
        <w:textAlignment w:val="baseline"/>
        <w:rPr>
          <w:rFonts w:cs="Arial"/>
          <w:b/>
          <w:szCs w:val="22"/>
        </w:rPr>
      </w:pPr>
      <w:r w:rsidRPr="002678A3">
        <w:rPr>
          <w:rFonts w:cs="Arial"/>
          <w:b/>
          <w:szCs w:val="22"/>
        </w:rPr>
        <w:t>§ 1</w:t>
      </w:r>
    </w:p>
    <w:p w14:paraId="1372027C" w14:textId="77777777" w:rsidR="00BF1EAC" w:rsidRPr="002678A3" w:rsidRDefault="00BF1EAC" w:rsidP="00613692">
      <w:pPr>
        <w:spacing w:line="276" w:lineRule="auto"/>
        <w:jc w:val="center"/>
        <w:textAlignment w:val="baseline"/>
        <w:rPr>
          <w:rFonts w:cs="Arial"/>
          <w:b/>
          <w:szCs w:val="22"/>
        </w:rPr>
      </w:pPr>
      <w:r w:rsidRPr="002678A3">
        <w:rPr>
          <w:rFonts w:cs="Arial"/>
          <w:b/>
          <w:szCs w:val="22"/>
        </w:rPr>
        <w:t>Przedmiot umowy</w:t>
      </w:r>
    </w:p>
    <w:p w14:paraId="7AB46DD5" w14:textId="56A0C496" w:rsidR="00C45F32" w:rsidRPr="002678A3" w:rsidRDefault="00C45F32" w:rsidP="00613692">
      <w:pPr>
        <w:pStyle w:val="Akapitzlist"/>
        <w:numPr>
          <w:ilvl w:val="0"/>
          <w:numId w:val="16"/>
        </w:numPr>
        <w:spacing w:after="0" w:line="276" w:lineRule="auto"/>
        <w:ind w:left="567" w:hanging="567"/>
        <w:jc w:val="both"/>
        <w:rPr>
          <w:rFonts w:ascii="Arial" w:hAnsi="Arial" w:cs="Arial"/>
        </w:rPr>
      </w:pPr>
      <w:r w:rsidRPr="002678A3">
        <w:rPr>
          <w:rFonts w:ascii="Arial" w:hAnsi="Arial" w:cs="Arial"/>
        </w:rPr>
        <w:t xml:space="preserve">Przedmiotem zamówienia jest dostawa </w:t>
      </w:r>
      <w:r w:rsidR="000527DE" w:rsidRPr="002678A3">
        <w:rPr>
          <w:rFonts w:ascii="Arial" w:hAnsi="Arial" w:cs="Arial"/>
        </w:rPr>
        <w:t xml:space="preserve">i utrzymanie </w:t>
      </w:r>
      <w:r w:rsidRPr="002678A3">
        <w:rPr>
          <w:rFonts w:ascii="Arial" w:hAnsi="Arial" w:cs="Arial"/>
        </w:rPr>
        <w:t>systemu elektronicznej dystrybucji biletów na potrzeby aplikacji mobilnych zwanego dalej ‘</w:t>
      </w:r>
      <w:proofErr w:type="spellStart"/>
      <w:r w:rsidRPr="002678A3">
        <w:rPr>
          <w:rFonts w:ascii="Arial" w:hAnsi="Arial" w:cs="Arial"/>
          <w:b/>
          <w:bCs/>
        </w:rPr>
        <w:t>eMagazyn</w:t>
      </w:r>
      <w:proofErr w:type="spellEnd"/>
      <w:r w:rsidRPr="002678A3">
        <w:rPr>
          <w:rFonts w:ascii="Arial" w:hAnsi="Arial" w:cs="Arial"/>
          <w:b/>
          <w:bCs/>
        </w:rPr>
        <w:t xml:space="preserve">’. </w:t>
      </w:r>
    </w:p>
    <w:p w14:paraId="59122C0A" w14:textId="77777777" w:rsidR="00C45F32" w:rsidRPr="002678A3" w:rsidRDefault="00C45F32" w:rsidP="00613692">
      <w:pPr>
        <w:pStyle w:val="Akapitzlist"/>
        <w:numPr>
          <w:ilvl w:val="0"/>
          <w:numId w:val="16"/>
        </w:numPr>
        <w:spacing w:after="0" w:line="276" w:lineRule="auto"/>
        <w:ind w:left="567" w:hanging="567"/>
        <w:jc w:val="both"/>
        <w:rPr>
          <w:rFonts w:ascii="Arial" w:hAnsi="Arial" w:cs="Arial"/>
        </w:rPr>
      </w:pPr>
      <w:r w:rsidRPr="002678A3">
        <w:rPr>
          <w:rFonts w:ascii="Arial" w:hAnsi="Arial" w:cs="Arial"/>
        </w:rPr>
        <w:t>Zamówienie obejmuje:</w:t>
      </w:r>
    </w:p>
    <w:p w14:paraId="23C06530" w14:textId="027989E1" w:rsidR="00C45F32" w:rsidRPr="002678A3" w:rsidRDefault="00C45F32"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dostawę oprogramowania wymaganego na potrzeby </w:t>
      </w:r>
      <w:r w:rsidR="002654F0" w:rsidRPr="002678A3">
        <w:rPr>
          <w:rFonts w:ascii="Arial" w:hAnsi="Arial" w:cs="Arial"/>
        </w:rPr>
        <w:t xml:space="preserve">obsługi </w:t>
      </w:r>
      <w:r w:rsidRPr="002678A3">
        <w:rPr>
          <w:rFonts w:ascii="Arial" w:hAnsi="Arial" w:cs="Arial"/>
        </w:rPr>
        <w:t>aplikacji mobilnych</w:t>
      </w:r>
      <w:r w:rsidR="002654F0" w:rsidRPr="002678A3">
        <w:rPr>
          <w:rFonts w:ascii="Arial" w:hAnsi="Arial" w:cs="Arial"/>
        </w:rPr>
        <w:t xml:space="preserve"> dystrybu</w:t>
      </w:r>
      <w:r w:rsidR="007908C2" w:rsidRPr="002678A3">
        <w:rPr>
          <w:rFonts w:ascii="Arial" w:hAnsi="Arial" w:cs="Arial"/>
        </w:rPr>
        <w:t>u</w:t>
      </w:r>
      <w:r w:rsidR="002654F0" w:rsidRPr="002678A3">
        <w:rPr>
          <w:rFonts w:ascii="Arial" w:hAnsi="Arial" w:cs="Arial"/>
        </w:rPr>
        <w:t>jących bilety poprzez dedykowan</w:t>
      </w:r>
      <w:r w:rsidR="007908C2" w:rsidRPr="002678A3">
        <w:rPr>
          <w:rFonts w:ascii="Arial" w:hAnsi="Arial" w:cs="Arial"/>
        </w:rPr>
        <w:t>e</w:t>
      </w:r>
      <w:r w:rsidR="002654F0" w:rsidRPr="002678A3">
        <w:rPr>
          <w:rFonts w:ascii="Arial" w:hAnsi="Arial" w:cs="Arial"/>
        </w:rPr>
        <w:t xml:space="preserve"> interfejs</w:t>
      </w:r>
      <w:r w:rsidR="007C203A" w:rsidRPr="002678A3">
        <w:rPr>
          <w:rFonts w:ascii="Arial" w:hAnsi="Arial" w:cs="Arial"/>
        </w:rPr>
        <w:t>y</w:t>
      </w:r>
      <w:r w:rsidR="002654F0" w:rsidRPr="002678A3">
        <w:rPr>
          <w:rFonts w:ascii="Arial" w:hAnsi="Arial" w:cs="Arial"/>
        </w:rPr>
        <w:t xml:space="preserve"> komunikacyjn</w:t>
      </w:r>
      <w:r w:rsidR="007C203A" w:rsidRPr="002678A3">
        <w:rPr>
          <w:rFonts w:ascii="Arial" w:hAnsi="Arial" w:cs="Arial"/>
        </w:rPr>
        <w:t>e</w:t>
      </w:r>
      <w:r w:rsidR="002654F0" w:rsidRPr="002678A3">
        <w:rPr>
          <w:rFonts w:ascii="Arial" w:hAnsi="Arial" w:cs="Arial"/>
        </w:rPr>
        <w:t xml:space="preserve"> (API) wraz z jego instalacją</w:t>
      </w:r>
      <w:r w:rsidR="00273405" w:rsidRPr="002678A3">
        <w:rPr>
          <w:rFonts w:ascii="Arial" w:hAnsi="Arial" w:cs="Arial"/>
        </w:rPr>
        <w:t>, konfiguracją</w:t>
      </w:r>
      <w:r w:rsidR="002654F0" w:rsidRPr="002678A3">
        <w:rPr>
          <w:rFonts w:ascii="Arial" w:hAnsi="Arial" w:cs="Arial"/>
        </w:rPr>
        <w:t xml:space="preserve"> </w:t>
      </w:r>
      <w:r w:rsidR="00970DBD" w:rsidRPr="002678A3">
        <w:rPr>
          <w:rFonts w:ascii="Arial" w:hAnsi="Arial" w:cs="Arial"/>
        </w:rPr>
        <w:t xml:space="preserve">i uruchomieniem </w:t>
      </w:r>
      <w:r w:rsidR="002654F0" w:rsidRPr="002678A3">
        <w:rPr>
          <w:rFonts w:ascii="Arial" w:hAnsi="Arial" w:cs="Arial"/>
        </w:rPr>
        <w:t xml:space="preserve">w </w:t>
      </w:r>
      <w:r w:rsidR="007908C2" w:rsidRPr="002678A3">
        <w:rPr>
          <w:rFonts w:ascii="Arial" w:hAnsi="Arial" w:cs="Arial"/>
        </w:rPr>
        <w:t xml:space="preserve">testowym i </w:t>
      </w:r>
      <w:r w:rsidR="00ED5009" w:rsidRPr="002678A3">
        <w:rPr>
          <w:rFonts w:ascii="Arial" w:hAnsi="Arial" w:cs="Arial"/>
        </w:rPr>
        <w:t>produkcyjnym</w:t>
      </w:r>
      <w:r w:rsidR="007C203A" w:rsidRPr="002678A3">
        <w:rPr>
          <w:rFonts w:ascii="Arial" w:hAnsi="Arial" w:cs="Arial"/>
        </w:rPr>
        <w:t xml:space="preserve"> </w:t>
      </w:r>
      <w:r w:rsidR="002654F0" w:rsidRPr="002678A3">
        <w:rPr>
          <w:rFonts w:ascii="Arial" w:hAnsi="Arial" w:cs="Arial"/>
        </w:rPr>
        <w:t>środowisku chmurowym</w:t>
      </w:r>
      <w:r w:rsidR="00273405" w:rsidRPr="002678A3">
        <w:rPr>
          <w:rFonts w:ascii="Arial" w:hAnsi="Arial" w:cs="Arial"/>
        </w:rPr>
        <w:t>,</w:t>
      </w:r>
      <w:r w:rsidR="00970DBD" w:rsidRPr="002678A3">
        <w:rPr>
          <w:rFonts w:ascii="Arial" w:hAnsi="Arial" w:cs="Arial"/>
        </w:rPr>
        <w:t xml:space="preserve"> </w:t>
      </w:r>
    </w:p>
    <w:p w14:paraId="75074955" w14:textId="3688568B" w:rsidR="00C90B19" w:rsidRPr="002678A3" w:rsidRDefault="00970DBD"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zapewnienie </w:t>
      </w:r>
      <w:r w:rsidR="00387244" w:rsidRPr="002678A3">
        <w:rPr>
          <w:rFonts w:ascii="Arial" w:hAnsi="Arial" w:cs="Arial"/>
        </w:rPr>
        <w:t>środowiska chmurowego</w:t>
      </w:r>
      <w:r w:rsidR="00273405" w:rsidRPr="002678A3">
        <w:rPr>
          <w:rFonts w:ascii="Arial" w:hAnsi="Arial" w:cs="Arial"/>
        </w:rPr>
        <w:t xml:space="preserve"> (testowego i produkcyjnego),</w:t>
      </w:r>
      <w:r w:rsidR="00387244" w:rsidRPr="002678A3">
        <w:rPr>
          <w:rFonts w:ascii="Arial" w:hAnsi="Arial" w:cs="Arial"/>
        </w:rPr>
        <w:t xml:space="preserve"> w ramach którego Wykonawca będzie świadczył usługę SaaS dla przedmiotowego oprogramowania - </w:t>
      </w:r>
      <w:proofErr w:type="spellStart"/>
      <w:r w:rsidR="00387244" w:rsidRPr="002678A3">
        <w:rPr>
          <w:rFonts w:ascii="Arial" w:hAnsi="Arial" w:cs="Arial"/>
        </w:rPr>
        <w:t>eMagazyn</w:t>
      </w:r>
      <w:proofErr w:type="spellEnd"/>
      <w:r w:rsidR="00387244" w:rsidRPr="002678A3">
        <w:rPr>
          <w:rFonts w:ascii="Arial" w:hAnsi="Arial" w:cs="Arial"/>
        </w:rPr>
        <w:t>,</w:t>
      </w:r>
      <w:r w:rsidR="00C90B19" w:rsidRPr="002678A3">
        <w:rPr>
          <w:rFonts w:ascii="Arial" w:hAnsi="Arial" w:cs="Arial"/>
        </w:rPr>
        <w:t xml:space="preserve"> wraz z wgrywaniem poprawek i modyfikacji,</w:t>
      </w:r>
    </w:p>
    <w:p w14:paraId="7D1ACA26" w14:textId="787F09A3" w:rsidR="00387244"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zapewnienie funkcjonowania dostarczonego przedmiotu umowy przez okres wskazany w formularzu ofertowym,</w:t>
      </w:r>
    </w:p>
    <w:p w14:paraId="3CA1AC0C" w14:textId="32870FE5" w:rsidR="00387244"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przekazanie licencji, kodów źródłowych dla dostarczonego oprogramowania, na zasadach opisanych w §</w:t>
      </w:r>
      <w:r w:rsidR="00FC3E77" w:rsidRPr="002678A3">
        <w:rPr>
          <w:rFonts w:ascii="Arial" w:hAnsi="Arial" w:cs="Arial"/>
        </w:rPr>
        <w:t xml:space="preserve"> 12,</w:t>
      </w:r>
    </w:p>
    <w:p w14:paraId="503093B3" w14:textId="1DFDB683" w:rsidR="00387244"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dostarczenie </w:t>
      </w:r>
      <w:r w:rsidR="00273405" w:rsidRPr="002678A3">
        <w:rPr>
          <w:rFonts w:ascii="Arial" w:hAnsi="Arial" w:cs="Arial"/>
        </w:rPr>
        <w:t xml:space="preserve">dokumentacji powykonawczej opisanej w załączniku nr 1 – OPZ wraz </w:t>
      </w:r>
      <w:r w:rsidR="009E4674" w:rsidRPr="002678A3">
        <w:rPr>
          <w:rFonts w:ascii="Arial" w:hAnsi="Arial" w:cs="Arial"/>
        </w:rPr>
        <w:br/>
      </w:r>
      <w:r w:rsidR="00273405" w:rsidRPr="002678A3">
        <w:rPr>
          <w:rFonts w:ascii="Arial" w:hAnsi="Arial" w:cs="Arial"/>
        </w:rPr>
        <w:t xml:space="preserve">z </w:t>
      </w:r>
      <w:r w:rsidRPr="002678A3">
        <w:rPr>
          <w:rFonts w:ascii="Arial" w:hAnsi="Arial" w:cs="Arial"/>
        </w:rPr>
        <w:t>procedur</w:t>
      </w:r>
      <w:r w:rsidR="00273405" w:rsidRPr="002678A3">
        <w:rPr>
          <w:rFonts w:ascii="Arial" w:hAnsi="Arial" w:cs="Arial"/>
        </w:rPr>
        <w:t>ą</w:t>
      </w:r>
      <w:r w:rsidRPr="002678A3">
        <w:rPr>
          <w:rFonts w:ascii="Arial" w:hAnsi="Arial" w:cs="Arial"/>
        </w:rPr>
        <w:t xml:space="preserve"> </w:t>
      </w:r>
      <w:r w:rsidR="00273405" w:rsidRPr="002678A3">
        <w:rPr>
          <w:rFonts w:ascii="Arial" w:hAnsi="Arial" w:cs="Arial"/>
        </w:rPr>
        <w:t xml:space="preserve">przyłączania i </w:t>
      </w:r>
      <w:r w:rsidRPr="002678A3">
        <w:rPr>
          <w:rFonts w:ascii="Arial" w:hAnsi="Arial" w:cs="Arial"/>
        </w:rPr>
        <w:t>certyfikacji</w:t>
      </w:r>
      <w:r w:rsidR="00273405" w:rsidRPr="002678A3">
        <w:rPr>
          <w:rFonts w:ascii="Arial" w:hAnsi="Arial" w:cs="Arial"/>
        </w:rPr>
        <w:t xml:space="preserve"> Operatorów (tj. dystrybutorów biletów),</w:t>
      </w:r>
      <w:r w:rsidRPr="002678A3">
        <w:rPr>
          <w:rFonts w:ascii="Arial" w:hAnsi="Arial" w:cs="Arial"/>
        </w:rPr>
        <w:t xml:space="preserve"> </w:t>
      </w:r>
    </w:p>
    <w:p w14:paraId="4F24324D" w14:textId="7F7E9A3F" w:rsidR="00273405" w:rsidRPr="002678A3" w:rsidRDefault="00273405"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 xml:space="preserve">certyfikowanie </w:t>
      </w:r>
      <w:r w:rsidR="00FF1707" w:rsidRPr="002678A3">
        <w:rPr>
          <w:rFonts w:ascii="Arial" w:hAnsi="Arial" w:cs="Arial"/>
        </w:rPr>
        <w:t xml:space="preserve">i przyłączenie do systemu </w:t>
      </w:r>
      <w:r w:rsidRPr="002678A3">
        <w:rPr>
          <w:rFonts w:ascii="Arial" w:hAnsi="Arial" w:cs="Arial"/>
        </w:rPr>
        <w:t>podmiotów, które zwrócą się do Zamawiającego o umożliwienie dystrybucji biletów,</w:t>
      </w:r>
    </w:p>
    <w:p w14:paraId="15C51582" w14:textId="272C95EF" w:rsidR="007C203A" w:rsidRPr="002678A3" w:rsidRDefault="00387244"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t>przeprowadzenie szkolenia użytkowników systemu – administratorów</w:t>
      </w:r>
      <w:r w:rsidR="007908C2" w:rsidRPr="002678A3">
        <w:rPr>
          <w:rFonts w:ascii="Arial" w:hAnsi="Arial" w:cs="Arial"/>
        </w:rPr>
        <w:t>,</w:t>
      </w:r>
    </w:p>
    <w:p w14:paraId="47A74E98" w14:textId="47E74B05" w:rsidR="00387244" w:rsidRPr="002678A3" w:rsidRDefault="007C203A" w:rsidP="00613692">
      <w:pPr>
        <w:pStyle w:val="Akapitzlist"/>
        <w:numPr>
          <w:ilvl w:val="1"/>
          <w:numId w:val="16"/>
        </w:numPr>
        <w:spacing w:after="0" w:line="276" w:lineRule="auto"/>
        <w:ind w:left="1134" w:hanging="567"/>
        <w:jc w:val="both"/>
        <w:rPr>
          <w:rFonts w:ascii="Arial" w:hAnsi="Arial" w:cs="Arial"/>
        </w:rPr>
      </w:pPr>
      <w:r w:rsidRPr="002678A3">
        <w:rPr>
          <w:rFonts w:ascii="Arial" w:hAnsi="Arial" w:cs="Arial"/>
        </w:rPr>
        <w:lastRenderedPageBreak/>
        <w:t xml:space="preserve">świadczenie usług programistycznych (w ramach rozwoju systemu </w:t>
      </w:r>
      <w:proofErr w:type="spellStart"/>
      <w:r w:rsidRPr="002678A3">
        <w:rPr>
          <w:rFonts w:ascii="Arial" w:hAnsi="Arial" w:cs="Arial"/>
        </w:rPr>
        <w:t>eMagazyn</w:t>
      </w:r>
      <w:proofErr w:type="spellEnd"/>
      <w:r w:rsidRPr="002678A3">
        <w:rPr>
          <w:rFonts w:ascii="Arial" w:hAnsi="Arial" w:cs="Arial"/>
        </w:rPr>
        <w:t xml:space="preserve">) </w:t>
      </w:r>
      <w:r w:rsidR="00B47F70" w:rsidRPr="002678A3">
        <w:rPr>
          <w:rFonts w:ascii="Arial" w:hAnsi="Arial" w:cs="Arial"/>
        </w:rPr>
        <w:br/>
      </w:r>
      <w:r w:rsidRPr="002678A3">
        <w:rPr>
          <w:rFonts w:ascii="Arial" w:hAnsi="Arial" w:cs="Arial"/>
        </w:rPr>
        <w:t xml:space="preserve">w ramach </w:t>
      </w:r>
      <w:r w:rsidR="00FF1707" w:rsidRPr="002678A3">
        <w:rPr>
          <w:rFonts w:ascii="Arial" w:hAnsi="Arial" w:cs="Arial"/>
        </w:rPr>
        <w:t xml:space="preserve">zadeklarowanych w </w:t>
      </w:r>
      <w:r w:rsidR="00A10E71" w:rsidRPr="002678A3">
        <w:rPr>
          <w:rFonts w:ascii="Arial" w:hAnsi="Arial" w:cs="Arial"/>
        </w:rPr>
        <w:t>ofercie</w:t>
      </w:r>
      <w:r w:rsidR="00FF1707" w:rsidRPr="002678A3">
        <w:rPr>
          <w:rFonts w:ascii="Arial" w:hAnsi="Arial" w:cs="Arial"/>
        </w:rPr>
        <w:t xml:space="preserve"> dni </w:t>
      </w:r>
      <w:r w:rsidRPr="002678A3">
        <w:rPr>
          <w:rFonts w:ascii="Arial" w:hAnsi="Arial" w:cs="Arial"/>
        </w:rPr>
        <w:t>rozwojowych</w:t>
      </w:r>
      <w:r w:rsidR="00F36EFB" w:rsidRPr="002678A3">
        <w:rPr>
          <w:rFonts w:ascii="Arial" w:hAnsi="Arial" w:cs="Arial"/>
        </w:rPr>
        <w:t>.</w:t>
      </w:r>
    </w:p>
    <w:p w14:paraId="241158E7" w14:textId="44ED61E5" w:rsidR="00C45F32" w:rsidRPr="002678A3" w:rsidRDefault="00273405" w:rsidP="00613692">
      <w:pPr>
        <w:pStyle w:val="Akapitzlist"/>
        <w:numPr>
          <w:ilvl w:val="0"/>
          <w:numId w:val="16"/>
        </w:numPr>
        <w:spacing w:after="0" w:line="276" w:lineRule="auto"/>
        <w:ind w:left="567" w:hanging="567"/>
        <w:jc w:val="both"/>
        <w:textAlignment w:val="baseline"/>
        <w:rPr>
          <w:rFonts w:ascii="Arial" w:eastAsia="Calibri" w:hAnsi="Arial" w:cs="Arial"/>
        </w:rPr>
      </w:pPr>
      <w:r w:rsidRPr="002678A3">
        <w:rPr>
          <w:rFonts w:ascii="Arial" w:eastAsia="Calibri" w:hAnsi="Arial" w:cs="Arial"/>
        </w:rPr>
        <w:t>Przedmiot umowy określa Opis Przedmiotu Zamówienia stanowiący załącznik</w:t>
      </w:r>
      <w:r w:rsidR="005A2574" w:rsidRPr="002678A3">
        <w:rPr>
          <w:rFonts w:ascii="Arial" w:eastAsia="Calibri" w:hAnsi="Arial" w:cs="Arial"/>
        </w:rPr>
        <w:t>u</w:t>
      </w:r>
      <w:r w:rsidRPr="002678A3">
        <w:rPr>
          <w:rFonts w:ascii="Arial" w:eastAsia="Calibri" w:hAnsi="Arial" w:cs="Arial"/>
        </w:rPr>
        <w:t xml:space="preserve"> nr 1 do Umowy.</w:t>
      </w:r>
    </w:p>
    <w:p w14:paraId="663316EA" w14:textId="52565678" w:rsidR="0088797D" w:rsidRPr="002678A3" w:rsidRDefault="005A2574" w:rsidP="00613692">
      <w:pPr>
        <w:pStyle w:val="Akapitzlist"/>
        <w:numPr>
          <w:ilvl w:val="0"/>
          <w:numId w:val="16"/>
        </w:numPr>
        <w:spacing w:after="0" w:line="276" w:lineRule="auto"/>
        <w:ind w:left="567" w:hanging="567"/>
        <w:jc w:val="both"/>
        <w:textAlignment w:val="baseline"/>
        <w:rPr>
          <w:rFonts w:ascii="Arial" w:eastAsia="Calibri" w:hAnsi="Arial" w:cs="Arial"/>
        </w:rPr>
      </w:pPr>
      <w:r w:rsidRPr="002678A3">
        <w:rPr>
          <w:rFonts w:ascii="Arial" w:eastAsia="Calibri" w:hAnsi="Arial" w:cs="Arial"/>
        </w:rPr>
        <w:t>Jeżeli w Umowie lub jej załącznikach nie zapisano inaczej</w:t>
      </w:r>
      <w:r w:rsidR="0088797D" w:rsidRPr="002678A3">
        <w:rPr>
          <w:rFonts w:ascii="Arial" w:eastAsia="Calibri" w:hAnsi="Arial" w:cs="Arial"/>
        </w:rPr>
        <w:t>, zadaniem Wykonawcy jest dostarczenie kompletnego rozwiązania z instalacją, konfiguracją, łącznością, szkoleniem i innymi pracami niezbędnymi do prawidłowego funkcjonowania dostarczanego oprogramowania.</w:t>
      </w:r>
    </w:p>
    <w:p w14:paraId="55AF4E9F" w14:textId="2EFBD2A4" w:rsidR="0088797D" w:rsidRPr="002678A3" w:rsidRDefault="0088797D" w:rsidP="003E0AA3">
      <w:pPr>
        <w:pStyle w:val="Akapitzlist"/>
        <w:numPr>
          <w:ilvl w:val="0"/>
          <w:numId w:val="16"/>
        </w:numPr>
        <w:spacing w:after="0" w:line="276" w:lineRule="auto"/>
        <w:ind w:left="567" w:hanging="567"/>
        <w:jc w:val="both"/>
        <w:textAlignment w:val="baseline"/>
        <w:rPr>
          <w:rFonts w:ascii="Arial" w:eastAsia="Calibri" w:hAnsi="Arial" w:cs="Arial"/>
        </w:rPr>
      </w:pPr>
      <w:r w:rsidRPr="002678A3">
        <w:rPr>
          <w:rFonts w:ascii="Arial" w:hAnsi="Arial" w:cs="Arial"/>
          <w:kern w:val="1"/>
          <w:lang w:val="cs-CZ"/>
        </w:rPr>
        <w:t xml:space="preserve">Po podpisaniu Umowy, </w:t>
      </w:r>
      <w:r w:rsidR="007C203A" w:rsidRPr="002678A3">
        <w:rPr>
          <w:rFonts w:ascii="Arial" w:hAnsi="Arial" w:cs="Arial"/>
          <w:kern w:val="1"/>
          <w:lang w:val="cs-CZ"/>
        </w:rPr>
        <w:t xml:space="preserve">Wykonawca </w:t>
      </w:r>
      <w:r w:rsidR="00CF11F4" w:rsidRPr="002678A3">
        <w:rPr>
          <w:rFonts w:ascii="Arial" w:hAnsi="Arial" w:cs="Arial"/>
          <w:kern w:val="1"/>
          <w:lang w:val="cs-CZ"/>
        </w:rPr>
        <w:t xml:space="preserve">w terminie do </w:t>
      </w:r>
      <w:r w:rsidR="00C83E4B" w:rsidRPr="002678A3">
        <w:rPr>
          <w:rFonts w:ascii="Arial" w:hAnsi="Arial" w:cs="Arial"/>
          <w:kern w:val="1"/>
          <w:lang w:val="cs-CZ"/>
        </w:rPr>
        <w:t xml:space="preserve">30 </w:t>
      </w:r>
      <w:r w:rsidR="00CF11F4" w:rsidRPr="002678A3">
        <w:rPr>
          <w:rFonts w:ascii="Arial" w:hAnsi="Arial" w:cs="Arial"/>
          <w:kern w:val="1"/>
          <w:lang w:val="cs-CZ"/>
        </w:rPr>
        <w:t xml:space="preserve">dni od dnia zawarcia umowy, </w:t>
      </w:r>
      <w:r w:rsidR="007C203A" w:rsidRPr="002678A3">
        <w:rPr>
          <w:rFonts w:ascii="Arial" w:hAnsi="Arial" w:cs="Arial"/>
          <w:kern w:val="1"/>
          <w:lang w:val="cs-CZ"/>
        </w:rPr>
        <w:t>przygotuje i uzgodni z Zamawiaj</w:t>
      </w:r>
      <w:r w:rsidR="00B47F70" w:rsidRPr="002678A3">
        <w:rPr>
          <w:rFonts w:ascii="Arial" w:hAnsi="Arial" w:cs="Arial"/>
          <w:kern w:val="1"/>
          <w:lang w:val="cs-CZ"/>
        </w:rPr>
        <w:t>ą</w:t>
      </w:r>
      <w:r w:rsidR="007C203A" w:rsidRPr="002678A3">
        <w:rPr>
          <w:rFonts w:ascii="Arial" w:hAnsi="Arial" w:cs="Arial"/>
          <w:kern w:val="1"/>
          <w:lang w:val="cs-CZ"/>
        </w:rPr>
        <w:t>cym</w:t>
      </w:r>
      <w:r w:rsidRPr="002678A3">
        <w:rPr>
          <w:rFonts w:ascii="Arial" w:hAnsi="Arial" w:cs="Arial"/>
          <w:kern w:val="1"/>
          <w:lang w:val="cs-CZ"/>
        </w:rPr>
        <w:t>:</w:t>
      </w:r>
    </w:p>
    <w:p w14:paraId="41680D91" w14:textId="4C9E351C" w:rsidR="0088797D" w:rsidRPr="002678A3" w:rsidRDefault="0088797D">
      <w:pPr>
        <w:numPr>
          <w:ilvl w:val="1"/>
          <w:numId w:val="16"/>
        </w:numPr>
        <w:autoSpaceDN/>
        <w:spacing w:line="276" w:lineRule="auto"/>
        <w:ind w:left="1134" w:hanging="567"/>
        <w:rPr>
          <w:rFonts w:cs="Arial"/>
          <w:kern w:val="1"/>
          <w:szCs w:val="22"/>
          <w:lang w:val="cs-CZ" w:eastAsia="en-US"/>
        </w:rPr>
      </w:pPr>
      <w:r w:rsidRPr="002678A3">
        <w:rPr>
          <w:rFonts w:cs="Arial"/>
          <w:kern w:val="1"/>
          <w:szCs w:val="22"/>
          <w:lang w:val="cs-CZ" w:eastAsia="en-US"/>
        </w:rPr>
        <w:t>szczegółowy opis realizowanych funkcjonalności,</w:t>
      </w:r>
    </w:p>
    <w:p w14:paraId="38DE6D2D" w14:textId="0EA1F5B1" w:rsidR="00613692" w:rsidRPr="005C4E56" w:rsidRDefault="0088797D" w:rsidP="005C4E56">
      <w:pPr>
        <w:numPr>
          <w:ilvl w:val="1"/>
          <w:numId w:val="16"/>
        </w:numPr>
        <w:autoSpaceDN/>
        <w:spacing w:line="276" w:lineRule="auto"/>
        <w:ind w:left="1134" w:hanging="567"/>
        <w:rPr>
          <w:rFonts w:cs="Arial"/>
          <w:kern w:val="1"/>
          <w:szCs w:val="22"/>
          <w:lang w:val="cs-CZ" w:eastAsia="en-US"/>
        </w:rPr>
      </w:pPr>
      <w:r w:rsidRPr="002678A3">
        <w:rPr>
          <w:rFonts w:cs="Arial"/>
          <w:kern w:val="1"/>
          <w:szCs w:val="22"/>
          <w:lang w:val="cs-CZ" w:eastAsia="en-US"/>
        </w:rPr>
        <w:t>harmonogram realizacji,</w:t>
      </w:r>
      <w:r w:rsidR="005C4E56">
        <w:rPr>
          <w:rFonts w:cs="Arial"/>
          <w:kern w:val="1"/>
          <w:szCs w:val="22"/>
          <w:lang w:val="cs-CZ" w:eastAsia="en-US"/>
        </w:rPr>
        <w:t xml:space="preserve"> </w:t>
      </w:r>
      <w:r w:rsidR="00867EB9" w:rsidRPr="005C4E56">
        <w:rPr>
          <w:rFonts w:cs="Arial"/>
          <w:kern w:val="1"/>
          <w:szCs w:val="22"/>
          <w:lang w:val="cs-CZ" w:eastAsia="en-US"/>
        </w:rPr>
        <w:t xml:space="preserve">co zostanie potwierdzone w obustronnie podpisanym </w:t>
      </w:r>
      <w:r w:rsidR="007908C2" w:rsidRPr="005C4E56">
        <w:rPr>
          <w:rFonts w:cs="Arial"/>
          <w:kern w:val="1"/>
          <w:szCs w:val="22"/>
          <w:lang w:val="cs-CZ" w:eastAsia="en-US"/>
        </w:rPr>
        <w:t>dokumencie</w:t>
      </w:r>
      <w:r w:rsidR="00867EB9" w:rsidRPr="005C4E56">
        <w:rPr>
          <w:rFonts w:cs="Arial"/>
          <w:kern w:val="1"/>
          <w:szCs w:val="22"/>
          <w:lang w:val="cs-CZ" w:eastAsia="en-US"/>
        </w:rPr>
        <w:t>.</w:t>
      </w:r>
    </w:p>
    <w:p w14:paraId="07B1C10D" w14:textId="77777777" w:rsidR="006A6E8F" w:rsidRPr="002678A3" w:rsidRDefault="006A6E8F">
      <w:pPr>
        <w:spacing w:line="276" w:lineRule="auto"/>
        <w:jc w:val="center"/>
        <w:textAlignment w:val="baseline"/>
        <w:rPr>
          <w:rFonts w:cs="Arial"/>
          <w:b/>
          <w:szCs w:val="22"/>
        </w:rPr>
      </w:pPr>
      <w:r w:rsidRPr="002678A3">
        <w:rPr>
          <w:rFonts w:cs="Arial"/>
          <w:b/>
          <w:szCs w:val="22"/>
        </w:rPr>
        <w:t>§ 2</w:t>
      </w:r>
    </w:p>
    <w:p w14:paraId="764193FF" w14:textId="6B3B1D09" w:rsidR="006A6E8F" w:rsidRPr="002678A3" w:rsidRDefault="006A6E8F">
      <w:pPr>
        <w:spacing w:line="276" w:lineRule="auto"/>
        <w:jc w:val="center"/>
        <w:textAlignment w:val="baseline"/>
        <w:rPr>
          <w:rFonts w:cs="Arial"/>
          <w:b/>
          <w:szCs w:val="22"/>
        </w:rPr>
      </w:pPr>
      <w:r w:rsidRPr="002678A3">
        <w:rPr>
          <w:rFonts w:cs="Arial"/>
          <w:b/>
          <w:szCs w:val="22"/>
        </w:rPr>
        <w:t>Oświadczenia i zobowiązania Wykonawcy</w:t>
      </w:r>
    </w:p>
    <w:p w14:paraId="4CD79D50" w14:textId="723CA1F8" w:rsidR="006A6E8F" w:rsidRPr="002678A3" w:rsidRDefault="006A6E8F">
      <w:pPr>
        <w:numPr>
          <w:ilvl w:val="0"/>
          <w:numId w:val="1"/>
        </w:numPr>
        <w:suppressAutoHyphens w:val="0"/>
        <w:autoSpaceDN/>
        <w:spacing w:line="276" w:lineRule="auto"/>
        <w:ind w:left="567" w:hanging="567"/>
        <w:contextualSpacing/>
        <w:textAlignment w:val="baseline"/>
        <w:rPr>
          <w:rFonts w:cs="Arial"/>
          <w:szCs w:val="22"/>
        </w:rPr>
      </w:pPr>
      <w:r w:rsidRPr="002678A3">
        <w:rPr>
          <w:rFonts w:cs="Arial"/>
          <w:szCs w:val="22"/>
        </w:rPr>
        <w:t xml:space="preserve">Wykonawca zobowiązuje się wykonać Umowę z należytą starannością zgodnie z ofertą </w:t>
      </w:r>
      <w:r w:rsidR="00136D1B" w:rsidRPr="002678A3">
        <w:rPr>
          <w:rFonts w:cs="Arial"/>
          <w:szCs w:val="22"/>
        </w:rPr>
        <w:br/>
      </w:r>
      <w:r w:rsidRPr="002678A3">
        <w:rPr>
          <w:rFonts w:cs="Arial"/>
          <w:szCs w:val="22"/>
        </w:rPr>
        <w:t>i obowiązującymi przepisami prawa, a w szczególności odpowiada za jakość i</w:t>
      </w:r>
      <w:r w:rsidR="00F01F60" w:rsidRPr="002678A3">
        <w:rPr>
          <w:rFonts w:cs="Arial"/>
          <w:szCs w:val="22"/>
        </w:rPr>
        <w:t> </w:t>
      </w:r>
      <w:r w:rsidRPr="002678A3">
        <w:rPr>
          <w:rFonts w:cs="Arial"/>
          <w:szCs w:val="22"/>
        </w:rPr>
        <w:t xml:space="preserve">terminowość wykonania Umowy. </w:t>
      </w:r>
    </w:p>
    <w:p w14:paraId="06BAF3B0" w14:textId="77777777"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cs="Arial"/>
          <w:szCs w:val="22"/>
        </w:rPr>
        <w:t>Wykonawca zobowiązuje się do bieżącej współpracy w celu prawidłowej realizacji Umowy.</w:t>
      </w:r>
    </w:p>
    <w:p w14:paraId="4D235073" w14:textId="5B5BCC9E"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eastAsia="Calibri" w:cs="Arial"/>
          <w:szCs w:val="22"/>
          <w:lang w:eastAsia="en-US"/>
        </w:rPr>
        <w:t>Wykonawca oświadcza, że posiada kwalifikacje, doświadczenie, środki materialne oraz zasoby ludzkie niezbędne do wykonania przedmiotu Umowy.</w:t>
      </w:r>
    </w:p>
    <w:p w14:paraId="5ED21761" w14:textId="57B94981"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eastAsia="Calibri" w:cs="Arial"/>
          <w:szCs w:val="22"/>
          <w:lang w:eastAsia="en-US"/>
        </w:rPr>
        <w:t>Wykonawca odpowiada za przestrzeganie przez personel Wykonawcy postanowień niniejszej Umowy.</w:t>
      </w:r>
    </w:p>
    <w:p w14:paraId="3CD7C8A5" w14:textId="3A432A56" w:rsidR="006A6E8F" w:rsidRPr="002678A3" w:rsidRDefault="006A6E8F">
      <w:pPr>
        <w:numPr>
          <w:ilvl w:val="0"/>
          <w:numId w:val="1"/>
        </w:numPr>
        <w:suppressAutoHyphens w:val="0"/>
        <w:autoSpaceDN/>
        <w:spacing w:line="276" w:lineRule="auto"/>
        <w:ind w:left="567" w:hanging="567"/>
        <w:contextualSpacing/>
        <w:textAlignment w:val="baseline"/>
        <w:rPr>
          <w:rFonts w:eastAsia="Calibri" w:cs="Arial"/>
          <w:szCs w:val="22"/>
          <w:lang w:eastAsia="en-US"/>
        </w:rPr>
      </w:pPr>
      <w:r w:rsidRPr="002678A3">
        <w:rPr>
          <w:rFonts w:eastAsia="Calibri" w:cs="Arial"/>
          <w:color w:val="000000"/>
          <w:szCs w:val="22"/>
          <w:lang w:eastAsia="en-US"/>
        </w:rPr>
        <w:t>Wykonawca zobowiązuje się do tego, by w toku wykonywania Umowy nie spowodować naruszenia</w:t>
      </w:r>
      <w:r w:rsidR="002961D4">
        <w:rPr>
          <w:rFonts w:eastAsia="Calibri" w:cs="Arial"/>
          <w:color w:val="000000"/>
          <w:szCs w:val="22"/>
          <w:lang w:eastAsia="en-US"/>
        </w:rPr>
        <w:t xml:space="preserve"> </w:t>
      </w:r>
      <w:r w:rsidR="002961D4" w:rsidRPr="002961D4">
        <w:rPr>
          <w:rFonts w:eastAsia="Calibri" w:cs="Arial"/>
          <w:color w:val="FF0000"/>
          <w:szCs w:val="22"/>
          <w:lang w:eastAsia="en-US"/>
        </w:rPr>
        <w:t>przepisów prawa, do których przestrzegania zobowiązany jest Zamawiający lub Wykonawca w zakresie ochrony danych osobowych</w:t>
      </w:r>
      <w:r w:rsidRPr="002678A3">
        <w:rPr>
          <w:rFonts w:eastAsia="Calibri" w:cs="Arial"/>
          <w:color w:val="000000"/>
          <w:szCs w:val="22"/>
          <w:lang w:eastAsia="en-US"/>
        </w:rPr>
        <w:t>.</w:t>
      </w:r>
    </w:p>
    <w:p w14:paraId="3D3924B4" w14:textId="110D9995" w:rsidR="006A6E8F" w:rsidRPr="002678A3" w:rsidRDefault="006A6E8F">
      <w:pPr>
        <w:numPr>
          <w:ilvl w:val="0"/>
          <w:numId w:val="1"/>
        </w:numPr>
        <w:suppressAutoHyphens w:val="0"/>
        <w:autoSpaceDE w:val="0"/>
        <w:autoSpaceDN/>
        <w:adjustRightInd w:val="0"/>
        <w:spacing w:line="276" w:lineRule="auto"/>
        <w:ind w:left="567" w:hanging="567"/>
        <w:textAlignment w:val="baseline"/>
        <w:rPr>
          <w:rFonts w:eastAsia="Calibri" w:cs="Arial"/>
          <w:color w:val="000000"/>
          <w:szCs w:val="22"/>
          <w:lang w:eastAsia="en-US"/>
        </w:rPr>
      </w:pPr>
      <w:r w:rsidRPr="002678A3">
        <w:rPr>
          <w:rFonts w:cs="Arial"/>
          <w:szCs w:val="22"/>
        </w:rPr>
        <w:t xml:space="preserve">Wykonawca jest zobowiązany zachować w tajemnicy dane i informacje uzyskane od Zamawiającego, w </w:t>
      </w:r>
      <w:r w:rsidR="007C203A" w:rsidRPr="002678A3">
        <w:rPr>
          <w:rFonts w:cs="Arial"/>
          <w:szCs w:val="22"/>
        </w:rPr>
        <w:t xml:space="preserve">szczególności </w:t>
      </w:r>
      <w:r w:rsidRPr="002678A3">
        <w:rPr>
          <w:rFonts w:cs="Arial"/>
          <w:szCs w:val="22"/>
        </w:rPr>
        <w:t>dotyczące systemu ŚKUP.</w:t>
      </w:r>
    </w:p>
    <w:p w14:paraId="5441E129" w14:textId="77777777" w:rsidR="006A6E8F" w:rsidRPr="002678A3" w:rsidRDefault="006A6E8F">
      <w:pPr>
        <w:numPr>
          <w:ilvl w:val="0"/>
          <w:numId w:val="1"/>
        </w:numPr>
        <w:suppressAutoHyphens w:val="0"/>
        <w:autoSpaceDE w:val="0"/>
        <w:autoSpaceDN/>
        <w:adjustRightInd w:val="0"/>
        <w:spacing w:line="276" w:lineRule="auto"/>
        <w:ind w:left="567" w:hanging="567"/>
        <w:textAlignment w:val="baseline"/>
        <w:rPr>
          <w:rFonts w:eastAsia="Calibri" w:cs="Arial"/>
          <w:color w:val="000000"/>
          <w:szCs w:val="22"/>
          <w:lang w:eastAsia="en-US"/>
        </w:rPr>
      </w:pPr>
      <w:r w:rsidRPr="002678A3">
        <w:rPr>
          <w:rFonts w:eastAsia="Calibri" w:cs="Arial"/>
          <w:color w:val="000000"/>
          <w:szCs w:val="22"/>
          <w:lang w:eastAsia="en-US"/>
        </w:rPr>
        <w:t xml:space="preserve">Dostarczane oprogramowanie powinno być w aktualnej wersji na dzień podpisania Umowy, z zainstalowanymi poprawkami, </w:t>
      </w:r>
      <w:proofErr w:type="spellStart"/>
      <w:r w:rsidRPr="002678A3">
        <w:rPr>
          <w:rFonts w:eastAsia="Calibri" w:cs="Arial"/>
          <w:color w:val="000000"/>
          <w:szCs w:val="22"/>
          <w:lang w:eastAsia="en-US"/>
        </w:rPr>
        <w:t>patchami</w:t>
      </w:r>
      <w:proofErr w:type="spellEnd"/>
      <w:r w:rsidRPr="002678A3">
        <w:rPr>
          <w:rFonts w:eastAsia="Calibri" w:cs="Arial"/>
          <w:color w:val="000000"/>
          <w:szCs w:val="22"/>
          <w:lang w:eastAsia="en-US"/>
        </w:rPr>
        <w:t xml:space="preserve">, łatami itp. </w:t>
      </w:r>
    </w:p>
    <w:p w14:paraId="46987754" w14:textId="1B1E8907" w:rsidR="006A6E8F" w:rsidRPr="002678A3" w:rsidRDefault="006A6E8F">
      <w:pPr>
        <w:numPr>
          <w:ilvl w:val="0"/>
          <w:numId w:val="1"/>
        </w:numPr>
        <w:suppressAutoHyphens w:val="0"/>
        <w:autoSpaceDE w:val="0"/>
        <w:autoSpaceDN/>
        <w:adjustRightInd w:val="0"/>
        <w:spacing w:line="276" w:lineRule="auto"/>
        <w:ind w:left="567" w:hanging="567"/>
        <w:textAlignment w:val="baseline"/>
        <w:rPr>
          <w:rFonts w:eastAsia="Calibri" w:cs="Arial"/>
          <w:szCs w:val="22"/>
          <w:lang w:eastAsia="en-US"/>
        </w:rPr>
      </w:pPr>
      <w:r w:rsidRPr="002678A3">
        <w:rPr>
          <w:rFonts w:cs="Arial"/>
          <w:color w:val="000000"/>
          <w:szCs w:val="22"/>
        </w:rPr>
        <w:t>W przypadku powierzenia przez Wykonawcę wykonania przedmiotu Umowy osobom trzecim w całości lub części</w:t>
      </w:r>
      <w:r w:rsidR="00B47F70" w:rsidRPr="002678A3">
        <w:rPr>
          <w:rFonts w:cs="Arial"/>
          <w:color w:val="000000"/>
          <w:szCs w:val="22"/>
        </w:rPr>
        <w:t>,</w:t>
      </w:r>
      <w:r w:rsidRPr="002678A3">
        <w:rPr>
          <w:rFonts w:cs="Arial"/>
          <w:color w:val="000000"/>
          <w:szCs w:val="22"/>
        </w:rPr>
        <w:t xml:space="preserve"> Wykonawca odpowiada za działania i zaniechania tych osób jak za własne działania lub zaniechania.</w:t>
      </w:r>
    </w:p>
    <w:p w14:paraId="147F2A64" w14:textId="41285183" w:rsidR="006A6E8F" w:rsidRPr="002678A3" w:rsidRDefault="006A6E8F">
      <w:pPr>
        <w:numPr>
          <w:ilvl w:val="0"/>
          <w:numId w:val="1"/>
        </w:numPr>
        <w:suppressAutoHyphens w:val="0"/>
        <w:autoSpaceDN/>
        <w:spacing w:line="276" w:lineRule="auto"/>
        <w:ind w:left="567" w:hanging="567"/>
        <w:contextualSpacing/>
        <w:textAlignment w:val="baseline"/>
        <w:rPr>
          <w:rFonts w:cs="Arial"/>
          <w:color w:val="000000"/>
          <w:szCs w:val="22"/>
        </w:rPr>
      </w:pPr>
      <w:r w:rsidRPr="002678A3">
        <w:rPr>
          <w:rFonts w:cs="Arial"/>
          <w:color w:val="000000"/>
          <w:szCs w:val="22"/>
        </w:rPr>
        <w:t xml:space="preserve">Wykonawca zobowiązuje się do przechowywania dokumentacji związanej z realizacją niniejszej Umowy do dnia jej wygaśnięcia w sposób zapewniający dostępność, poufność </w:t>
      </w:r>
      <w:r w:rsidR="00136D1B" w:rsidRPr="002678A3">
        <w:rPr>
          <w:rFonts w:cs="Arial"/>
          <w:color w:val="000000"/>
          <w:szCs w:val="22"/>
        </w:rPr>
        <w:br/>
      </w:r>
      <w:r w:rsidRPr="002678A3">
        <w:rPr>
          <w:rFonts w:cs="Arial"/>
          <w:color w:val="000000"/>
          <w:szCs w:val="22"/>
        </w:rPr>
        <w:t>i bezpieczeństwo tej dokumentacji</w:t>
      </w:r>
      <w:r w:rsidR="00327220" w:rsidRPr="00123A62">
        <w:rPr>
          <w:rFonts w:cs="Arial"/>
          <w:color w:val="FF0000"/>
          <w:szCs w:val="22"/>
        </w:rPr>
        <w:t xml:space="preserve"> zgodnie z łączącą strony umową i powszechnie obowiązującymi przepisami prawa tak aby zapewnić najpełniejsze zabezpieczenie interesów Zamawiającego</w:t>
      </w:r>
      <w:r w:rsidRPr="002678A3">
        <w:rPr>
          <w:rFonts w:cs="Arial"/>
          <w:color w:val="000000"/>
          <w:szCs w:val="22"/>
        </w:rPr>
        <w:t>.</w:t>
      </w:r>
    </w:p>
    <w:p w14:paraId="6D89F3AD" w14:textId="14B4B178" w:rsidR="006A6E8F" w:rsidRPr="002678A3" w:rsidRDefault="006A6E8F">
      <w:pPr>
        <w:numPr>
          <w:ilvl w:val="0"/>
          <w:numId w:val="1"/>
        </w:numPr>
        <w:suppressAutoHyphens w:val="0"/>
        <w:autoSpaceDN/>
        <w:spacing w:line="276" w:lineRule="auto"/>
        <w:ind w:left="567" w:hanging="567"/>
        <w:contextualSpacing/>
        <w:textAlignment w:val="baseline"/>
        <w:rPr>
          <w:rFonts w:cs="Arial"/>
          <w:szCs w:val="22"/>
        </w:rPr>
      </w:pPr>
      <w:r w:rsidRPr="002678A3">
        <w:rPr>
          <w:rFonts w:cs="Arial"/>
          <w:szCs w:val="22"/>
        </w:rPr>
        <w:t xml:space="preserve">Wykonawca zobowiązuje się do informowania Zamawiającego w formie pisemnej </w:t>
      </w:r>
      <w:r w:rsidR="00136D1B" w:rsidRPr="002678A3">
        <w:rPr>
          <w:rFonts w:cs="Arial"/>
          <w:szCs w:val="22"/>
        </w:rPr>
        <w:br/>
      </w:r>
      <w:r w:rsidRPr="002678A3">
        <w:rPr>
          <w:rFonts w:cs="Arial"/>
          <w:szCs w:val="22"/>
        </w:rPr>
        <w:t xml:space="preserve">o wszelkich zagrożeniach związanych z wykonywaniem Umowy, w tym także </w:t>
      </w:r>
      <w:r w:rsidR="00136D1B" w:rsidRPr="002678A3">
        <w:rPr>
          <w:rFonts w:cs="Arial"/>
          <w:szCs w:val="22"/>
        </w:rPr>
        <w:br/>
      </w:r>
      <w:r w:rsidRPr="002678A3">
        <w:rPr>
          <w:rFonts w:cs="Arial"/>
          <w:szCs w:val="22"/>
        </w:rPr>
        <w:t xml:space="preserve">o okolicznościach leżących po stronie Zamawiającego, które mogą mieć wpływ na jakość, termin bądź zakres wykonywania przedmiotu Umowy. Nieprzekazanie takich informacji w wypadku, gdy Wykonawca o takich zagrożeniach wie lub </w:t>
      </w:r>
      <w:r w:rsidR="00012FF9" w:rsidRPr="002678A3">
        <w:rPr>
          <w:rFonts w:cs="Arial"/>
          <w:szCs w:val="22"/>
        </w:rPr>
        <w:t>zachowaniu należytej</w:t>
      </w:r>
      <w:r w:rsidRPr="002678A3">
        <w:rPr>
          <w:rFonts w:cs="Arial"/>
          <w:szCs w:val="22"/>
        </w:rPr>
        <w:t xml:space="preserve"> staranności powinien wiedzieć, powoduje, że wszelkie koszty i</w:t>
      </w:r>
      <w:r w:rsidRPr="002678A3">
        <w:rPr>
          <w:rFonts w:cs="Arial"/>
          <w:b/>
          <w:szCs w:val="22"/>
        </w:rPr>
        <w:t xml:space="preserve"> </w:t>
      </w:r>
      <w:r w:rsidRPr="002678A3">
        <w:rPr>
          <w:rFonts w:cs="Arial"/>
          <w:szCs w:val="22"/>
        </w:rPr>
        <w:t>dodatkowe czynności związane z konsekwencją danego zdarzenia obciążają Wykonawcę.</w:t>
      </w:r>
    </w:p>
    <w:p w14:paraId="44B834E8" w14:textId="77777777" w:rsidR="00F24405" w:rsidRPr="002678A3" w:rsidRDefault="00F24405">
      <w:pPr>
        <w:spacing w:line="276" w:lineRule="auto"/>
        <w:jc w:val="center"/>
        <w:textAlignment w:val="baseline"/>
        <w:rPr>
          <w:rFonts w:cs="Arial"/>
          <w:b/>
          <w:szCs w:val="22"/>
        </w:rPr>
      </w:pPr>
    </w:p>
    <w:p w14:paraId="1FB6F691" w14:textId="77777777" w:rsidR="00DF03B4" w:rsidRDefault="00DF03B4">
      <w:pPr>
        <w:spacing w:line="276" w:lineRule="auto"/>
        <w:jc w:val="center"/>
        <w:textAlignment w:val="baseline"/>
        <w:rPr>
          <w:rFonts w:cs="Arial"/>
          <w:b/>
          <w:szCs w:val="22"/>
        </w:rPr>
      </w:pPr>
    </w:p>
    <w:p w14:paraId="63F41124" w14:textId="41B389B7" w:rsidR="006A6E8F" w:rsidRPr="002678A3" w:rsidRDefault="006A6E8F">
      <w:pPr>
        <w:spacing w:line="276" w:lineRule="auto"/>
        <w:jc w:val="center"/>
        <w:textAlignment w:val="baseline"/>
        <w:rPr>
          <w:rFonts w:cs="Arial"/>
          <w:b/>
          <w:szCs w:val="22"/>
        </w:rPr>
      </w:pPr>
      <w:r w:rsidRPr="002678A3">
        <w:rPr>
          <w:rFonts w:cs="Arial"/>
          <w:b/>
          <w:szCs w:val="22"/>
        </w:rPr>
        <w:t>§ 3</w:t>
      </w:r>
    </w:p>
    <w:p w14:paraId="254287B8" w14:textId="77777777" w:rsidR="006A6E8F" w:rsidRPr="002678A3" w:rsidRDefault="006A6E8F">
      <w:pPr>
        <w:spacing w:line="276" w:lineRule="auto"/>
        <w:jc w:val="center"/>
        <w:rPr>
          <w:rFonts w:cs="Arial"/>
          <w:b/>
          <w:bCs/>
          <w:color w:val="000000"/>
          <w:szCs w:val="22"/>
        </w:rPr>
      </w:pPr>
      <w:r w:rsidRPr="002678A3">
        <w:rPr>
          <w:rFonts w:cs="Arial"/>
          <w:b/>
          <w:bCs/>
          <w:szCs w:val="22"/>
        </w:rPr>
        <w:t>Zobowiązania Zamawiającego</w:t>
      </w:r>
    </w:p>
    <w:p w14:paraId="045D5811" w14:textId="77777777" w:rsidR="006A6E8F" w:rsidRPr="002678A3" w:rsidRDefault="006A6E8F">
      <w:pPr>
        <w:spacing w:line="276" w:lineRule="auto"/>
        <w:textAlignment w:val="baseline"/>
        <w:rPr>
          <w:rFonts w:cs="Arial"/>
          <w:b/>
          <w:szCs w:val="22"/>
        </w:rPr>
      </w:pPr>
      <w:r w:rsidRPr="002678A3">
        <w:rPr>
          <w:rFonts w:cs="Arial"/>
          <w:color w:val="000000"/>
          <w:szCs w:val="22"/>
        </w:rPr>
        <w:t>W ramach Umowy Zamawiający zobowiązuje się do:</w:t>
      </w:r>
    </w:p>
    <w:p w14:paraId="0C083CD3" w14:textId="68711A72" w:rsidR="006A6E8F" w:rsidRPr="002678A3" w:rsidRDefault="004F3A2F">
      <w:pPr>
        <w:pStyle w:val="Akapitzlist"/>
        <w:numPr>
          <w:ilvl w:val="0"/>
          <w:numId w:val="20"/>
        </w:numPr>
        <w:autoSpaceDE w:val="0"/>
        <w:adjustRightInd w:val="0"/>
        <w:spacing w:after="0" w:line="276" w:lineRule="auto"/>
        <w:ind w:left="567" w:hanging="567"/>
        <w:jc w:val="both"/>
        <w:textAlignment w:val="baseline"/>
        <w:rPr>
          <w:rFonts w:ascii="Arial" w:hAnsi="Arial" w:cs="Arial"/>
          <w:color w:val="000000"/>
        </w:rPr>
      </w:pPr>
      <w:r w:rsidRPr="002678A3">
        <w:rPr>
          <w:rFonts w:ascii="Arial" w:hAnsi="Arial" w:cs="Arial"/>
        </w:rPr>
        <w:t>O</w:t>
      </w:r>
      <w:r w:rsidR="006A6E8F" w:rsidRPr="002678A3">
        <w:rPr>
          <w:rFonts w:ascii="Arial" w:hAnsi="Arial" w:cs="Arial"/>
        </w:rPr>
        <w:t xml:space="preserve">dbioru przedmiotu Umowy, terminowej zapłaty wynagrodzenia oraz do współdziałania </w:t>
      </w:r>
      <w:r w:rsidR="00F36EFB" w:rsidRPr="002678A3">
        <w:rPr>
          <w:rFonts w:ascii="Arial" w:hAnsi="Arial" w:cs="Arial"/>
        </w:rPr>
        <w:br/>
      </w:r>
      <w:r w:rsidR="006A6E8F" w:rsidRPr="002678A3">
        <w:rPr>
          <w:rFonts w:ascii="Arial" w:hAnsi="Arial" w:cs="Arial"/>
        </w:rPr>
        <w:t>z Wykonawcą w zakresie prawidłowego i terminowego wykonania Umowy</w:t>
      </w:r>
      <w:r w:rsidRPr="002678A3">
        <w:rPr>
          <w:rFonts w:ascii="Arial" w:hAnsi="Arial" w:cs="Arial"/>
        </w:rPr>
        <w:t>.</w:t>
      </w:r>
    </w:p>
    <w:p w14:paraId="33122A6B" w14:textId="36E10E90" w:rsidR="006A6E8F" w:rsidRPr="002678A3" w:rsidRDefault="006A6E8F">
      <w:pPr>
        <w:pStyle w:val="Akapitzlist"/>
        <w:numPr>
          <w:ilvl w:val="0"/>
          <w:numId w:val="20"/>
        </w:numPr>
        <w:autoSpaceDE w:val="0"/>
        <w:adjustRightInd w:val="0"/>
        <w:spacing w:after="0" w:line="276" w:lineRule="auto"/>
        <w:ind w:left="567" w:hanging="567"/>
        <w:jc w:val="both"/>
        <w:textAlignment w:val="baseline"/>
        <w:rPr>
          <w:rFonts w:ascii="Arial" w:hAnsi="Arial" w:cs="Arial"/>
          <w:color w:val="000000"/>
        </w:rPr>
      </w:pPr>
      <w:r w:rsidRPr="002678A3">
        <w:rPr>
          <w:rFonts w:ascii="Arial" w:hAnsi="Arial" w:cs="Arial"/>
          <w:color w:val="000000"/>
        </w:rPr>
        <w:t xml:space="preserve">Zapewnienia zaangażowania osób posiadających doświadczenie w zakresie, w którym udzielać będą Wykonawcy informacji, związanych w szczególności z organizacją </w:t>
      </w:r>
      <w:r w:rsidR="004F3A2F" w:rsidRPr="002678A3">
        <w:rPr>
          <w:rFonts w:ascii="Arial" w:hAnsi="Arial" w:cs="Arial"/>
          <w:color w:val="000000"/>
        </w:rPr>
        <w:br/>
      </w:r>
      <w:r w:rsidRPr="002678A3">
        <w:rPr>
          <w:rFonts w:ascii="Arial" w:hAnsi="Arial" w:cs="Arial"/>
          <w:color w:val="000000"/>
        </w:rPr>
        <w:t>i działalnością Zamawiającego</w:t>
      </w:r>
      <w:r w:rsidR="004F3A2F" w:rsidRPr="002678A3">
        <w:rPr>
          <w:rFonts w:ascii="Arial" w:hAnsi="Arial" w:cs="Arial"/>
          <w:color w:val="000000"/>
        </w:rPr>
        <w:t>.</w:t>
      </w:r>
    </w:p>
    <w:p w14:paraId="5AF21473" w14:textId="7D7B949A" w:rsidR="006A6E8F" w:rsidRPr="002678A3" w:rsidRDefault="006A6E8F">
      <w:pPr>
        <w:pStyle w:val="Akapitzlist"/>
        <w:numPr>
          <w:ilvl w:val="0"/>
          <w:numId w:val="20"/>
        </w:numPr>
        <w:autoSpaceDE w:val="0"/>
        <w:adjustRightInd w:val="0"/>
        <w:spacing w:after="0" w:line="276" w:lineRule="auto"/>
        <w:ind w:left="567" w:hanging="567"/>
        <w:jc w:val="both"/>
        <w:textAlignment w:val="baseline"/>
        <w:rPr>
          <w:rFonts w:ascii="Arial" w:hAnsi="Arial" w:cs="Arial"/>
          <w:color w:val="000000"/>
        </w:rPr>
      </w:pPr>
      <w:r w:rsidRPr="002678A3">
        <w:rPr>
          <w:rFonts w:ascii="Arial" w:hAnsi="Arial" w:cs="Arial"/>
          <w:color w:val="000000"/>
        </w:rPr>
        <w:t>Dostarczania Wykonawcy informacji, posiadanych dokumentów, dokumentacji i</w:t>
      </w:r>
      <w:r w:rsidR="00F01F60" w:rsidRPr="002678A3">
        <w:rPr>
          <w:rFonts w:ascii="Arial" w:hAnsi="Arial" w:cs="Arial"/>
          <w:color w:val="000000"/>
        </w:rPr>
        <w:t> </w:t>
      </w:r>
      <w:r w:rsidRPr="002678A3">
        <w:rPr>
          <w:rFonts w:ascii="Arial" w:hAnsi="Arial" w:cs="Arial"/>
          <w:color w:val="000000"/>
        </w:rPr>
        <w:t>materiałów  niezbędnych do wykonania obowiązków wynikających z Umowy oraz podejmowania bieżących decyzji projektowych (z wyłączeniem odbiorów produktów/usług)</w:t>
      </w:r>
      <w:r w:rsidR="004F3A2F" w:rsidRPr="002678A3">
        <w:rPr>
          <w:rFonts w:ascii="Arial" w:hAnsi="Arial" w:cs="Arial"/>
          <w:color w:val="000000"/>
        </w:rPr>
        <w:t>.</w:t>
      </w:r>
    </w:p>
    <w:p w14:paraId="140767DB" w14:textId="15B34E63" w:rsidR="006A6E8F" w:rsidRPr="002678A3" w:rsidRDefault="006A6E8F">
      <w:pPr>
        <w:pStyle w:val="Akapitzlist"/>
        <w:numPr>
          <w:ilvl w:val="0"/>
          <w:numId w:val="20"/>
        </w:numPr>
        <w:spacing w:after="0" w:line="276" w:lineRule="auto"/>
        <w:ind w:left="567" w:hanging="567"/>
        <w:jc w:val="both"/>
        <w:rPr>
          <w:rFonts w:ascii="Arial" w:hAnsi="Arial" w:cs="Arial"/>
          <w:color w:val="000000"/>
        </w:rPr>
      </w:pPr>
      <w:r w:rsidRPr="002678A3">
        <w:rPr>
          <w:rFonts w:ascii="Arial" w:hAnsi="Arial" w:cs="Arial"/>
          <w:color w:val="000000"/>
        </w:rPr>
        <w:t xml:space="preserve">Zapewnienia Wykonawcy dostępu do środowiska informatycznego Zamawiającego </w:t>
      </w:r>
      <w:r w:rsidR="004F3A2F" w:rsidRPr="002678A3">
        <w:rPr>
          <w:rFonts w:ascii="Arial" w:hAnsi="Arial" w:cs="Arial"/>
          <w:color w:val="000000"/>
        </w:rPr>
        <w:br/>
      </w:r>
      <w:r w:rsidRPr="002678A3">
        <w:rPr>
          <w:rFonts w:ascii="Arial" w:hAnsi="Arial" w:cs="Arial"/>
          <w:color w:val="000000"/>
        </w:rPr>
        <w:t>w zakresie niezbędnym do wykonania przedmiotu Umowy</w:t>
      </w:r>
      <w:r w:rsidR="004F3A2F" w:rsidRPr="002678A3">
        <w:rPr>
          <w:rFonts w:ascii="Arial" w:hAnsi="Arial" w:cs="Arial"/>
          <w:color w:val="000000"/>
        </w:rPr>
        <w:t>.</w:t>
      </w:r>
    </w:p>
    <w:p w14:paraId="7B27FB7F" w14:textId="77777777" w:rsidR="006A6E8F" w:rsidRPr="002678A3" w:rsidRDefault="006A6E8F">
      <w:pPr>
        <w:pStyle w:val="Akapitzlist"/>
        <w:numPr>
          <w:ilvl w:val="0"/>
          <w:numId w:val="20"/>
        </w:numPr>
        <w:spacing w:after="0" w:line="276" w:lineRule="auto"/>
        <w:ind w:left="567" w:hanging="567"/>
        <w:jc w:val="both"/>
        <w:rPr>
          <w:rFonts w:ascii="Arial" w:hAnsi="Arial" w:cs="Arial"/>
        </w:rPr>
      </w:pPr>
      <w:r w:rsidRPr="002678A3">
        <w:rPr>
          <w:rFonts w:ascii="Arial" w:hAnsi="Arial" w:cs="Arial"/>
        </w:rPr>
        <w:t>Niezwłocznego powiadomienia Wykonawcy</w:t>
      </w:r>
      <w:r w:rsidRPr="002678A3">
        <w:rPr>
          <w:rFonts w:ascii="Arial" w:hAnsi="Arial" w:cs="Arial"/>
          <w:color w:val="000000"/>
        </w:rPr>
        <w:t xml:space="preserve"> o stwierdzonych awariach.</w:t>
      </w:r>
    </w:p>
    <w:p w14:paraId="47E82728" w14:textId="29F2ED8B" w:rsidR="006A6E8F" w:rsidRPr="002678A3" w:rsidRDefault="006A6E8F">
      <w:pPr>
        <w:pStyle w:val="Akapitzlist"/>
        <w:numPr>
          <w:ilvl w:val="0"/>
          <w:numId w:val="20"/>
        </w:numPr>
        <w:autoSpaceDE w:val="0"/>
        <w:autoSpaceDN w:val="0"/>
        <w:adjustRightInd w:val="0"/>
        <w:spacing w:after="0" w:line="276" w:lineRule="auto"/>
        <w:ind w:left="567" w:hanging="567"/>
        <w:jc w:val="both"/>
        <w:rPr>
          <w:rFonts w:ascii="Arial" w:hAnsi="Arial" w:cs="Arial"/>
        </w:rPr>
      </w:pPr>
      <w:r w:rsidRPr="002678A3">
        <w:rPr>
          <w:rFonts w:ascii="Arial" w:hAnsi="Arial" w:cs="Arial"/>
        </w:rPr>
        <w:t xml:space="preserve">Zamawiający niezwłocznie podejmie starania w celu usunięcia przeszkód związanych </w:t>
      </w:r>
      <w:r w:rsidRPr="002678A3">
        <w:rPr>
          <w:rFonts w:ascii="Arial" w:hAnsi="Arial" w:cs="Arial"/>
        </w:rPr>
        <w:br/>
        <w:t>z wykonaniem Umowy, leżących po stronie Zamawiającego, a zgłoszonych przez Wykonawcę.</w:t>
      </w:r>
    </w:p>
    <w:p w14:paraId="678FB859" w14:textId="6B0639C1" w:rsidR="00C86B53" w:rsidRPr="002678A3" w:rsidRDefault="00C86B53">
      <w:pPr>
        <w:pStyle w:val="Akapitzlist"/>
        <w:numPr>
          <w:ilvl w:val="0"/>
          <w:numId w:val="20"/>
        </w:numPr>
        <w:autoSpaceDE w:val="0"/>
        <w:autoSpaceDN w:val="0"/>
        <w:adjustRightInd w:val="0"/>
        <w:spacing w:after="0" w:line="276" w:lineRule="auto"/>
        <w:ind w:left="567" w:hanging="567"/>
        <w:jc w:val="both"/>
        <w:rPr>
          <w:rFonts w:ascii="Arial" w:hAnsi="Arial" w:cs="Arial"/>
        </w:rPr>
      </w:pPr>
      <w:r w:rsidRPr="002678A3">
        <w:rPr>
          <w:rFonts w:ascii="Arial" w:hAnsi="Arial" w:cs="Arial"/>
        </w:rPr>
        <w:t>Zamawiający zapewni Wykonawcy dokumentację oraz dostęp do API swoich systemów (system  ŚKUP oraz kontrolerski) w celu realizacji zadań wynikających z umowy.</w:t>
      </w:r>
    </w:p>
    <w:p w14:paraId="493300F3" w14:textId="77777777" w:rsidR="00F24405" w:rsidRPr="002678A3" w:rsidRDefault="00F24405">
      <w:pPr>
        <w:spacing w:line="276" w:lineRule="auto"/>
        <w:jc w:val="center"/>
        <w:textAlignment w:val="baseline"/>
        <w:rPr>
          <w:rFonts w:cs="Arial"/>
          <w:b/>
          <w:szCs w:val="22"/>
        </w:rPr>
      </w:pPr>
    </w:p>
    <w:p w14:paraId="0C6FAD0F" w14:textId="33ED240C" w:rsidR="00BF1EAC" w:rsidRPr="002678A3" w:rsidRDefault="00BF1EAC">
      <w:pPr>
        <w:spacing w:line="276" w:lineRule="auto"/>
        <w:jc w:val="center"/>
        <w:textAlignment w:val="baseline"/>
        <w:rPr>
          <w:rFonts w:cs="Arial"/>
          <w:b/>
          <w:szCs w:val="22"/>
        </w:rPr>
      </w:pPr>
      <w:r w:rsidRPr="002678A3">
        <w:rPr>
          <w:rFonts w:cs="Arial"/>
          <w:b/>
          <w:szCs w:val="22"/>
        </w:rPr>
        <w:t xml:space="preserve">§ </w:t>
      </w:r>
      <w:r w:rsidR="006A6E8F" w:rsidRPr="002678A3">
        <w:rPr>
          <w:rFonts w:cs="Arial"/>
          <w:b/>
          <w:szCs w:val="22"/>
        </w:rPr>
        <w:t>4</w:t>
      </w:r>
    </w:p>
    <w:p w14:paraId="35D0B904" w14:textId="004626BA" w:rsidR="00514C21" w:rsidRPr="002678A3" w:rsidRDefault="00514C21">
      <w:pPr>
        <w:spacing w:line="276" w:lineRule="auto"/>
        <w:jc w:val="center"/>
        <w:textAlignment w:val="baseline"/>
        <w:rPr>
          <w:rFonts w:cs="Arial"/>
          <w:b/>
          <w:szCs w:val="22"/>
        </w:rPr>
      </w:pPr>
      <w:r w:rsidRPr="002678A3">
        <w:rPr>
          <w:rFonts w:cs="Arial"/>
          <w:b/>
          <w:szCs w:val="22"/>
        </w:rPr>
        <w:t>Realizacja zamówienia</w:t>
      </w:r>
    </w:p>
    <w:p w14:paraId="1E486A0A" w14:textId="04E7DE5D" w:rsidR="00514C21" w:rsidRPr="002678A3" w:rsidRDefault="00514C21">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 xml:space="preserve">Zamówienie będzie realizowane w dwóch </w:t>
      </w:r>
      <w:r w:rsidR="00CF11F4" w:rsidRPr="002678A3">
        <w:rPr>
          <w:rFonts w:ascii="Arial" w:hAnsi="Arial" w:cs="Arial"/>
          <w:bCs/>
        </w:rPr>
        <w:t>etapach.</w:t>
      </w:r>
    </w:p>
    <w:p w14:paraId="52645E3D" w14:textId="4E4A498F" w:rsidR="00514C21" w:rsidRPr="002678A3" w:rsidRDefault="00CF11F4">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Pierwszy (I) Etap</w:t>
      </w:r>
      <w:r w:rsidR="00514C21" w:rsidRPr="002678A3">
        <w:rPr>
          <w:rFonts w:ascii="Arial" w:hAnsi="Arial" w:cs="Arial"/>
          <w:bCs/>
        </w:rPr>
        <w:t xml:space="preserve"> zamówienia obejmuje dostawę, uruchomienie oraz przeprowadzenie szkolenia dla wskazanych przez Zamawiające</w:t>
      </w:r>
      <w:r w:rsidR="00BC501A" w:rsidRPr="002678A3">
        <w:rPr>
          <w:rFonts w:ascii="Arial" w:hAnsi="Arial" w:cs="Arial"/>
          <w:bCs/>
        </w:rPr>
        <w:t>g</w:t>
      </w:r>
      <w:r w:rsidR="00514C21" w:rsidRPr="002678A3">
        <w:rPr>
          <w:rFonts w:ascii="Arial" w:hAnsi="Arial" w:cs="Arial"/>
          <w:bCs/>
        </w:rPr>
        <w:t>o osób (nie więcej niż 10).</w:t>
      </w:r>
    </w:p>
    <w:p w14:paraId="1A7647D7" w14:textId="76A490E7" w:rsidR="00514C21" w:rsidRPr="002678A3" w:rsidRDefault="00CF11F4">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Drugi (II) Etap</w:t>
      </w:r>
      <w:r w:rsidR="00B36130" w:rsidRPr="002678A3">
        <w:rPr>
          <w:rFonts w:ascii="Arial" w:hAnsi="Arial" w:cs="Arial"/>
          <w:bCs/>
        </w:rPr>
        <w:t xml:space="preserve"> zamówienia obejmuje usługę utrzymania dostarczonego rozwiązania (oprogramowanie wraz z usługą chmury) wraz z certyfikowaniem i podłączeniem nowych Operatorów </w:t>
      </w:r>
      <w:r w:rsidR="00FF1707" w:rsidRPr="002678A3">
        <w:rPr>
          <w:rFonts w:ascii="Arial" w:hAnsi="Arial" w:cs="Arial"/>
          <w:bCs/>
        </w:rPr>
        <w:t xml:space="preserve">w ilości </w:t>
      </w:r>
      <w:r w:rsidR="004F3A2F" w:rsidRPr="002678A3">
        <w:rPr>
          <w:rFonts w:ascii="Arial" w:hAnsi="Arial" w:cs="Arial"/>
          <w:bCs/>
        </w:rPr>
        <w:t>10</w:t>
      </w:r>
      <w:r w:rsidR="00FF1707" w:rsidRPr="002678A3">
        <w:rPr>
          <w:rFonts w:ascii="Arial" w:hAnsi="Arial" w:cs="Arial"/>
          <w:bCs/>
        </w:rPr>
        <w:t xml:space="preserve"> w ramach wynagrodzenia, o którym mowa w § 7 </w:t>
      </w:r>
      <w:r w:rsidRPr="002678A3">
        <w:rPr>
          <w:rFonts w:ascii="Arial" w:hAnsi="Arial" w:cs="Arial"/>
          <w:bCs/>
        </w:rPr>
        <w:t xml:space="preserve">ust. </w:t>
      </w:r>
      <w:r w:rsidR="00865D23">
        <w:rPr>
          <w:rFonts w:ascii="Arial" w:hAnsi="Arial" w:cs="Arial"/>
          <w:bCs/>
        </w:rPr>
        <w:t>3</w:t>
      </w:r>
      <w:r w:rsidR="00FF1707" w:rsidRPr="002678A3">
        <w:rPr>
          <w:rFonts w:ascii="Arial" w:hAnsi="Arial" w:cs="Arial"/>
          <w:bCs/>
        </w:rPr>
        <w:t>.2</w:t>
      </w:r>
      <w:r w:rsidR="004F3A2F" w:rsidRPr="002678A3">
        <w:rPr>
          <w:rFonts w:ascii="Arial" w:hAnsi="Arial" w:cs="Arial"/>
          <w:bCs/>
        </w:rPr>
        <w:t xml:space="preserve"> </w:t>
      </w:r>
      <w:r w:rsidR="00B36130" w:rsidRPr="002678A3">
        <w:rPr>
          <w:rFonts w:ascii="Arial" w:hAnsi="Arial" w:cs="Arial"/>
          <w:bCs/>
        </w:rPr>
        <w:t>oraz przeprowadz</w:t>
      </w:r>
      <w:r w:rsidR="00722B39" w:rsidRPr="002678A3">
        <w:rPr>
          <w:rFonts w:ascii="Arial" w:hAnsi="Arial" w:cs="Arial"/>
          <w:bCs/>
        </w:rPr>
        <w:t>a</w:t>
      </w:r>
      <w:r w:rsidR="00B36130" w:rsidRPr="002678A3">
        <w:rPr>
          <w:rFonts w:ascii="Arial" w:hAnsi="Arial" w:cs="Arial"/>
          <w:bCs/>
        </w:rPr>
        <w:t>niem modyfikacji oprogramowania</w:t>
      </w:r>
      <w:r w:rsidR="009A5386" w:rsidRPr="002678A3">
        <w:rPr>
          <w:rFonts w:ascii="Arial" w:hAnsi="Arial" w:cs="Arial"/>
          <w:bCs/>
        </w:rPr>
        <w:t>,</w:t>
      </w:r>
      <w:r w:rsidR="00FF1707" w:rsidRPr="002678A3">
        <w:rPr>
          <w:rFonts w:ascii="Arial" w:hAnsi="Arial" w:cs="Arial"/>
          <w:bCs/>
        </w:rPr>
        <w:t xml:space="preserve"> </w:t>
      </w:r>
      <w:r w:rsidR="009A5386" w:rsidRPr="002678A3">
        <w:rPr>
          <w:rFonts w:ascii="Arial" w:hAnsi="Arial" w:cs="Arial"/>
          <w:bCs/>
        </w:rPr>
        <w:t xml:space="preserve">w </w:t>
      </w:r>
      <w:r w:rsidR="00FF1707" w:rsidRPr="002678A3">
        <w:rPr>
          <w:rFonts w:ascii="Arial" w:hAnsi="Arial" w:cs="Arial"/>
          <w:bCs/>
        </w:rPr>
        <w:t>ramach zadeklarowanych w</w:t>
      </w:r>
      <w:r w:rsidR="008B6058" w:rsidRPr="002678A3">
        <w:rPr>
          <w:rFonts w:ascii="Arial" w:hAnsi="Arial" w:cs="Arial"/>
          <w:bCs/>
        </w:rPr>
        <w:t> </w:t>
      </w:r>
      <w:r w:rsidR="00FF1707" w:rsidRPr="002678A3">
        <w:rPr>
          <w:rFonts w:ascii="Arial" w:hAnsi="Arial" w:cs="Arial"/>
          <w:bCs/>
        </w:rPr>
        <w:t>formularzu ofertowym dni rozwojowych</w:t>
      </w:r>
      <w:r w:rsidR="00722B39" w:rsidRPr="002678A3">
        <w:rPr>
          <w:rFonts w:ascii="Arial" w:hAnsi="Arial" w:cs="Arial"/>
          <w:bCs/>
        </w:rPr>
        <w:t>.</w:t>
      </w:r>
    </w:p>
    <w:p w14:paraId="293DC97D" w14:textId="71154017" w:rsidR="00B36130" w:rsidRPr="002678A3" w:rsidRDefault="00B36130">
      <w:pPr>
        <w:pStyle w:val="Akapitzlist"/>
        <w:numPr>
          <w:ilvl w:val="0"/>
          <w:numId w:val="22"/>
        </w:numPr>
        <w:spacing w:after="0" w:line="276" w:lineRule="auto"/>
        <w:ind w:left="567" w:hanging="567"/>
        <w:jc w:val="both"/>
        <w:textAlignment w:val="baseline"/>
        <w:rPr>
          <w:rFonts w:ascii="Arial" w:hAnsi="Arial" w:cs="Arial"/>
          <w:bCs/>
        </w:rPr>
      </w:pPr>
      <w:r w:rsidRPr="002678A3">
        <w:rPr>
          <w:rFonts w:ascii="Arial" w:hAnsi="Arial" w:cs="Arial"/>
          <w:bCs/>
        </w:rPr>
        <w:t xml:space="preserve">Wykonawca będzie świadczył usługi gwarancji na warunkach określonych w załączniku </w:t>
      </w:r>
      <w:r w:rsidR="004F3A2F" w:rsidRPr="002678A3">
        <w:rPr>
          <w:rFonts w:ascii="Arial" w:hAnsi="Arial" w:cs="Arial"/>
          <w:bCs/>
        </w:rPr>
        <w:br/>
      </w:r>
      <w:r w:rsidRPr="002678A3">
        <w:rPr>
          <w:rFonts w:ascii="Arial" w:hAnsi="Arial" w:cs="Arial"/>
          <w:bCs/>
        </w:rPr>
        <w:t>nr 2 do Umowy.</w:t>
      </w:r>
    </w:p>
    <w:p w14:paraId="247C220D" w14:textId="77777777" w:rsidR="00F24405" w:rsidRPr="002678A3" w:rsidRDefault="00F24405">
      <w:pPr>
        <w:spacing w:line="276" w:lineRule="auto"/>
        <w:jc w:val="center"/>
        <w:rPr>
          <w:rFonts w:cs="Arial"/>
          <w:b/>
          <w:bCs/>
          <w:szCs w:val="22"/>
        </w:rPr>
      </w:pPr>
    </w:p>
    <w:p w14:paraId="10C4A745" w14:textId="4CDF1598" w:rsidR="0017285B" w:rsidRPr="002678A3" w:rsidRDefault="0017285B">
      <w:pPr>
        <w:spacing w:line="276" w:lineRule="auto"/>
        <w:jc w:val="center"/>
        <w:rPr>
          <w:rFonts w:cs="Arial"/>
          <w:b/>
          <w:bCs/>
          <w:szCs w:val="22"/>
        </w:rPr>
      </w:pPr>
      <w:r w:rsidRPr="002678A3">
        <w:rPr>
          <w:rFonts w:cs="Arial"/>
          <w:b/>
          <w:bCs/>
          <w:szCs w:val="22"/>
        </w:rPr>
        <w:t xml:space="preserve">§ </w:t>
      </w:r>
      <w:r w:rsidR="006A6E8F" w:rsidRPr="002678A3">
        <w:rPr>
          <w:rFonts w:cs="Arial"/>
          <w:b/>
          <w:bCs/>
          <w:szCs w:val="22"/>
        </w:rPr>
        <w:t>5</w:t>
      </w:r>
    </w:p>
    <w:p w14:paraId="6351C01B" w14:textId="4C382967" w:rsidR="0017285B" w:rsidRPr="002678A3" w:rsidRDefault="0017285B">
      <w:pPr>
        <w:spacing w:line="276" w:lineRule="auto"/>
        <w:jc w:val="center"/>
        <w:rPr>
          <w:rFonts w:cs="Arial"/>
          <w:b/>
          <w:bCs/>
          <w:szCs w:val="22"/>
        </w:rPr>
      </w:pPr>
      <w:r w:rsidRPr="002678A3">
        <w:rPr>
          <w:rFonts w:cs="Arial"/>
          <w:b/>
          <w:bCs/>
          <w:szCs w:val="22"/>
        </w:rPr>
        <w:t>Termin realizacji Zamówienia</w:t>
      </w:r>
    </w:p>
    <w:p w14:paraId="21994291" w14:textId="1F0CBB77" w:rsidR="0017285B" w:rsidRPr="00A21277" w:rsidRDefault="0017285B">
      <w:pPr>
        <w:pStyle w:val="Akapitzlist"/>
        <w:numPr>
          <w:ilvl w:val="0"/>
          <w:numId w:val="23"/>
        </w:numPr>
        <w:spacing w:after="0" w:line="276" w:lineRule="auto"/>
        <w:ind w:left="567" w:hanging="567"/>
        <w:jc w:val="both"/>
        <w:textAlignment w:val="baseline"/>
        <w:rPr>
          <w:rFonts w:ascii="Arial" w:hAnsi="Arial" w:cs="Arial"/>
          <w:bCs/>
        </w:rPr>
      </w:pPr>
      <w:r w:rsidRPr="002678A3">
        <w:rPr>
          <w:rFonts w:ascii="Arial" w:hAnsi="Arial" w:cs="Arial"/>
          <w:bCs/>
        </w:rPr>
        <w:t>Pierwsz</w:t>
      </w:r>
      <w:r w:rsidR="00FD1A54" w:rsidRPr="002678A3">
        <w:rPr>
          <w:rFonts w:ascii="Arial" w:hAnsi="Arial" w:cs="Arial"/>
          <w:bCs/>
        </w:rPr>
        <w:t>y</w:t>
      </w:r>
      <w:r w:rsidRPr="002678A3">
        <w:rPr>
          <w:rFonts w:ascii="Arial" w:hAnsi="Arial" w:cs="Arial"/>
          <w:bCs/>
        </w:rPr>
        <w:t xml:space="preserve"> </w:t>
      </w:r>
      <w:r w:rsidR="00CF11F4" w:rsidRPr="002678A3">
        <w:rPr>
          <w:rFonts w:ascii="Arial" w:hAnsi="Arial" w:cs="Arial"/>
          <w:bCs/>
        </w:rPr>
        <w:t xml:space="preserve">(I) Etap </w:t>
      </w:r>
      <w:r w:rsidRPr="002678A3">
        <w:rPr>
          <w:rFonts w:ascii="Arial" w:hAnsi="Arial" w:cs="Arial"/>
          <w:bCs/>
        </w:rPr>
        <w:t xml:space="preserve">zamówienia zostanie </w:t>
      </w:r>
      <w:r w:rsidR="00CF11F4" w:rsidRPr="002678A3">
        <w:rPr>
          <w:rFonts w:ascii="Arial" w:hAnsi="Arial" w:cs="Arial"/>
          <w:bCs/>
        </w:rPr>
        <w:t xml:space="preserve">zrealizowany </w:t>
      </w:r>
      <w:r w:rsidRPr="002678A3">
        <w:rPr>
          <w:rFonts w:ascii="Arial" w:hAnsi="Arial" w:cs="Arial"/>
          <w:bCs/>
        </w:rPr>
        <w:t xml:space="preserve">nie później </w:t>
      </w:r>
      <w:r w:rsidRPr="00A21277">
        <w:rPr>
          <w:rFonts w:ascii="Arial" w:hAnsi="Arial" w:cs="Arial"/>
          <w:bCs/>
        </w:rPr>
        <w:t>niż ….. od</w:t>
      </w:r>
      <w:r w:rsidRPr="002678A3">
        <w:rPr>
          <w:rFonts w:ascii="Arial" w:hAnsi="Arial" w:cs="Arial"/>
          <w:bCs/>
        </w:rPr>
        <w:t xml:space="preserve"> podpisania </w:t>
      </w:r>
      <w:r w:rsidRPr="00E53F05">
        <w:rPr>
          <w:rFonts w:ascii="Arial" w:hAnsi="Arial" w:cs="Arial"/>
          <w:bCs/>
        </w:rPr>
        <w:t>Umowy.</w:t>
      </w:r>
      <w:r w:rsidR="003629CF" w:rsidRPr="00E53F05">
        <w:rPr>
          <w:rFonts w:ascii="Arial" w:hAnsi="Arial" w:cs="Arial"/>
          <w:bCs/>
        </w:rPr>
        <w:t xml:space="preserve"> Za termin wykonania zamówienia </w:t>
      </w:r>
      <w:r w:rsidR="003629CF" w:rsidRPr="00984C00">
        <w:rPr>
          <w:rFonts w:ascii="Arial" w:hAnsi="Arial" w:cs="Arial"/>
          <w:bCs/>
        </w:rPr>
        <w:t>przyjmuje się datę</w:t>
      </w:r>
      <w:r w:rsidR="00524106" w:rsidRPr="00984C00">
        <w:rPr>
          <w:rFonts w:ascii="Arial" w:hAnsi="Arial" w:cs="Arial"/>
          <w:bCs/>
        </w:rPr>
        <w:t xml:space="preserve"> podpisania „Protokołu odbioru pierwszego Etapu zamó</w:t>
      </w:r>
      <w:r w:rsidR="00524106" w:rsidRPr="00A21277">
        <w:rPr>
          <w:rFonts w:ascii="Arial" w:hAnsi="Arial" w:cs="Arial"/>
          <w:bCs/>
        </w:rPr>
        <w:t>wienia”</w:t>
      </w:r>
      <w:r w:rsidR="003629CF" w:rsidRPr="00A21277">
        <w:rPr>
          <w:rFonts w:ascii="Arial" w:hAnsi="Arial" w:cs="Arial"/>
          <w:bCs/>
        </w:rPr>
        <w:t>.</w:t>
      </w:r>
    </w:p>
    <w:p w14:paraId="682B960F" w14:textId="46808352" w:rsidR="003629CF" w:rsidRPr="002678A3" w:rsidRDefault="003629CF">
      <w:pPr>
        <w:pStyle w:val="Akapitzlist"/>
        <w:numPr>
          <w:ilvl w:val="0"/>
          <w:numId w:val="23"/>
        </w:numPr>
        <w:spacing w:after="0" w:line="276" w:lineRule="auto"/>
        <w:ind w:left="567" w:hanging="567"/>
        <w:jc w:val="both"/>
        <w:textAlignment w:val="baseline"/>
        <w:rPr>
          <w:rFonts w:ascii="Arial" w:hAnsi="Arial" w:cs="Arial"/>
          <w:bCs/>
        </w:rPr>
      </w:pPr>
      <w:r w:rsidRPr="00A21277">
        <w:rPr>
          <w:rFonts w:ascii="Arial" w:hAnsi="Arial" w:cs="Arial"/>
          <w:bCs/>
        </w:rPr>
        <w:t>Drug</w:t>
      </w:r>
      <w:r w:rsidR="00CF11F4" w:rsidRPr="00A21277">
        <w:rPr>
          <w:rFonts w:ascii="Arial" w:hAnsi="Arial" w:cs="Arial"/>
          <w:bCs/>
        </w:rPr>
        <w:t>i (II) Etap</w:t>
      </w:r>
      <w:r w:rsidRPr="00A21277">
        <w:rPr>
          <w:rFonts w:ascii="Arial" w:hAnsi="Arial" w:cs="Arial"/>
          <w:bCs/>
        </w:rPr>
        <w:t xml:space="preserve"> Umowy będzie </w:t>
      </w:r>
      <w:r w:rsidR="00CF11F4" w:rsidRPr="00A21277">
        <w:rPr>
          <w:rFonts w:ascii="Arial" w:hAnsi="Arial" w:cs="Arial"/>
          <w:bCs/>
        </w:rPr>
        <w:t xml:space="preserve">świadczony </w:t>
      </w:r>
      <w:r w:rsidRPr="00A21277">
        <w:rPr>
          <w:rFonts w:ascii="Arial" w:hAnsi="Arial" w:cs="Arial"/>
          <w:bCs/>
        </w:rPr>
        <w:t>przez ….. od podpisania</w:t>
      </w:r>
      <w:r w:rsidRPr="002678A3">
        <w:rPr>
          <w:rFonts w:ascii="Arial" w:hAnsi="Arial" w:cs="Arial"/>
          <w:bCs/>
        </w:rPr>
        <w:t xml:space="preserve"> „Protokołu odbioru </w:t>
      </w:r>
      <w:r w:rsidR="00722B39" w:rsidRPr="002678A3">
        <w:rPr>
          <w:rFonts w:ascii="Arial" w:hAnsi="Arial" w:cs="Arial"/>
          <w:bCs/>
        </w:rPr>
        <w:t>pierwsze</w:t>
      </w:r>
      <w:r w:rsidR="00CF11F4" w:rsidRPr="002678A3">
        <w:rPr>
          <w:rFonts w:ascii="Arial" w:hAnsi="Arial" w:cs="Arial"/>
          <w:bCs/>
        </w:rPr>
        <w:t xml:space="preserve">go Etapu </w:t>
      </w:r>
      <w:r w:rsidRPr="002678A3">
        <w:rPr>
          <w:rFonts w:ascii="Arial" w:hAnsi="Arial" w:cs="Arial"/>
          <w:bCs/>
        </w:rPr>
        <w:t>zamówienia”</w:t>
      </w:r>
      <w:r w:rsidR="00945DE3" w:rsidRPr="002678A3">
        <w:rPr>
          <w:rFonts w:ascii="Arial" w:hAnsi="Arial" w:cs="Arial"/>
          <w:bCs/>
        </w:rPr>
        <w:t>.</w:t>
      </w:r>
    </w:p>
    <w:p w14:paraId="67FA940A" w14:textId="77777777" w:rsidR="00D240E7" w:rsidRPr="002678A3" w:rsidRDefault="00D240E7">
      <w:pPr>
        <w:spacing w:line="276" w:lineRule="auto"/>
        <w:jc w:val="center"/>
        <w:rPr>
          <w:rFonts w:cs="Arial"/>
          <w:b/>
          <w:bCs/>
          <w:szCs w:val="22"/>
        </w:rPr>
      </w:pPr>
    </w:p>
    <w:p w14:paraId="79E3BEBC" w14:textId="77CBBF6C" w:rsidR="00B952BA" w:rsidRPr="002678A3" w:rsidRDefault="00B952BA">
      <w:pPr>
        <w:spacing w:line="276" w:lineRule="auto"/>
        <w:jc w:val="center"/>
        <w:rPr>
          <w:rFonts w:cs="Arial"/>
          <w:b/>
          <w:bCs/>
          <w:szCs w:val="22"/>
        </w:rPr>
      </w:pPr>
      <w:r w:rsidRPr="002678A3">
        <w:rPr>
          <w:rFonts w:cs="Arial"/>
          <w:b/>
          <w:bCs/>
          <w:szCs w:val="22"/>
        </w:rPr>
        <w:t xml:space="preserve">§ </w:t>
      </w:r>
      <w:r w:rsidR="006A6E8F" w:rsidRPr="002678A3">
        <w:rPr>
          <w:rFonts w:cs="Arial"/>
          <w:b/>
          <w:bCs/>
          <w:szCs w:val="22"/>
        </w:rPr>
        <w:t>6</w:t>
      </w:r>
    </w:p>
    <w:p w14:paraId="31192F0E" w14:textId="2283323B" w:rsidR="00B952BA" w:rsidRPr="002678A3" w:rsidRDefault="00B952BA">
      <w:pPr>
        <w:spacing w:line="276" w:lineRule="auto"/>
        <w:jc w:val="center"/>
        <w:rPr>
          <w:rFonts w:cs="Arial"/>
          <w:b/>
          <w:bCs/>
          <w:szCs w:val="22"/>
        </w:rPr>
      </w:pPr>
      <w:r w:rsidRPr="002678A3">
        <w:rPr>
          <w:rFonts w:cs="Arial"/>
          <w:b/>
          <w:bCs/>
          <w:szCs w:val="22"/>
        </w:rPr>
        <w:t>Odbiór przedmiotu Umowy</w:t>
      </w:r>
    </w:p>
    <w:p w14:paraId="17C3C0F8" w14:textId="6C141DC0" w:rsidR="00BB6B94" w:rsidRPr="002678A3" w:rsidRDefault="00BB6B94">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 xml:space="preserve">Potwierdzeniem prawidłowego wykonania przedmiotu Umowy </w:t>
      </w:r>
      <w:r w:rsidR="009A5386" w:rsidRPr="002678A3">
        <w:rPr>
          <w:rFonts w:ascii="Arial" w:hAnsi="Arial" w:cs="Arial"/>
          <w:bCs/>
        </w:rPr>
        <w:t>b</w:t>
      </w:r>
      <w:r w:rsidR="005F52BC" w:rsidRPr="002678A3">
        <w:rPr>
          <w:rFonts w:ascii="Arial" w:hAnsi="Arial" w:cs="Arial"/>
          <w:bCs/>
        </w:rPr>
        <w:t>ę</w:t>
      </w:r>
      <w:r w:rsidR="009A5386" w:rsidRPr="002678A3">
        <w:rPr>
          <w:rFonts w:ascii="Arial" w:hAnsi="Arial" w:cs="Arial"/>
          <w:bCs/>
        </w:rPr>
        <w:t>dzie</w:t>
      </w:r>
      <w:r w:rsidRPr="002678A3">
        <w:rPr>
          <w:rFonts w:ascii="Arial" w:hAnsi="Arial" w:cs="Arial"/>
          <w:bCs/>
        </w:rPr>
        <w:t xml:space="preserve"> podpisanie przez Zamawiającego niżej wymienionych protokołów odbioru.</w:t>
      </w:r>
    </w:p>
    <w:p w14:paraId="0836B177" w14:textId="614D7A73" w:rsidR="003629CF" w:rsidRPr="002678A3" w:rsidRDefault="00BB6B94">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lastRenderedPageBreak/>
        <w:t>Po zakończeniu pierwsze</w:t>
      </w:r>
      <w:r w:rsidR="00CF11F4" w:rsidRPr="002678A3">
        <w:rPr>
          <w:rFonts w:ascii="Arial" w:hAnsi="Arial" w:cs="Arial"/>
          <w:bCs/>
        </w:rPr>
        <w:t xml:space="preserve">go </w:t>
      </w:r>
      <w:r w:rsidR="006E0320">
        <w:rPr>
          <w:rFonts w:ascii="Arial" w:hAnsi="Arial" w:cs="Arial"/>
          <w:bCs/>
        </w:rPr>
        <w:t xml:space="preserve">(I) </w:t>
      </w:r>
      <w:r w:rsidR="00CF11F4" w:rsidRPr="002678A3">
        <w:rPr>
          <w:rFonts w:ascii="Arial" w:hAnsi="Arial" w:cs="Arial"/>
          <w:bCs/>
        </w:rPr>
        <w:t>Etapu</w:t>
      </w:r>
      <w:r w:rsidRPr="002678A3">
        <w:rPr>
          <w:rFonts w:ascii="Arial" w:hAnsi="Arial" w:cs="Arial"/>
          <w:bCs/>
        </w:rPr>
        <w:t xml:space="preserve"> Umowy zostanie </w:t>
      </w:r>
      <w:r w:rsidR="009A5386" w:rsidRPr="002678A3">
        <w:rPr>
          <w:rFonts w:ascii="Arial" w:hAnsi="Arial" w:cs="Arial"/>
          <w:bCs/>
        </w:rPr>
        <w:t xml:space="preserve">przez Strony </w:t>
      </w:r>
      <w:r w:rsidR="003629CF" w:rsidRPr="002678A3">
        <w:rPr>
          <w:rFonts w:ascii="Arial" w:hAnsi="Arial" w:cs="Arial"/>
          <w:bCs/>
        </w:rPr>
        <w:t>podpisan</w:t>
      </w:r>
      <w:r w:rsidRPr="002678A3">
        <w:rPr>
          <w:rFonts w:ascii="Arial" w:hAnsi="Arial" w:cs="Arial"/>
          <w:bCs/>
        </w:rPr>
        <w:t>y</w:t>
      </w:r>
      <w:r w:rsidR="003629CF" w:rsidRPr="002678A3">
        <w:rPr>
          <w:rFonts w:ascii="Arial" w:hAnsi="Arial" w:cs="Arial"/>
          <w:bCs/>
        </w:rPr>
        <w:t xml:space="preserve"> „Protokołu odbioru pierwsze</w:t>
      </w:r>
      <w:r w:rsidR="00CF11F4" w:rsidRPr="002678A3">
        <w:rPr>
          <w:rFonts w:ascii="Arial" w:hAnsi="Arial" w:cs="Arial"/>
          <w:bCs/>
        </w:rPr>
        <w:t xml:space="preserve">go (I) Etapu </w:t>
      </w:r>
      <w:r w:rsidR="003629CF" w:rsidRPr="002678A3">
        <w:rPr>
          <w:rFonts w:ascii="Arial" w:hAnsi="Arial" w:cs="Arial"/>
          <w:bCs/>
        </w:rPr>
        <w:t>zamówienia”</w:t>
      </w:r>
      <w:r w:rsidR="009A5386" w:rsidRPr="002678A3">
        <w:rPr>
          <w:rFonts w:ascii="Arial" w:hAnsi="Arial" w:cs="Arial"/>
          <w:bCs/>
        </w:rPr>
        <w:t>.</w:t>
      </w:r>
    </w:p>
    <w:p w14:paraId="60706070" w14:textId="029AFD7F" w:rsidR="00E128D8" w:rsidRPr="002678A3" w:rsidRDefault="00E128D8">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Odbior</w:t>
      </w:r>
      <w:r w:rsidR="005F52BC" w:rsidRPr="002678A3">
        <w:rPr>
          <w:rFonts w:ascii="Arial" w:hAnsi="Arial" w:cs="Arial"/>
          <w:bCs/>
        </w:rPr>
        <w:t>u</w:t>
      </w:r>
      <w:r w:rsidRPr="002678A3">
        <w:rPr>
          <w:rFonts w:ascii="Arial" w:hAnsi="Arial" w:cs="Arial"/>
          <w:bCs/>
        </w:rPr>
        <w:t xml:space="preserve"> dokonywać będzie Komisja Odbiorcza złożona z przedstawicieli Stron, którzy będą upoważnieni do podpisania protokołów odbioru.</w:t>
      </w:r>
    </w:p>
    <w:p w14:paraId="39E6DCF2" w14:textId="5C5BCF6F" w:rsidR="00E128D8" w:rsidRPr="002678A3" w:rsidRDefault="00E128D8">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Wykonawca pisemnie zgłasza Zamawiającemu gotowość do przystąpienia do odbioru</w:t>
      </w:r>
      <w:r w:rsidR="005F52BC" w:rsidRPr="002678A3">
        <w:rPr>
          <w:rFonts w:ascii="Arial" w:hAnsi="Arial" w:cs="Arial"/>
          <w:bCs/>
        </w:rPr>
        <w:t xml:space="preserve"> </w:t>
      </w:r>
      <w:r w:rsidR="009E5467" w:rsidRPr="002678A3">
        <w:rPr>
          <w:rFonts w:ascii="Arial" w:hAnsi="Arial" w:cs="Arial"/>
          <w:bCs/>
        </w:rPr>
        <w:t xml:space="preserve">pierwszego </w:t>
      </w:r>
      <w:r w:rsidR="006E0320">
        <w:rPr>
          <w:rFonts w:ascii="Arial" w:hAnsi="Arial" w:cs="Arial"/>
          <w:bCs/>
        </w:rPr>
        <w:t xml:space="preserve">(I) </w:t>
      </w:r>
      <w:r w:rsidR="009E5467" w:rsidRPr="002678A3">
        <w:rPr>
          <w:rFonts w:ascii="Arial" w:hAnsi="Arial" w:cs="Arial"/>
          <w:bCs/>
        </w:rPr>
        <w:t xml:space="preserve">Etapu </w:t>
      </w:r>
      <w:r w:rsidRPr="002678A3">
        <w:rPr>
          <w:rFonts w:ascii="Arial" w:hAnsi="Arial" w:cs="Arial"/>
          <w:bCs/>
        </w:rPr>
        <w:t xml:space="preserve">Umowy, przekazując niezbędna dokumentację konieczną do odbioru, opisaną w </w:t>
      </w:r>
      <w:r w:rsidR="00034DE3" w:rsidRPr="002678A3">
        <w:rPr>
          <w:rFonts w:ascii="Arial" w:hAnsi="Arial" w:cs="Arial"/>
          <w:bCs/>
        </w:rPr>
        <w:t>§</w:t>
      </w:r>
      <w:r w:rsidR="005F52BC" w:rsidRPr="002678A3">
        <w:rPr>
          <w:rFonts w:ascii="Arial" w:hAnsi="Arial" w:cs="Arial"/>
          <w:bCs/>
        </w:rPr>
        <w:t xml:space="preserve"> </w:t>
      </w:r>
      <w:r w:rsidR="00722B39" w:rsidRPr="002678A3">
        <w:rPr>
          <w:rFonts w:ascii="Arial" w:hAnsi="Arial" w:cs="Arial"/>
          <w:bCs/>
        </w:rPr>
        <w:t>10</w:t>
      </w:r>
      <w:r w:rsidRPr="002678A3">
        <w:rPr>
          <w:rFonts w:ascii="Arial" w:hAnsi="Arial" w:cs="Arial"/>
          <w:bCs/>
        </w:rPr>
        <w:t>.</w:t>
      </w:r>
    </w:p>
    <w:p w14:paraId="6515206F" w14:textId="6999EDCC" w:rsidR="005F52BC" w:rsidRPr="002678A3" w:rsidRDefault="005F52BC">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 xml:space="preserve">Wykonawca najpóźniej w dniu zgłoszenia do odbioru </w:t>
      </w:r>
      <w:r w:rsidR="009E5467" w:rsidRPr="002678A3">
        <w:rPr>
          <w:rFonts w:ascii="Arial" w:hAnsi="Arial" w:cs="Arial"/>
          <w:bCs/>
        </w:rPr>
        <w:t xml:space="preserve">pierwszego </w:t>
      </w:r>
      <w:r w:rsidR="006E0320">
        <w:rPr>
          <w:rFonts w:ascii="Arial" w:hAnsi="Arial" w:cs="Arial"/>
          <w:bCs/>
        </w:rPr>
        <w:t xml:space="preserve">(I) </w:t>
      </w:r>
      <w:r w:rsidR="009E5467" w:rsidRPr="002678A3">
        <w:rPr>
          <w:rFonts w:ascii="Arial" w:hAnsi="Arial" w:cs="Arial"/>
          <w:bCs/>
        </w:rPr>
        <w:t xml:space="preserve">Etapu </w:t>
      </w:r>
      <w:r w:rsidRPr="002678A3">
        <w:rPr>
          <w:rFonts w:ascii="Arial" w:hAnsi="Arial" w:cs="Arial"/>
          <w:bCs/>
        </w:rPr>
        <w:t>zamówienia, zgodnie z przyjętą w Umowie procedurą, dostarczy Zamawiającemu scenariusz</w:t>
      </w:r>
      <w:r w:rsidR="00D84EE4" w:rsidRPr="002678A3">
        <w:rPr>
          <w:rFonts w:ascii="Arial" w:hAnsi="Arial" w:cs="Arial"/>
          <w:bCs/>
        </w:rPr>
        <w:t>e</w:t>
      </w:r>
      <w:r w:rsidRPr="002678A3">
        <w:rPr>
          <w:rFonts w:ascii="Arial" w:hAnsi="Arial" w:cs="Arial"/>
          <w:bCs/>
        </w:rPr>
        <w:t xml:space="preserve"> testow</w:t>
      </w:r>
      <w:r w:rsidR="00D84EE4" w:rsidRPr="002678A3">
        <w:rPr>
          <w:rFonts w:ascii="Arial" w:hAnsi="Arial" w:cs="Arial"/>
          <w:bCs/>
        </w:rPr>
        <w:t>e wraz</w:t>
      </w:r>
      <w:r w:rsidR="009E5467" w:rsidRPr="002678A3">
        <w:rPr>
          <w:rFonts w:ascii="Arial" w:hAnsi="Arial" w:cs="Arial"/>
          <w:bCs/>
        </w:rPr>
        <w:t xml:space="preserve"> </w:t>
      </w:r>
      <w:r w:rsidR="00D84EE4" w:rsidRPr="002678A3">
        <w:rPr>
          <w:rFonts w:ascii="Arial" w:hAnsi="Arial" w:cs="Arial"/>
          <w:bCs/>
        </w:rPr>
        <w:t xml:space="preserve">z kolekcją ich </w:t>
      </w:r>
      <w:proofErr w:type="spellStart"/>
      <w:r w:rsidR="00D84EE4" w:rsidRPr="002678A3">
        <w:rPr>
          <w:rFonts w:ascii="Arial" w:hAnsi="Arial" w:cs="Arial"/>
          <w:bCs/>
        </w:rPr>
        <w:t>wywołań</w:t>
      </w:r>
      <w:proofErr w:type="spellEnd"/>
      <w:r w:rsidR="00D84EE4" w:rsidRPr="002678A3">
        <w:rPr>
          <w:rFonts w:ascii="Arial" w:hAnsi="Arial" w:cs="Arial"/>
          <w:bCs/>
        </w:rPr>
        <w:t xml:space="preserve"> (</w:t>
      </w:r>
      <w:proofErr w:type="spellStart"/>
      <w:r w:rsidR="00D84EE4" w:rsidRPr="002678A3">
        <w:rPr>
          <w:rFonts w:ascii="Arial" w:hAnsi="Arial" w:cs="Arial"/>
          <w:bCs/>
        </w:rPr>
        <w:t>request</w:t>
      </w:r>
      <w:proofErr w:type="spellEnd"/>
      <w:r w:rsidR="00C60E00" w:rsidRPr="002678A3">
        <w:rPr>
          <w:rFonts w:ascii="Arial" w:hAnsi="Arial" w:cs="Arial"/>
          <w:bCs/>
        </w:rPr>
        <w:t>-y</w:t>
      </w:r>
      <w:r w:rsidR="00D84EE4" w:rsidRPr="002678A3">
        <w:rPr>
          <w:rFonts w:ascii="Arial" w:hAnsi="Arial" w:cs="Arial"/>
          <w:bCs/>
        </w:rPr>
        <w:t>)</w:t>
      </w:r>
      <w:r w:rsidR="00524106" w:rsidRPr="002678A3">
        <w:rPr>
          <w:rFonts w:ascii="Arial" w:hAnsi="Arial" w:cs="Arial"/>
          <w:bCs/>
        </w:rPr>
        <w:t>,</w:t>
      </w:r>
      <w:r w:rsidR="00D84EE4" w:rsidRPr="002678A3">
        <w:rPr>
          <w:rFonts w:ascii="Arial" w:hAnsi="Arial" w:cs="Arial"/>
          <w:bCs/>
        </w:rPr>
        <w:t xml:space="preserve"> zapisan</w:t>
      </w:r>
      <w:r w:rsidR="00524106" w:rsidRPr="002678A3">
        <w:rPr>
          <w:rFonts w:ascii="Arial" w:hAnsi="Arial" w:cs="Arial"/>
          <w:bCs/>
        </w:rPr>
        <w:t>e</w:t>
      </w:r>
      <w:r w:rsidR="00D84EE4" w:rsidRPr="002678A3">
        <w:rPr>
          <w:rFonts w:ascii="Arial" w:hAnsi="Arial" w:cs="Arial"/>
          <w:bCs/>
        </w:rPr>
        <w:t xml:space="preserve"> np. w  programie POSTMAN</w:t>
      </w:r>
      <w:r w:rsidRPr="002678A3">
        <w:rPr>
          <w:rFonts w:ascii="Arial" w:hAnsi="Arial" w:cs="Arial"/>
          <w:bCs/>
        </w:rPr>
        <w:t xml:space="preserve">. </w:t>
      </w:r>
    </w:p>
    <w:p w14:paraId="504AD9C5" w14:textId="7C9BCF97" w:rsidR="00E128D8" w:rsidRPr="002678A3" w:rsidRDefault="00CD5FF5">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bCs/>
        </w:rPr>
        <w:t>Wykonawca przekazuje Zamawiającemu przedmiot Umowy zgodnie z następującą procedurą odbioru:</w:t>
      </w:r>
    </w:p>
    <w:p w14:paraId="0077BC3C" w14:textId="51449954" w:rsidR="00CD5FF5"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zgłoszenie przez Wykonawcę Zamawiającemu przedmiotu Umowy wraz </w:t>
      </w:r>
      <w:r w:rsidR="006E0320">
        <w:rPr>
          <w:rFonts w:ascii="Arial" w:hAnsi="Arial" w:cs="Arial"/>
          <w:bCs/>
        </w:rPr>
        <w:br/>
      </w:r>
      <w:r w:rsidRPr="002678A3">
        <w:rPr>
          <w:rFonts w:ascii="Arial" w:hAnsi="Arial" w:cs="Arial"/>
          <w:bCs/>
        </w:rPr>
        <w:t>z projektem protokołu odbioru, scenariuszami testowymi oraz wymaganymi dokumentami</w:t>
      </w:r>
      <w:r w:rsidR="00722B39" w:rsidRPr="002678A3">
        <w:rPr>
          <w:rFonts w:ascii="Arial" w:hAnsi="Arial" w:cs="Arial"/>
          <w:bCs/>
        </w:rPr>
        <w:t>,</w:t>
      </w:r>
    </w:p>
    <w:p w14:paraId="4DDBCD82" w14:textId="72F14C9B" w:rsidR="00D36287"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odbiór Zamawiającego</w:t>
      </w:r>
      <w:r w:rsidR="00722B39" w:rsidRPr="002678A3">
        <w:rPr>
          <w:rFonts w:ascii="Arial" w:hAnsi="Arial" w:cs="Arial"/>
          <w:bCs/>
        </w:rPr>
        <w:t>,</w:t>
      </w:r>
    </w:p>
    <w:p w14:paraId="26751063" w14:textId="630E772E" w:rsidR="00D36287"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w przypadku potrzeby wykonania poprawek oraz usunięcia wad stwierdzonych podczas odbiorów Zamawiającego, Wykonawca </w:t>
      </w:r>
      <w:r w:rsidR="00722B39" w:rsidRPr="002678A3">
        <w:rPr>
          <w:rFonts w:ascii="Arial" w:hAnsi="Arial" w:cs="Arial"/>
          <w:bCs/>
        </w:rPr>
        <w:t xml:space="preserve">zobowiązany jest do ich usunięcia </w:t>
      </w:r>
      <w:r w:rsidR="009038AC" w:rsidRPr="002678A3">
        <w:rPr>
          <w:rFonts w:ascii="Arial" w:hAnsi="Arial" w:cs="Arial"/>
          <w:bCs/>
        </w:rPr>
        <w:br/>
      </w:r>
      <w:r w:rsidR="00722B39" w:rsidRPr="002678A3">
        <w:rPr>
          <w:rFonts w:ascii="Arial" w:hAnsi="Arial" w:cs="Arial"/>
          <w:bCs/>
        </w:rPr>
        <w:t>w terminie do 10 dni roboczych od ich zgłoszenia,</w:t>
      </w:r>
    </w:p>
    <w:p w14:paraId="5414094C" w14:textId="3AFB87A2" w:rsidR="00722B39" w:rsidRPr="002678A3" w:rsidRDefault="00722B39">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w przypadku nieusunięcia wad w terminie, o których mowa w </w:t>
      </w:r>
      <w:r w:rsidR="00CF11F4" w:rsidRPr="002678A3">
        <w:rPr>
          <w:rFonts w:ascii="Arial" w:hAnsi="Arial" w:cs="Arial"/>
          <w:bCs/>
        </w:rPr>
        <w:t>ust</w:t>
      </w:r>
      <w:r w:rsidRPr="002678A3">
        <w:rPr>
          <w:rFonts w:ascii="Arial" w:hAnsi="Arial" w:cs="Arial"/>
          <w:bCs/>
        </w:rPr>
        <w:t xml:space="preserve">. 6.3, Wykonawca rozpoczyna procedurę odbioru od </w:t>
      </w:r>
      <w:r w:rsidR="00CF11F4" w:rsidRPr="002678A3">
        <w:rPr>
          <w:rFonts w:ascii="Arial" w:hAnsi="Arial" w:cs="Arial"/>
          <w:bCs/>
        </w:rPr>
        <w:t xml:space="preserve">ust. </w:t>
      </w:r>
      <w:r w:rsidRPr="002678A3">
        <w:rPr>
          <w:rFonts w:ascii="Arial" w:hAnsi="Arial" w:cs="Arial"/>
          <w:bCs/>
        </w:rPr>
        <w:t>6.1,</w:t>
      </w:r>
    </w:p>
    <w:p w14:paraId="5F241AAA" w14:textId="75877273" w:rsidR="00FD4670"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jeśli pomyślnie zostały zakończone wszelkie prace z </w:t>
      </w:r>
      <w:r w:rsidR="00CF11F4" w:rsidRPr="002678A3">
        <w:rPr>
          <w:rFonts w:ascii="Arial" w:hAnsi="Arial" w:cs="Arial"/>
          <w:bCs/>
        </w:rPr>
        <w:t xml:space="preserve">ustępów </w:t>
      </w:r>
      <w:r w:rsidR="00722B39" w:rsidRPr="002678A3">
        <w:rPr>
          <w:rFonts w:ascii="Arial" w:hAnsi="Arial" w:cs="Arial"/>
          <w:bCs/>
        </w:rPr>
        <w:t>6.</w:t>
      </w:r>
      <w:r w:rsidRPr="002678A3">
        <w:rPr>
          <w:rFonts w:ascii="Arial" w:hAnsi="Arial" w:cs="Arial"/>
          <w:bCs/>
        </w:rPr>
        <w:t xml:space="preserve">2 i </w:t>
      </w:r>
      <w:r w:rsidR="00722B39" w:rsidRPr="002678A3">
        <w:rPr>
          <w:rFonts w:ascii="Arial" w:hAnsi="Arial" w:cs="Arial"/>
          <w:bCs/>
        </w:rPr>
        <w:t>6.</w:t>
      </w:r>
      <w:r w:rsidRPr="002678A3">
        <w:rPr>
          <w:rFonts w:ascii="Arial" w:hAnsi="Arial" w:cs="Arial"/>
          <w:bCs/>
        </w:rPr>
        <w:t xml:space="preserve">3 – stanowi to podstawę do podpisania protokołu odbioru </w:t>
      </w:r>
      <w:r w:rsidR="009E5467" w:rsidRPr="002678A3">
        <w:rPr>
          <w:rFonts w:ascii="Arial" w:hAnsi="Arial" w:cs="Arial"/>
          <w:bCs/>
        </w:rPr>
        <w:t>pierwszego</w:t>
      </w:r>
      <w:r w:rsidR="006E0320">
        <w:rPr>
          <w:rFonts w:ascii="Arial" w:hAnsi="Arial" w:cs="Arial"/>
          <w:bCs/>
        </w:rPr>
        <w:t xml:space="preserve"> (I)</w:t>
      </w:r>
      <w:r w:rsidR="009E5467" w:rsidRPr="002678A3">
        <w:rPr>
          <w:rFonts w:ascii="Arial" w:hAnsi="Arial" w:cs="Arial"/>
          <w:bCs/>
        </w:rPr>
        <w:t xml:space="preserve"> Etapu </w:t>
      </w:r>
      <w:r w:rsidRPr="002678A3">
        <w:rPr>
          <w:rFonts w:ascii="Arial" w:hAnsi="Arial" w:cs="Arial"/>
          <w:bCs/>
        </w:rPr>
        <w:t>zamówienia</w:t>
      </w:r>
      <w:r w:rsidR="00722B39" w:rsidRPr="002678A3">
        <w:rPr>
          <w:rFonts w:ascii="Arial" w:hAnsi="Arial" w:cs="Arial"/>
          <w:bCs/>
        </w:rPr>
        <w:t>,</w:t>
      </w:r>
    </w:p>
    <w:p w14:paraId="3BFDA774" w14:textId="683E9498" w:rsidR="00FD4670" w:rsidRPr="002678A3" w:rsidRDefault="00D36287">
      <w:pPr>
        <w:pStyle w:val="Akapitzlist"/>
        <w:numPr>
          <w:ilvl w:val="1"/>
          <w:numId w:val="24"/>
        </w:numPr>
        <w:spacing w:after="0" w:line="276" w:lineRule="auto"/>
        <w:ind w:left="1134" w:hanging="567"/>
        <w:jc w:val="both"/>
        <w:textAlignment w:val="baseline"/>
        <w:rPr>
          <w:rFonts w:ascii="Arial" w:hAnsi="Arial" w:cs="Arial"/>
          <w:bCs/>
        </w:rPr>
      </w:pPr>
      <w:r w:rsidRPr="002678A3">
        <w:rPr>
          <w:rFonts w:ascii="Arial" w:hAnsi="Arial" w:cs="Arial"/>
          <w:bCs/>
        </w:rPr>
        <w:t xml:space="preserve">Zamawiający zobowiązany jest przystąpić do odbioru w terminie 10 dni roboczych od dnia otrzymania zgłoszenia i dokumentacji. Zamawiający w terminie </w:t>
      </w:r>
      <w:r w:rsidR="00BB0AC3" w:rsidRPr="002678A3">
        <w:rPr>
          <w:rFonts w:ascii="Arial" w:hAnsi="Arial" w:cs="Arial"/>
          <w:bCs/>
        </w:rPr>
        <w:t>15</w:t>
      </w:r>
      <w:r w:rsidRPr="002678A3">
        <w:rPr>
          <w:rFonts w:ascii="Arial" w:hAnsi="Arial" w:cs="Arial"/>
          <w:bCs/>
        </w:rPr>
        <w:t xml:space="preserve"> </w:t>
      </w:r>
      <w:r w:rsidR="00BB0AC3" w:rsidRPr="002678A3">
        <w:rPr>
          <w:rFonts w:ascii="Arial" w:hAnsi="Arial" w:cs="Arial"/>
          <w:bCs/>
        </w:rPr>
        <w:t>d</w:t>
      </w:r>
      <w:r w:rsidRPr="002678A3">
        <w:rPr>
          <w:rFonts w:ascii="Arial" w:hAnsi="Arial" w:cs="Arial"/>
          <w:bCs/>
        </w:rPr>
        <w:t xml:space="preserve">ni roboczych </w:t>
      </w:r>
      <w:r w:rsidR="00A072DF" w:rsidRPr="002678A3">
        <w:rPr>
          <w:rFonts w:ascii="Arial" w:hAnsi="Arial" w:cs="Arial"/>
          <w:bCs/>
        </w:rPr>
        <w:t xml:space="preserve">od przystąpienia do odbioru, </w:t>
      </w:r>
      <w:r w:rsidRPr="002678A3">
        <w:rPr>
          <w:rFonts w:ascii="Arial" w:hAnsi="Arial" w:cs="Arial"/>
          <w:bCs/>
        </w:rPr>
        <w:t xml:space="preserve">dokona odbioru lub go odmówi wraz </w:t>
      </w:r>
      <w:r w:rsidR="006E0320">
        <w:rPr>
          <w:rFonts w:ascii="Arial" w:hAnsi="Arial" w:cs="Arial"/>
          <w:bCs/>
        </w:rPr>
        <w:br/>
      </w:r>
      <w:r w:rsidRPr="002678A3">
        <w:rPr>
          <w:rFonts w:ascii="Arial" w:hAnsi="Arial" w:cs="Arial"/>
          <w:bCs/>
        </w:rPr>
        <w:t>z podaniem przyczyny. Jako dni robocze rozumie się dni od poniedziałku do piątku z wyłączeniem dni ustawowo wolnych od pracy.</w:t>
      </w:r>
    </w:p>
    <w:p w14:paraId="13BE4D14" w14:textId="10B174A2" w:rsidR="00D36287" w:rsidRPr="002678A3" w:rsidRDefault="00D36287">
      <w:pPr>
        <w:pStyle w:val="Akapitzlist"/>
        <w:numPr>
          <w:ilvl w:val="0"/>
          <w:numId w:val="24"/>
        </w:numPr>
        <w:spacing w:after="0" w:line="276" w:lineRule="auto"/>
        <w:ind w:left="567" w:hanging="567"/>
        <w:jc w:val="both"/>
        <w:textAlignment w:val="baseline"/>
        <w:rPr>
          <w:rFonts w:ascii="Arial" w:hAnsi="Arial" w:cs="Arial"/>
          <w:bCs/>
        </w:rPr>
      </w:pPr>
      <w:r w:rsidRPr="002678A3">
        <w:rPr>
          <w:rFonts w:ascii="Arial" w:hAnsi="Arial" w:cs="Arial"/>
        </w:rPr>
        <w:t xml:space="preserve">Gdy w toku czynności odbioru zostaną stwierdzone wady, </w:t>
      </w:r>
      <w:r w:rsidR="00524106" w:rsidRPr="002678A3">
        <w:rPr>
          <w:rFonts w:ascii="Arial" w:hAnsi="Arial" w:cs="Arial"/>
        </w:rPr>
        <w:t xml:space="preserve">które nadają się do usunięcia, </w:t>
      </w:r>
      <w:r w:rsidRPr="002678A3">
        <w:rPr>
          <w:rFonts w:ascii="Arial" w:hAnsi="Arial" w:cs="Arial"/>
        </w:rPr>
        <w:t>Zamawiającemu przysługują następujące uprawnienia:</w:t>
      </w:r>
    </w:p>
    <w:p w14:paraId="5751E2EE" w14:textId="7D71A040" w:rsidR="00D36287"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może odmówić odbioru do czasu usunięcia wad w wyznaczonym przez Zamawiającego terminie,</w:t>
      </w:r>
    </w:p>
    <w:p w14:paraId="1C24C086" w14:textId="0B1DA01E" w:rsidR="00FD4670"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 xml:space="preserve">w przypadku gdy Wykonawca nie usunie wad we wskazanym terminie, Zamawiający może zlecić ich </w:t>
      </w:r>
      <w:r w:rsidR="00524106" w:rsidRPr="002678A3">
        <w:rPr>
          <w:rFonts w:ascii="Arial" w:hAnsi="Arial" w:cs="Arial"/>
        </w:rPr>
        <w:t xml:space="preserve">usunięcie </w:t>
      </w:r>
      <w:r w:rsidRPr="002678A3">
        <w:rPr>
          <w:rFonts w:ascii="Arial" w:hAnsi="Arial" w:cs="Arial"/>
        </w:rPr>
        <w:t>innemu podmiotowi po wcześniejszym pisemnym uprzedzeniu Wykonawcy, obciążając go kosztami (tzw. wykonanie zastępcze). Wykonawca zobowiązany jest również do przekazania podmiotowi realizującemu wykonanie zastępcze transferu wiedzy potrzebnego do usunięcia wady.</w:t>
      </w:r>
    </w:p>
    <w:p w14:paraId="2D9CBB49" w14:textId="7579D1F1" w:rsidR="00D36287" w:rsidRPr="002678A3" w:rsidRDefault="00216459">
      <w:pPr>
        <w:pStyle w:val="Akapitzlist"/>
        <w:numPr>
          <w:ilvl w:val="0"/>
          <w:numId w:val="24"/>
        </w:numPr>
        <w:spacing w:after="0" w:line="276" w:lineRule="auto"/>
        <w:ind w:left="567" w:hanging="567"/>
        <w:jc w:val="both"/>
        <w:rPr>
          <w:rFonts w:ascii="Arial" w:hAnsi="Arial" w:cs="Arial"/>
        </w:rPr>
      </w:pPr>
      <w:r w:rsidRPr="002678A3">
        <w:rPr>
          <w:rFonts w:ascii="Arial" w:hAnsi="Arial" w:cs="Arial"/>
        </w:rPr>
        <w:t xml:space="preserve">Gdy w toku czynności odbioru zostaną stwierdzone wady, które </w:t>
      </w:r>
      <w:r w:rsidR="00D36287" w:rsidRPr="002678A3">
        <w:rPr>
          <w:rFonts w:ascii="Arial" w:hAnsi="Arial" w:cs="Arial"/>
        </w:rPr>
        <w:t>nie nadają się do</w:t>
      </w:r>
      <w:r w:rsidRPr="002678A3">
        <w:rPr>
          <w:rFonts w:ascii="Arial" w:hAnsi="Arial" w:cs="Arial"/>
        </w:rPr>
        <w:t xml:space="preserve"> </w:t>
      </w:r>
      <w:r w:rsidR="00D36287" w:rsidRPr="002678A3">
        <w:rPr>
          <w:rFonts w:ascii="Arial" w:hAnsi="Arial" w:cs="Arial"/>
        </w:rPr>
        <w:t>usunięcia</w:t>
      </w:r>
      <w:r w:rsidRPr="002678A3">
        <w:rPr>
          <w:rFonts w:ascii="Arial" w:hAnsi="Arial" w:cs="Arial"/>
        </w:rPr>
        <w:t>, Zamawiającemu przysługują następujące uprawnienia</w:t>
      </w:r>
      <w:r w:rsidR="00D36287" w:rsidRPr="002678A3">
        <w:rPr>
          <w:rFonts w:ascii="Arial" w:hAnsi="Arial" w:cs="Arial"/>
        </w:rPr>
        <w:t>:</w:t>
      </w:r>
    </w:p>
    <w:p w14:paraId="768DC7E4" w14:textId="5D780EA6" w:rsidR="00D36287"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o ile umożliwiają one użytkowanie przedmiotu Umowy zgodnie z przeznaczeniem, to Zamawiający może odpowiednio obniżyć wynagrodzenie</w:t>
      </w:r>
      <w:r w:rsidR="009038AC" w:rsidRPr="002678A3">
        <w:rPr>
          <w:rFonts w:ascii="Arial" w:hAnsi="Arial" w:cs="Arial"/>
        </w:rPr>
        <w:t xml:space="preserve"> (</w:t>
      </w:r>
      <w:r w:rsidR="00216459" w:rsidRPr="002678A3">
        <w:rPr>
          <w:rFonts w:ascii="Arial" w:hAnsi="Arial" w:cs="Arial"/>
        </w:rPr>
        <w:t>do wysokości odpowiedniej do zakresu, w jakim zamówienie zostało prawidłowo zrealizowane</w:t>
      </w:r>
      <w:r w:rsidR="009038AC" w:rsidRPr="002678A3">
        <w:rPr>
          <w:rFonts w:ascii="Arial" w:hAnsi="Arial" w:cs="Arial"/>
        </w:rPr>
        <w:t>)</w:t>
      </w:r>
      <w:r w:rsidRPr="002678A3">
        <w:rPr>
          <w:rFonts w:ascii="Arial" w:hAnsi="Arial" w:cs="Arial"/>
        </w:rPr>
        <w:t>,</w:t>
      </w:r>
    </w:p>
    <w:p w14:paraId="7071664B" w14:textId="6A87CB43" w:rsidR="00D36287" w:rsidRPr="002678A3" w:rsidRDefault="00D36287">
      <w:pPr>
        <w:pStyle w:val="Akapitzlist"/>
        <w:numPr>
          <w:ilvl w:val="1"/>
          <w:numId w:val="24"/>
        </w:numPr>
        <w:spacing w:after="0" w:line="276" w:lineRule="auto"/>
        <w:ind w:left="1134" w:hanging="567"/>
        <w:jc w:val="both"/>
        <w:rPr>
          <w:rFonts w:ascii="Arial" w:hAnsi="Arial" w:cs="Arial"/>
        </w:rPr>
      </w:pPr>
      <w:r w:rsidRPr="002678A3">
        <w:rPr>
          <w:rFonts w:ascii="Arial" w:hAnsi="Arial" w:cs="Arial"/>
        </w:rPr>
        <w:t xml:space="preserve">o ile wady uniemożliwiają użytkowanie przedmiotu umowy zgodnie </w:t>
      </w:r>
      <w:r w:rsidRPr="002678A3">
        <w:rPr>
          <w:rFonts w:ascii="Arial" w:hAnsi="Arial" w:cs="Arial"/>
        </w:rPr>
        <w:br/>
        <w:t>z przeznaczeniem, to Zamawiający może odstąpić od Umowy lub żądać wykonania przedmiotu umowy po raz kolejny.</w:t>
      </w:r>
    </w:p>
    <w:p w14:paraId="2C457BF9" w14:textId="26A2B1B6" w:rsidR="00C225C2" w:rsidRPr="002678A3" w:rsidRDefault="00D36287">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rPr>
        <w:lastRenderedPageBreak/>
        <w:t>W trakcie odbioru Zamawiający zastrzega sobie prawo do przeprowadzenia pełnego zakresu testów integracyjnych, akceptacyjnych i wydajnościowych dostarczonego oprogramowania oraz oceny jego ergonomii</w:t>
      </w:r>
      <w:r w:rsidR="009038AC" w:rsidRPr="002678A3">
        <w:rPr>
          <w:rFonts w:ascii="Arial" w:hAnsi="Arial" w:cs="Arial"/>
        </w:rPr>
        <w:t>.</w:t>
      </w:r>
    </w:p>
    <w:p w14:paraId="2252E369" w14:textId="61D6D922" w:rsidR="00232BFD" w:rsidRPr="002678A3" w:rsidRDefault="00CA1CD4">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rPr>
        <w:t>W trakcie wykonywania drugie</w:t>
      </w:r>
      <w:r w:rsidR="00CF11F4" w:rsidRPr="002678A3">
        <w:rPr>
          <w:rFonts w:ascii="Arial" w:hAnsi="Arial" w:cs="Arial"/>
        </w:rPr>
        <w:t>go (II) Etapu</w:t>
      </w:r>
      <w:r w:rsidRPr="002678A3">
        <w:rPr>
          <w:rFonts w:ascii="Arial" w:hAnsi="Arial" w:cs="Arial"/>
        </w:rPr>
        <w:t xml:space="preserve"> zamówienia, Wykonawca będzie składał co kwartał do 10 dnia </w:t>
      </w:r>
      <w:r w:rsidR="004F7EC8" w:rsidRPr="002678A3">
        <w:rPr>
          <w:rFonts w:ascii="Arial" w:hAnsi="Arial" w:cs="Arial"/>
        </w:rPr>
        <w:t xml:space="preserve">pierwszego </w:t>
      </w:r>
      <w:r w:rsidRPr="002678A3">
        <w:rPr>
          <w:rFonts w:ascii="Arial" w:hAnsi="Arial" w:cs="Arial"/>
        </w:rPr>
        <w:t xml:space="preserve">miesiąca po zakończeniu kwartału sprawozdanie z usługi utrzymania </w:t>
      </w:r>
      <w:r w:rsidR="00232BFD" w:rsidRPr="002678A3">
        <w:rPr>
          <w:rFonts w:ascii="Arial" w:hAnsi="Arial" w:cs="Arial"/>
        </w:rPr>
        <w:t>przedmiotu zamówienia. Sprawozdanie będzie zawierać co najmniej dane o:</w:t>
      </w:r>
    </w:p>
    <w:p w14:paraId="5D8403B7" w14:textId="5DF93DDB" w:rsidR="00AD5BC3" w:rsidRPr="002678A3" w:rsidRDefault="00AD5BC3">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Liczbie zgłoszeń błędów w podziale na typy błędów</w:t>
      </w:r>
      <w:r w:rsidR="00D31307" w:rsidRPr="002678A3">
        <w:rPr>
          <w:rFonts w:ascii="Arial" w:hAnsi="Arial" w:cs="Arial"/>
        </w:rPr>
        <w:t xml:space="preserve"> </w:t>
      </w:r>
      <w:r w:rsidRPr="002678A3">
        <w:rPr>
          <w:rFonts w:ascii="Arial" w:hAnsi="Arial" w:cs="Arial"/>
        </w:rPr>
        <w:t>z informacjami</w:t>
      </w:r>
      <w:r w:rsidR="00D31307" w:rsidRPr="002678A3">
        <w:rPr>
          <w:rFonts w:ascii="Arial" w:hAnsi="Arial" w:cs="Arial"/>
        </w:rPr>
        <w:t xml:space="preserve"> nt. zgłoszeń, </w:t>
      </w:r>
      <w:r w:rsidR="00A072DF" w:rsidRPr="002678A3">
        <w:rPr>
          <w:rFonts w:ascii="Arial" w:hAnsi="Arial" w:cs="Arial"/>
        </w:rPr>
        <w:br/>
      </w:r>
      <w:r w:rsidR="00D31307" w:rsidRPr="002678A3">
        <w:rPr>
          <w:rFonts w:ascii="Arial" w:hAnsi="Arial" w:cs="Arial"/>
        </w:rPr>
        <w:t>w tym daty i godziny zgłoszenia i wskazania zgłaszającego, tematu zgłoszenia, terminu i sposobu rozwiązania zgłoszenia ze wskazaniem czy zostało zrealizowane w terminie określonym w załączniku nr 2</w:t>
      </w:r>
      <w:r w:rsidR="00542FF5" w:rsidRPr="002678A3">
        <w:rPr>
          <w:rFonts w:ascii="Arial" w:hAnsi="Arial" w:cs="Arial"/>
        </w:rPr>
        <w:t xml:space="preserve"> </w:t>
      </w:r>
      <w:r w:rsidR="00003E72" w:rsidRPr="002678A3">
        <w:rPr>
          <w:rFonts w:ascii="Arial" w:hAnsi="Arial" w:cs="Arial"/>
        </w:rPr>
        <w:t xml:space="preserve">(tj. </w:t>
      </w:r>
      <w:r w:rsidR="00542FF5" w:rsidRPr="002678A3">
        <w:rPr>
          <w:rFonts w:ascii="Arial" w:hAnsi="Arial" w:cs="Arial"/>
        </w:rPr>
        <w:t xml:space="preserve">Warunki Gwarancji </w:t>
      </w:r>
      <w:r w:rsidR="00186174">
        <w:rPr>
          <w:rFonts w:ascii="Arial" w:hAnsi="Arial" w:cs="Arial"/>
        </w:rPr>
        <w:br/>
      </w:r>
      <w:r w:rsidR="00542FF5" w:rsidRPr="002678A3">
        <w:rPr>
          <w:rFonts w:ascii="Arial" w:hAnsi="Arial" w:cs="Arial"/>
        </w:rPr>
        <w:t>i Serwisu</w:t>
      </w:r>
      <w:r w:rsidR="00003E72" w:rsidRPr="002678A3">
        <w:rPr>
          <w:rFonts w:ascii="Arial" w:hAnsi="Arial" w:cs="Arial"/>
        </w:rPr>
        <w:t>)</w:t>
      </w:r>
      <w:r w:rsidR="00D31307" w:rsidRPr="002678A3">
        <w:rPr>
          <w:rFonts w:ascii="Arial" w:hAnsi="Arial" w:cs="Arial"/>
        </w:rPr>
        <w:t>.</w:t>
      </w:r>
    </w:p>
    <w:p w14:paraId="42B2C96B" w14:textId="1302625B" w:rsidR="00CA1CD4" w:rsidRPr="002678A3" w:rsidRDefault="00232BFD">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Zleconych i zrealizowanych zmianach/modyfikacjach oprogramowania,</w:t>
      </w:r>
    </w:p>
    <w:p w14:paraId="55AD7998" w14:textId="11841ABB" w:rsidR="00232BFD" w:rsidRPr="002678A3" w:rsidRDefault="00232BFD">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Certyfikowanych i podłączonych Operatorach,</w:t>
      </w:r>
    </w:p>
    <w:p w14:paraId="37B69E8A" w14:textId="4E575C48" w:rsidR="00232BFD" w:rsidRPr="002678A3" w:rsidRDefault="00E50A61">
      <w:pPr>
        <w:pStyle w:val="Akapitzlist"/>
        <w:numPr>
          <w:ilvl w:val="1"/>
          <w:numId w:val="24"/>
        </w:numPr>
        <w:spacing w:after="0" w:line="276" w:lineRule="auto"/>
        <w:ind w:left="1134" w:hanging="567"/>
        <w:jc w:val="both"/>
        <w:textAlignment w:val="baseline"/>
        <w:rPr>
          <w:rFonts w:ascii="Arial" w:hAnsi="Arial" w:cs="Arial"/>
        </w:rPr>
      </w:pPr>
      <w:r w:rsidRPr="002678A3">
        <w:rPr>
          <w:rFonts w:ascii="Arial" w:hAnsi="Arial" w:cs="Arial"/>
        </w:rPr>
        <w:t xml:space="preserve">Potwierdzenie </w:t>
      </w:r>
      <w:r w:rsidR="00A808F9" w:rsidRPr="002678A3">
        <w:rPr>
          <w:rFonts w:ascii="Arial" w:hAnsi="Arial" w:cs="Arial"/>
        </w:rPr>
        <w:t xml:space="preserve">ciągłości/nieciągłości </w:t>
      </w:r>
      <w:r w:rsidRPr="002678A3">
        <w:rPr>
          <w:rFonts w:ascii="Arial" w:hAnsi="Arial" w:cs="Arial"/>
        </w:rPr>
        <w:t>działania usługi chmurowej</w:t>
      </w:r>
      <w:r w:rsidR="00A808F9" w:rsidRPr="002678A3">
        <w:rPr>
          <w:rFonts w:ascii="Arial" w:hAnsi="Arial" w:cs="Arial"/>
        </w:rPr>
        <w:t xml:space="preserve"> za dany okres</w:t>
      </w:r>
      <w:r w:rsidRPr="002678A3">
        <w:rPr>
          <w:rFonts w:ascii="Arial" w:hAnsi="Arial" w:cs="Arial"/>
        </w:rPr>
        <w:t>.</w:t>
      </w:r>
    </w:p>
    <w:p w14:paraId="519CC09A" w14:textId="0A40A973" w:rsidR="00CA1CD4" w:rsidRPr="002678A3" w:rsidRDefault="00DC5924">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lang w:eastAsia="ar-SA"/>
        </w:rPr>
        <w:t>Zamawiający w terminie do 15 dni roboczych od otrzymania sprawozdania dokona jego akceptacji lub odmówi akceptacji wraz z podaniem przyczyny. Podstawą odmowy akceptacji sprawozdania może być w szczególności brak zawarcia ww. danych lub podanie danych niezgodnych ze stanem faktycznym.</w:t>
      </w:r>
    </w:p>
    <w:p w14:paraId="17E26BAD" w14:textId="1ADC9770" w:rsidR="00DC5924" w:rsidRPr="002678A3" w:rsidRDefault="00013966">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lang w:eastAsia="ar-SA"/>
        </w:rPr>
        <w:t>Po otrzymaniu ewentualnych uwag, Wykonawca w terminie do 10 dni roboczych, od ich otrzymania, przedstawi poprawione sprawozdanie.</w:t>
      </w:r>
    </w:p>
    <w:p w14:paraId="1C1C79DC" w14:textId="02058E0C" w:rsidR="00EB2CDA" w:rsidRPr="002678A3" w:rsidRDefault="00013966" w:rsidP="00EB2CDA">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lang w:eastAsia="ar-SA"/>
        </w:rPr>
        <w:t xml:space="preserve">Na zakończenie okresu utrzymania zostanie podpisany Protokół Odbioru Końcowego Utrzymania, przy uwzględnieniu sprawozdań kwartalnych z usługi utrzymania, o której mowa w </w:t>
      </w:r>
      <w:r w:rsidRPr="002678A3">
        <w:rPr>
          <w:rFonts w:ascii="Arial" w:hAnsi="Arial" w:cs="Arial"/>
        </w:rPr>
        <w:t>ust. 10.</w:t>
      </w:r>
    </w:p>
    <w:p w14:paraId="12E4C8A0" w14:textId="070254DC" w:rsidR="00013966" w:rsidRPr="002678A3" w:rsidRDefault="00013966" w:rsidP="003E0AA3">
      <w:pPr>
        <w:pStyle w:val="Akapitzlist"/>
        <w:numPr>
          <w:ilvl w:val="0"/>
          <w:numId w:val="24"/>
        </w:numPr>
        <w:spacing w:after="0" w:line="276" w:lineRule="auto"/>
        <w:ind w:left="567" w:hanging="567"/>
        <w:jc w:val="both"/>
        <w:textAlignment w:val="baseline"/>
        <w:rPr>
          <w:rFonts w:ascii="Arial" w:hAnsi="Arial" w:cs="Arial"/>
          <w:lang w:eastAsia="ar-SA"/>
        </w:rPr>
      </w:pPr>
      <w:r w:rsidRPr="002678A3">
        <w:rPr>
          <w:rFonts w:ascii="Arial" w:hAnsi="Arial" w:cs="Arial"/>
        </w:rPr>
        <w:t>Umowę uważa się za wykonaną z chwilą podpisania Protokołu Odbioru Końcowego Utrzymania.</w:t>
      </w:r>
    </w:p>
    <w:p w14:paraId="3D5C3F01" w14:textId="77777777" w:rsidR="00F24405" w:rsidRPr="002678A3" w:rsidRDefault="00F24405">
      <w:pPr>
        <w:suppressAutoHyphens w:val="0"/>
        <w:autoSpaceDN/>
        <w:spacing w:line="276" w:lineRule="auto"/>
        <w:contextualSpacing/>
        <w:jc w:val="center"/>
        <w:textAlignment w:val="baseline"/>
        <w:rPr>
          <w:rFonts w:cs="Arial"/>
          <w:b/>
          <w:szCs w:val="22"/>
        </w:rPr>
      </w:pPr>
    </w:p>
    <w:p w14:paraId="607639D3" w14:textId="094FF3F3" w:rsidR="00675E8C" w:rsidRPr="002678A3" w:rsidRDefault="00675E8C">
      <w:pPr>
        <w:suppressAutoHyphens w:val="0"/>
        <w:autoSpaceDN/>
        <w:spacing w:line="276" w:lineRule="auto"/>
        <w:contextualSpacing/>
        <w:jc w:val="center"/>
        <w:textAlignment w:val="baseline"/>
        <w:rPr>
          <w:rFonts w:cs="Arial"/>
          <w:b/>
          <w:szCs w:val="22"/>
        </w:rPr>
      </w:pPr>
      <w:r w:rsidRPr="002678A3">
        <w:rPr>
          <w:rFonts w:cs="Arial"/>
          <w:b/>
          <w:szCs w:val="22"/>
        </w:rPr>
        <w:t xml:space="preserve">§ </w:t>
      </w:r>
      <w:bookmarkStart w:id="0" w:name="_Toc251424278"/>
      <w:r w:rsidRPr="002678A3">
        <w:rPr>
          <w:rFonts w:cs="Arial"/>
          <w:b/>
          <w:szCs w:val="22"/>
        </w:rPr>
        <w:t>7</w:t>
      </w:r>
    </w:p>
    <w:p w14:paraId="32954CF6" w14:textId="77777777" w:rsidR="00675E8C" w:rsidRPr="002678A3" w:rsidRDefault="00675E8C">
      <w:pPr>
        <w:spacing w:line="276" w:lineRule="auto"/>
        <w:jc w:val="center"/>
        <w:textAlignment w:val="baseline"/>
        <w:rPr>
          <w:rFonts w:cs="Arial"/>
          <w:b/>
          <w:szCs w:val="22"/>
        </w:rPr>
      </w:pPr>
      <w:r w:rsidRPr="002678A3">
        <w:rPr>
          <w:rFonts w:cs="Arial"/>
          <w:b/>
          <w:bCs/>
          <w:iCs/>
          <w:szCs w:val="22"/>
        </w:rPr>
        <w:t>Wynagrodzenie</w:t>
      </w:r>
      <w:bookmarkEnd w:id="0"/>
    </w:p>
    <w:p w14:paraId="2424CBF0" w14:textId="371BEBF7" w:rsidR="00145B05" w:rsidRPr="002678A3" w:rsidRDefault="00041B50">
      <w:pPr>
        <w:pStyle w:val="Akapitzlist"/>
        <w:numPr>
          <w:ilvl w:val="0"/>
          <w:numId w:val="5"/>
        </w:numPr>
        <w:spacing w:after="0" w:line="276" w:lineRule="auto"/>
        <w:ind w:left="567" w:hanging="567"/>
        <w:jc w:val="both"/>
        <w:rPr>
          <w:rFonts w:ascii="Arial" w:eastAsia="Times New Roman" w:hAnsi="Arial" w:cs="Arial"/>
          <w:lang w:eastAsia="pl-PL"/>
        </w:rPr>
      </w:pPr>
      <w:r w:rsidRPr="002678A3">
        <w:rPr>
          <w:rFonts w:ascii="Arial" w:eastAsia="Times New Roman" w:hAnsi="Arial" w:cs="Arial"/>
          <w:lang w:eastAsia="pl-PL"/>
        </w:rPr>
        <w:t xml:space="preserve">Wynagrodzenie ustalone za </w:t>
      </w:r>
      <w:r w:rsidR="00A754FD" w:rsidRPr="002678A3">
        <w:rPr>
          <w:rFonts w:ascii="Arial" w:eastAsia="Times New Roman" w:hAnsi="Arial" w:cs="Arial"/>
          <w:lang w:eastAsia="pl-PL"/>
        </w:rPr>
        <w:t>realizację</w:t>
      </w:r>
      <w:r w:rsidRPr="002678A3">
        <w:rPr>
          <w:rFonts w:ascii="Arial" w:eastAsia="Times New Roman" w:hAnsi="Arial" w:cs="Arial"/>
          <w:lang w:eastAsia="pl-PL"/>
        </w:rPr>
        <w:t xml:space="preserve"> przedmiotu umowy ustala się na łączną (całkowitą) kwotę </w:t>
      </w:r>
      <w:r w:rsidR="00A754FD" w:rsidRPr="002678A3">
        <w:rPr>
          <w:rFonts w:ascii="Arial" w:eastAsia="Times New Roman" w:hAnsi="Arial" w:cs="Arial"/>
          <w:lang w:eastAsia="pl-PL"/>
        </w:rPr>
        <w:t>netto</w:t>
      </w:r>
      <w:r w:rsidRPr="002678A3">
        <w:rPr>
          <w:rFonts w:ascii="Arial" w:eastAsia="Times New Roman" w:hAnsi="Arial" w:cs="Arial"/>
          <w:lang w:eastAsia="pl-PL"/>
        </w:rPr>
        <w:t xml:space="preserve">: ……………. zł (słownie: ………….złotych ………/100), </w:t>
      </w:r>
      <w:r w:rsidR="00A754FD" w:rsidRPr="002678A3">
        <w:rPr>
          <w:rFonts w:ascii="Arial" w:eastAsia="Times New Roman" w:hAnsi="Arial" w:cs="Arial"/>
          <w:lang w:eastAsia="pl-PL"/>
        </w:rPr>
        <w:t>powiększoną o podatek VAT w wysokości ………. zł, co daje kwotę brutto w wysokości ………. zł (słownie: ……….)</w:t>
      </w:r>
      <w:r w:rsidRPr="002678A3">
        <w:rPr>
          <w:rFonts w:ascii="Arial" w:eastAsia="Times New Roman" w:hAnsi="Arial" w:cs="Arial"/>
          <w:lang w:eastAsia="pl-PL"/>
        </w:rPr>
        <w:t xml:space="preserve">. Kwota wynagrodzenia z tytułu udzielenia licencji, o których mowa w §12, </w:t>
      </w:r>
      <w:r w:rsidR="00CB30CE" w:rsidRPr="002678A3">
        <w:rPr>
          <w:rFonts w:ascii="Arial" w:eastAsia="Times New Roman" w:hAnsi="Arial" w:cs="Arial"/>
          <w:lang w:eastAsia="pl-PL"/>
        </w:rPr>
        <w:t>zawiera się w łącznym wynagrodzeniu</w:t>
      </w:r>
      <w:r w:rsidR="00FD1A54" w:rsidRPr="002678A3">
        <w:rPr>
          <w:rFonts w:ascii="Arial" w:eastAsia="Times New Roman" w:hAnsi="Arial" w:cs="Arial"/>
          <w:lang w:eastAsia="pl-PL"/>
        </w:rPr>
        <w:t>,</w:t>
      </w:r>
      <w:r w:rsidR="00CB30CE" w:rsidRPr="002678A3">
        <w:rPr>
          <w:rFonts w:ascii="Arial" w:eastAsia="Times New Roman" w:hAnsi="Arial" w:cs="Arial"/>
          <w:lang w:eastAsia="pl-PL"/>
        </w:rPr>
        <w:t xml:space="preserve"> o którym mowa w zdaniu poprzednim i wynosi </w:t>
      </w:r>
      <w:r w:rsidR="00AD7CB5">
        <w:rPr>
          <w:rFonts w:ascii="Arial" w:eastAsia="Times New Roman" w:hAnsi="Arial" w:cs="Arial"/>
          <w:lang w:eastAsia="pl-PL"/>
        </w:rPr>
        <w:t>…</w:t>
      </w:r>
      <w:r w:rsidR="00CB30CE" w:rsidRPr="002678A3">
        <w:rPr>
          <w:rFonts w:ascii="Arial" w:eastAsia="Times New Roman" w:hAnsi="Arial" w:cs="Arial"/>
          <w:lang w:eastAsia="pl-PL"/>
        </w:rPr>
        <w:t>….. zł brutto</w:t>
      </w:r>
      <w:r w:rsidRPr="002678A3">
        <w:rPr>
          <w:rFonts w:ascii="Arial" w:eastAsia="Times New Roman" w:hAnsi="Arial" w:cs="Arial"/>
          <w:lang w:eastAsia="pl-PL"/>
        </w:rPr>
        <w:t>. Na fakturze Wykonawca wskaże wartość udzielonych licencji.</w:t>
      </w:r>
    </w:p>
    <w:p w14:paraId="7AC2B137" w14:textId="381CA168" w:rsidR="00041B50" w:rsidRPr="002678A3" w:rsidRDefault="00145B05">
      <w:pPr>
        <w:pStyle w:val="Akapitzlist"/>
        <w:numPr>
          <w:ilvl w:val="0"/>
          <w:numId w:val="5"/>
        </w:numPr>
        <w:spacing w:after="0" w:line="276" w:lineRule="auto"/>
        <w:ind w:left="567" w:hanging="567"/>
        <w:jc w:val="both"/>
        <w:rPr>
          <w:rFonts w:ascii="Arial" w:eastAsia="Times New Roman" w:hAnsi="Arial" w:cs="Arial"/>
          <w:lang w:eastAsia="pl-PL"/>
        </w:rPr>
      </w:pPr>
      <w:r w:rsidRPr="002678A3">
        <w:rPr>
          <w:rFonts w:ascii="Arial" w:eastAsia="Times New Roman" w:hAnsi="Arial" w:cs="Arial"/>
          <w:lang w:eastAsia="pl-PL"/>
        </w:rPr>
        <w:t>Wynagrodzenie zostanie ustalone z zastosowaniem obowiązującej stawki podatku VAT, z zastrzeżeniem</w:t>
      </w:r>
      <w:r w:rsidRPr="00984C00">
        <w:rPr>
          <w:rFonts w:ascii="Arial" w:eastAsia="Times New Roman" w:hAnsi="Arial" w:cs="Arial"/>
          <w:lang w:eastAsia="pl-PL"/>
        </w:rPr>
        <w:t xml:space="preserve"> ust. </w:t>
      </w:r>
      <w:r w:rsidR="0063174F" w:rsidRPr="00984C00">
        <w:rPr>
          <w:rFonts w:ascii="Arial" w:eastAsia="Times New Roman" w:hAnsi="Arial" w:cs="Arial"/>
          <w:lang w:eastAsia="pl-PL"/>
        </w:rPr>
        <w:t>9.</w:t>
      </w:r>
    </w:p>
    <w:p w14:paraId="4FC1B81C" w14:textId="67F2B94E" w:rsidR="008210D3" w:rsidRPr="002678A3" w:rsidRDefault="008210D3">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Wynagrodzenie płatne będzie w następujący sposób:</w:t>
      </w:r>
    </w:p>
    <w:p w14:paraId="0068914A" w14:textId="0CC066AA" w:rsidR="008210D3" w:rsidRPr="00984C00" w:rsidRDefault="008210D3" w:rsidP="00984C00">
      <w:pPr>
        <w:pStyle w:val="Akapitzlist"/>
        <w:numPr>
          <w:ilvl w:val="1"/>
          <w:numId w:val="46"/>
        </w:numPr>
        <w:spacing w:after="0" w:line="276" w:lineRule="auto"/>
        <w:ind w:left="1134" w:hanging="567"/>
        <w:jc w:val="both"/>
        <w:textAlignment w:val="baseline"/>
        <w:rPr>
          <w:rFonts w:ascii="Arial" w:hAnsi="Arial" w:cs="Arial"/>
        </w:rPr>
      </w:pPr>
      <w:r w:rsidRPr="00984C00">
        <w:rPr>
          <w:rFonts w:ascii="Arial" w:hAnsi="Arial" w:cs="Arial"/>
        </w:rPr>
        <w:t xml:space="preserve">W związku z realizacją </w:t>
      </w:r>
      <w:r w:rsidR="00041B50" w:rsidRPr="00984C00">
        <w:rPr>
          <w:rFonts w:ascii="Arial" w:hAnsi="Arial" w:cs="Arial"/>
        </w:rPr>
        <w:t xml:space="preserve">pierwszego (I) Etapu </w:t>
      </w:r>
      <w:r w:rsidRPr="00984C00">
        <w:rPr>
          <w:rFonts w:ascii="Arial" w:hAnsi="Arial" w:cs="Arial"/>
        </w:rPr>
        <w:t xml:space="preserve">zamówienia, na podstawie </w:t>
      </w:r>
      <w:r w:rsidR="003F2CDC" w:rsidRPr="00984C00">
        <w:rPr>
          <w:rFonts w:ascii="Arial" w:hAnsi="Arial" w:cs="Arial"/>
        </w:rPr>
        <w:t xml:space="preserve">składnika nr 1 </w:t>
      </w:r>
      <w:r w:rsidRPr="00984C00">
        <w:rPr>
          <w:rFonts w:ascii="Arial" w:hAnsi="Arial" w:cs="Arial"/>
        </w:rPr>
        <w:t>formularza ofertowego:</w:t>
      </w:r>
    </w:p>
    <w:p w14:paraId="72E4BB90" w14:textId="3DF19929" w:rsidR="008210D3" w:rsidRPr="002678A3" w:rsidRDefault="008210D3" w:rsidP="003E0AA3">
      <w:pPr>
        <w:pStyle w:val="Akapitzlist"/>
        <w:numPr>
          <w:ilvl w:val="0"/>
          <w:numId w:val="35"/>
        </w:numPr>
        <w:spacing w:after="0" w:line="276" w:lineRule="auto"/>
        <w:ind w:left="1701" w:hanging="567"/>
        <w:jc w:val="both"/>
        <w:textAlignment w:val="baseline"/>
        <w:rPr>
          <w:rFonts w:ascii="Arial" w:hAnsi="Arial" w:cs="Arial"/>
        </w:rPr>
      </w:pPr>
      <w:r w:rsidRPr="002678A3">
        <w:rPr>
          <w:rFonts w:ascii="Arial" w:hAnsi="Arial" w:cs="Arial"/>
        </w:rPr>
        <w:t xml:space="preserve">…………………. – płatne na podstawie faktury wystawionej </w:t>
      </w:r>
      <w:r w:rsidR="00041B50" w:rsidRPr="002678A3">
        <w:rPr>
          <w:rFonts w:ascii="Arial" w:hAnsi="Arial" w:cs="Arial"/>
        </w:rPr>
        <w:t xml:space="preserve">po zakończeniu i odbiorze </w:t>
      </w:r>
      <w:r w:rsidRPr="002678A3">
        <w:rPr>
          <w:rFonts w:ascii="Arial" w:hAnsi="Arial" w:cs="Arial"/>
        </w:rPr>
        <w:t xml:space="preserve"> pierwsze</w:t>
      </w:r>
      <w:r w:rsidR="00041B50" w:rsidRPr="002678A3">
        <w:rPr>
          <w:rFonts w:ascii="Arial" w:hAnsi="Arial" w:cs="Arial"/>
        </w:rPr>
        <w:t xml:space="preserve">go </w:t>
      </w:r>
      <w:r w:rsidR="00AD7CB5">
        <w:rPr>
          <w:rFonts w:ascii="Arial" w:hAnsi="Arial" w:cs="Arial"/>
        </w:rPr>
        <w:t xml:space="preserve">(I) </w:t>
      </w:r>
      <w:r w:rsidR="00041B50" w:rsidRPr="002678A3">
        <w:rPr>
          <w:rFonts w:ascii="Arial" w:hAnsi="Arial" w:cs="Arial"/>
        </w:rPr>
        <w:t xml:space="preserve">Etapu </w:t>
      </w:r>
      <w:r w:rsidRPr="002678A3">
        <w:rPr>
          <w:rFonts w:ascii="Arial" w:hAnsi="Arial" w:cs="Arial"/>
        </w:rPr>
        <w:t>zamówienia,</w:t>
      </w:r>
    </w:p>
    <w:p w14:paraId="3F73D52B" w14:textId="788D9B13" w:rsidR="008210D3" w:rsidRPr="00754F9A" w:rsidRDefault="008210D3" w:rsidP="00984C00">
      <w:pPr>
        <w:pStyle w:val="Akapitzlist"/>
        <w:numPr>
          <w:ilvl w:val="1"/>
          <w:numId w:val="46"/>
        </w:numPr>
        <w:spacing w:after="0" w:line="276" w:lineRule="auto"/>
        <w:ind w:left="1134" w:hanging="567"/>
        <w:jc w:val="both"/>
        <w:textAlignment w:val="baseline"/>
        <w:rPr>
          <w:rFonts w:ascii="Arial" w:hAnsi="Arial" w:cs="Arial"/>
        </w:rPr>
      </w:pPr>
      <w:r w:rsidRPr="002678A3">
        <w:rPr>
          <w:rFonts w:ascii="Arial" w:hAnsi="Arial" w:cs="Arial"/>
        </w:rPr>
        <w:t>W związku z realizacją drugie</w:t>
      </w:r>
      <w:r w:rsidR="00041B50" w:rsidRPr="002678A3">
        <w:rPr>
          <w:rFonts w:ascii="Arial" w:hAnsi="Arial" w:cs="Arial"/>
        </w:rPr>
        <w:t xml:space="preserve">go </w:t>
      </w:r>
      <w:r w:rsidR="008A2DF3" w:rsidRPr="002678A3">
        <w:rPr>
          <w:rFonts w:ascii="Arial" w:hAnsi="Arial" w:cs="Arial"/>
        </w:rPr>
        <w:t xml:space="preserve">(II) </w:t>
      </w:r>
      <w:r w:rsidR="00041B50" w:rsidRPr="002678A3">
        <w:rPr>
          <w:rFonts w:ascii="Arial" w:hAnsi="Arial" w:cs="Arial"/>
        </w:rPr>
        <w:t xml:space="preserve">Etapu </w:t>
      </w:r>
      <w:r w:rsidRPr="002678A3">
        <w:rPr>
          <w:rFonts w:ascii="Arial" w:hAnsi="Arial" w:cs="Arial"/>
        </w:rPr>
        <w:t xml:space="preserve">zamówienia, na podstawie </w:t>
      </w:r>
      <w:r w:rsidR="003F2CDC" w:rsidRPr="002678A3">
        <w:rPr>
          <w:rFonts w:ascii="Arial" w:hAnsi="Arial" w:cs="Arial"/>
        </w:rPr>
        <w:t xml:space="preserve">składnika </w:t>
      </w:r>
      <w:r w:rsidR="00AD7CB5">
        <w:rPr>
          <w:rFonts w:ascii="Arial" w:hAnsi="Arial" w:cs="Arial"/>
        </w:rPr>
        <w:br/>
      </w:r>
      <w:r w:rsidR="003F2CDC" w:rsidRPr="002678A3">
        <w:rPr>
          <w:rFonts w:ascii="Arial" w:hAnsi="Arial" w:cs="Arial"/>
        </w:rPr>
        <w:t xml:space="preserve">nr </w:t>
      </w:r>
      <w:r w:rsidR="003F2CDC" w:rsidRPr="00754F9A">
        <w:rPr>
          <w:rFonts w:ascii="Arial" w:hAnsi="Arial" w:cs="Arial"/>
        </w:rPr>
        <w:t xml:space="preserve">2 </w:t>
      </w:r>
      <w:r w:rsidRPr="00754F9A">
        <w:rPr>
          <w:rFonts w:ascii="Arial" w:hAnsi="Arial" w:cs="Arial"/>
        </w:rPr>
        <w:t>formularza ofertowego:</w:t>
      </w:r>
    </w:p>
    <w:p w14:paraId="5314F6D0" w14:textId="093CE744" w:rsidR="00AF5875" w:rsidRPr="00754F9A" w:rsidRDefault="008210D3" w:rsidP="002678A3">
      <w:pPr>
        <w:pStyle w:val="Akapitzlist"/>
        <w:numPr>
          <w:ilvl w:val="0"/>
          <w:numId w:val="35"/>
        </w:numPr>
        <w:spacing w:after="0" w:line="276" w:lineRule="auto"/>
        <w:ind w:left="1701" w:hanging="567"/>
        <w:jc w:val="both"/>
        <w:textAlignment w:val="baseline"/>
        <w:rPr>
          <w:rFonts w:ascii="Arial" w:hAnsi="Arial" w:cs="Arial"/>
        </w:rPr>
      </w:pPr>
      <w:r w:rsidRPr="00754F9A">
        <w:rPr>
          <w:rFonts w:ascii="Arial" w:hAnsi="Arial" w:cs="Arial"/>
        </w:rPr>
        <w:t>…………………. – płatne za każdy z …. kwartałów utrzymania przedmiotu zamówienia, na podstawie faktury wystawionej za każdy kwartał utrzymania</w:t>
      </w:r>
      <w:r w:rsidR="00783081" w:rsidRPr="00754F9A">
        <w:rPr>
          <w:rFonts w:ascii="Arial" w:hAnsi="Arial" w:cs="Arial"/>
        </w:rPr>
        <w:t xml:space="preserve">. </w:t>
      </w:r>
      <w:r w:rsidR="007A27FB" w:rsidRPr="00754F9A">
        <w:rPr>
          <w:rFonts w:ascii="Arial" w:hAnsi="Arial" w:cs="Arial"/>
        </w:rPr>
        <w:br/>
      </w:r>
      <w:r w:rsidR="00783081" w:rsidRPr="00754F9A">
        <w:rPr>
          <w:rFonts w:ascii="Arial" w:hAnsi="Arial" w:cs="Arial"/>
        </w:rPr>
        <w:t xml:space="preserve">W przypadku płatności za kwartał, w którym utrzymanie obejmowało </w:t>
      </w:r>
      <w:r w:rsidR="00783081" w:rsidRPr="00754F9A">
        <w:rPr>
          <w:rFonts w:ascii="Arial" w:hAnsi="Arial" w:cs="Arial"/>
        </w:rPr>
        <w:lastRenderedPageBreak/>
        <w:t xml:space="preserve">niepełny okres, wynagrodzenie ulega odpowiedniemu </w:t>
      </w:r>
      <w:r w:rsidR="00A23995" w:rsidRPr="00754F9A">
        <w:rPr>
          <w:rFonts w:ascii="Arial" w:hAnsi="Arial" w:cs="Arial"/>
        </w:rPr>
        <w:t xml:space="preserve">proporcjonalnemu </w:t>
      </w:r>
      <w:r w:rsidR="00783081" w:rsidRPr="00754F9A">
        <w:rPr>
          <w:rFonts w:ascii="Arial" w:hAnsi="Arial" w:cs="Arial"/>
        </w:rPr>
        <w:t>zmniejszeniu.</w:t>
      </w:r>
    </w:p>
    <w:p w14:paraId="45A894EF" w14:textId="58D6BBFA" w:rsidR="00783081" w:rsidRPr="00754F9A" w:rsidRDefault="00783081">
      <w:pPr>
        <w:numPr>
          <w:ilvl w:val="0"/>
          <w:numId w:val="5"/>
        </w:numPr>
        <w:suppressAutoHyphens w:val="0"/>
        <w:autoSpaceDN/>
        <w:spacing w:line="276" w:lineRule="auto"/>
        <w:ind w:left="567" w:hanging="567"/>
        <w:contextualSpacing/>
        <w:textAlignment w:val="baseline"/>
        <w:rPr>
          <w:rFonts w:cs="Arial"/>
          <w:szCs w:val="22"/>
        </w:rPr>
      </w:pPr>
      <w:r w:rsidRPr="00754F9A">
        <w:rPr>
          <w:rFonts w:cs="Arial"/>
          <w:szCs w:val="22"/>
        </w:rPr>
        <w:t>Podstawą wystawienia faktury VAT będzie podpisany przez Zamawiającego:</w:t>
      </w:r>
    </w:p>
    <w:p w14:paraId="7E4B32B4" w14:textId="084E7155" w:rsidR="002678A3" w:rsidRPr="00754F9A" w:rsidRDefault="00783081" w:rsidP="00984C00">
      <w:pPr>
        <w:pStyle w:val="Akapitzlist"/>
        <w:numPr>
          <w:ilvl w:val="1"/>
          <w:numId w:val="22"/>
        </w:numPr>
        <w:spacing w:after="0" w:line="276" w:lineRule="auto"/>
        <w:ind w:left="1134" w:hanging="567"/>
        <w:jc w:val="both"/>
        <w:textAlignment w:val="baseline"/>
        <w:rPr>
          <w:rFonts w:ascii="Arial" w:hAnsi="Arial" w:cs="Arial"/>
        </w:rPr>
      </w:pPr>
      <w:r w:rsidRPr="00754F9A">
        <w:rPr>
          <w:rFonts w:ascii="Arial" w:hAnsi="Arial" w:cs="Arial"/>
        </w:rPr>
        <w:t>Protokół odbioru pierwsze</w:t>
      </w:r>
      <w:r w:rsidR="00041B50" w:rsidRPr="00754F9A">
        <w:rPr>
          <w:rFonts w:ascii="Arial" w:hAnsi="Arial" w:cs="Arial"/>
        </w:rPr>
        <w:t xml:space="preserve">go Etapu </w:t>
      </w:r>
      <w:r w:rsidRPr="00754F9A">
        <w:rPr>
          <w:rFonts w:ascii="Arial" w:hAnsi="Arial" w:cs="Arial"/>
        </w:rPr>
        <w:t>zamówienia – za wdrożenie pierwsze</w:t>
      </w:r>
      <w:r w:rsidR="00041B50" w:rsidRPr="00754F9A">
        <w:rPr>
          <w:rFonts w:ascii="Arial" w:hAnsi="Arial" w:cs="Arial"/>
        </w:rPr>
        <w:t>go</w:t>
      </w:r>
      <w:r w:rsidRPr="00754F9A">
        <w:rPr>
          <w:rFonts w:ascii="Arial" w:hAnsi="Arial" w:cs="Arial"/>
        </w:rPr>
        <w:t xml:space="preserve"> </w:t>
      </w:r>
      <w:r w:rsidR="00041B50" w:rsidRPr="00754F9A">
        <w:rPr>
          <w:rFonts w:ascii="Arial" w:hAnsi="Arial" w:cs="Arial"/>
        </w:rPr>
        <w:t xml:space="preserve">Etapu </w:t>
      </w:r>
      <w:r w:rsidRPr="00754F9A">
        <w:rPr>
          <w:rFonts w:ascii="Arial" w:hAnsi="Arial" w:cs="Arial"/>
        </w:rPr>
        <w:t>zamówienia</w:t>
      </w:r>
      <w:r w:rsidR="00077855" w:rsidRPr="00754F9A">
        <w:rPr>
          <w:rFonts w:ascii="Arial" w:hAnsi="Arial" w:cs="Arial"/>
        </w:rPr>
        <w:t>.</w:t>
      </w:r>
    </w:p>
    <w:p w14:paraId="7F805D9B" w14:textId="77777777" w:rsidR="002678A3" w:rsidRPr="00754F9A" w:rsidRDefault="00783081" w:rsidP="00984C00">
      <w:pPr>
        <w:pStyle w:val="Akapitzlist"/>
        <w:numPr>
          <w:ilvl w:val="1"/>
          <w:numId w:val="22"/>
        </w:numPr>
        <w:spacing w:after="0" w:line="276" w:lineRule="auto"/>
        <w:ind w:left="1134" w:hanging="567"/>
        <w:jc w:val="both"/>
        <w:textAlignment w:val="baseline"/>
        <w:rPr>
          <w:rFonts w:ascii="Arial" w:hAnsi="Arial" w:cs="Arial"/>
        </w:rPr>
      </w:pPr>
      <w:r w:rsidRPr="00754F9A">
        <w:rPr>
          <w:rFonts w:ascii="Arial" w:hAnsi="Arial" w:cs="Arial"/>
        </w:rPr>
        <w:t>Zaakceptowane sprawozdanie kwartalne – za świadczenie usług utrzymania przedmiotu zamówienia</w:t>
      </w:r>
      <w:r w:rsidR="00077855" w:rsidRPr="00754F9A">
        <w:rPr>
          <w:rFonts w:ascii="Arial" w:hAnsi="Arial" w:cs="Arial"/>
        </w:rPr>
        <w:t>,</w:t>
      </w:r>
      <w:r w:rsidRPr="00754F9A">
        <w:rPr>
          <w:rFonts w:ascii="Arial" w:hAnsi="Arial" w:cs="Arial"/>
        </w:rPr>
        <w:t xml:space="preserve"> z tym że w przypadku wynagrodzenia za ostatni kwartał utrzymania przedmiotu zamówienia, podstawą zapłaty będzie </w:t>
      </w:r>
      <w:r w:rsidR="00F77913" w:rsidRPr="00754F9A">
        <w:rPr>
          <w:rFonts w:ascii="Arial" w:hAnsi="Arial" w:cs="Arial"/>
        </w:rPr>
        <w:t>p</w:t>
      </w:r>
      <w:r w:rsidRPr="00754F9A">
        <w:rPr>
          <w:rFonts w:ascii="Arial" w:hAnsi="Arial" w:cs="Arial"/>
        </w:rPr>
        <w:t>rotokół odbioru końcowego utrzymania</w:t>
      </w:r>
      <w:r w:rsidR="00077855" w:rsidRPr="00754F9A">
        <w:rPr>
          <w:rFonts w:ascii="Arial" w:hAnsi="Arial" w:cs="Arial"/>
        </w:rPr>
        <w:t>.</w:t>
      </w:r>
    </w:p>
    <w:p w14:paraId="021304E3" w14:textId="445E7231" w:rsidR="00675E8C" w:rsidRPr="00C57DCD" w:rsidRDefault="00675E8C" w:rsidP="00984C00">
      <w:pPr>
        <w:pStyle w:val="Akapitzlist"/>
        <w:numPr>
          <w:ilvl w:val="0"/>
          <w:numId w:val="5"/>
        </w:numPr>
        <w:spacing w:after="0" w:line="276" w:lineRule="auto"/>
        <w:ind w:left="567" w:hanging="567"/>
        <w:jc w:val="both"/>
        <w:textAlignment w:val="baseline"/>
        <w:rPr>
          <w:rFonts w:cs="Arial"/>
        </w:rPr>
      </w:pPr>
      <w:r w:rsidRPr="00754F9A">
        <w:rPr>
          <w:rFonts w:ascii="Arial" w:hAnsi="Arial" w:cs="Arial"/>
        </w:rPr>
        <w:t>Wynagrodzenie, o którym mowa w ust. 1</w:t>
      </w:r>
      <w:r w:rsidR="00077855" w:rsidRPr="00754F9A">
        <w:rPr>
          <w:rFonts w:ascii="Arial" w:hAnsi="Arial" w:cs="Arial"/>
        </w:rPr>
        <w:t>,</w:t>
      </w:r>
      <w:r w:rsidRPr="00754F9A">
        <w:rPr>
          <w:rFonts w:ascii="Arial" w:hAnsi="Arial" w:cs="Arial"/>
        </w:rPr>
        <w:t xml:space="preserve"> stanowi całość Wynagrodzenia Wykonawcy </w:t>
      </w:r>
      <w:r w:rsidR="009038AC" w:rsidRPr="00754F9A">
        <w:rPr>
          <w:rFonts w:ascii="Arial" w:hAnsi="Arial" w:cs="Arial"/>
        </w:rPr>
        <w:br/>
      </w:r>
      <w:r w:rsidRPr="00754F9A">
        <w:rPr>
          <w:rFonts w:ascii="Arial" w:hAnsi="Arial" w:cs="Arial"/>
        </w:rPr>
        <w:t>w związku z realizacją Przedmiotu Umowy</w:t>
      </w:r>
      <w:r w:rsidRPr="00984C00">
        <w:rPr>
          <w:rFonts w:ascii="Arial" w:hAnsi="Arial" w:cs="Arial"/>
        </w:rPr>
        <w:t>. Wykonawcy nie przysługują żadne inne roszczenia w stosunku do Zamawiającego, w szczególności: zwrot kosztów podróży oraz zakwaterowania członków personelu Wykonawcy</w:t>
      </w:r>
      <w:r w:rsidR="009038AC" w:rsidRPr="00984C00">
        <w:rPr>
          <w:rFonts w:ascii="Arial" w:hAnsi="Arial" w:cs="Arial"/>
        </w:rPr>
        <w:t>,</w:t>
      </w:r>
      <w:r w:rsidRPr="00984C00">
        <w:rPr>
          <w:rFonts w:ascii="Arial" w:hAnsi="Arial" w:cs="Arial"/>
        </w:rPr>
        <w:t xml:space="preserve"> czy też zwrot jakichkolwiek innych dodatkowych kosztów ponoszonych przez Wykonawcę w związku </w:t>
      </w:r>
      <w:r w:rsidR="00CE12E1">
        <w:rPr>
          <w:rFonts w:ascii="Arial" w:hAnsi="Arial" w:cs="Arial"/>
        </w:rPr>
        <w:br/>
      </w:r>
      <w:r w:rsidRPr="00984C00">
        <w:rPr>
          <w:rFonts w:ascii="Arial" w:hAnsi="Arial" w:cs="Arial"/>
        </w:rPr>
        <w:t xml:space="preserve">z wykonywaniem Umowy. </w:t>
      </w:r>
    </w:p>
    <w:p w14:paraId="2EAF2439" w14:textId="764F90FF" w:rsidR="00675E8C" w:rsidRPr="002678A3" w:rsidRDefault="00675E8C" w:rsidP="003E0AA3">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szCs w:val="22"/>
        </w:rPr>
        <w:t xml:space="preserve">Wynagrodzenie Wykonawcy, o którym mowa w ust. 1, obejmuje wszelkie podatki i inne należności publicznoprawne, jak i wszystkie koszty, jakie powstaną w związku </w:t>
      </w:r>
      <w:r w:rsidR="00CE12E1">
        <w:rPr>
          <w:rFonts w:cs="Arial"/>
          <w:szCs w:val="22"/>
        </w:rPr>
        <w:br/>
      </w:r>
      <w:r w:rsidRPr="002678A3">
        <w:rPr>
          <w:rFonts w:cs="Arial"/>
          <w:szCs w:val="22"/>
        </w:rPr>
        <w:t>z realizacją niniejszej Umowy.</w:t>
      </w:r>
    </w:p>
    <w:p w14:paraId="0ACF1DCD" w14:textId="097BD67E" w:rsidR="00041B50" w:rsidRPr="002678A3" w:rsidRDefault="00041B50">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Zamawiający oświadcza, że jest podatnikiem podatku od towarów i usług i że został mu nadany następujący Numer Identyfikacji Podatkowej 6342901873.</w:t>
      </w:r>
    </w:p>
    <w:p w14:paraId="46B70030" w14:textId="288A8B5B" w:rsidR="00041B50" w:rsidRPr="002678A3" w:rsidRDefault="00041B50">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Wykonawca oświadcza, ze jest podatnikiem podatku od towarów i usług i że został mu nadany następujący Numer Identyfikacji Podatkowej …………</w:t>
      </w:r>
    </w:p>
    <w:p w14:paraId="04ED69A4" w14:textId="759D5578" w:rsidR="008234E5" w:rsidRPr="002678A3" w:rsidRDefault="00145B05">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 przypadku zmiany stawki VAT, wysokości minimalnego wynagrodzenia za pracę ustalonego na podstawie art. 2 ust. 3-5 ustawy z 10 października 2002 r. o minimalnym wynagrodzeniu za pracę, zasad podlegania ubezpieczeniom społecznym lub ubezpieczeniu zdrowotnemu albo wysokości stawki składki na ubezpieczenia społeczne lub zdrowotne – jeżeli zmiany te będą miały wpływ na koszty wykonania zamówienia przez Wykonawcę, każda ze stron w celu dokonania zmiany wynagrodzenia może wystąpić z takim żądaniem do drugiej strony Umowy.</w:t>
      </w:r>
    </w:p>
    <w:p w14:paraId="4739C9D8" w14:textId="77777777" w:rsidR="00597BAC" w:rsidRPr="002678A3" w:rsidRDefault="008234E5">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Do wniosku o zmianę wynagrodzenia z powodu okoliczności, o których mowa w ust. 9, za wyjątkiem zmian wynikających ze zmiany stawki podatku VAT,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w:t>
      </w:r>
    </w:p>
    <w:p w14:paraId="4E1BF36D" w14:textId="77777777" w:rsidR="0054055F" w:rsidRPr="002678A3" w:rsidRDefault="00597BAC">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Lista, o której mowa w ust. 10, musi zawierać szczegółowe dane</w:t>
      </w:r>
      <w:r w:rsidR="00B32EB7" w:rsidRPr="002678A3">
        <w:rPr>
          <w:rFonts w:cs="Arial"/>
          <w:bCs/>
          <w:szCs w:val="22"/>
        </w:rPr>
        <w:t xml:space="preserv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p>
    <w:p w14:paraId="5E88E332" w14:textId="77777777" w:rsidR="003114D8" w:rsidRPr="002678A3" w:rsidRDefault="0054055F">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Wykonawca jest zobowiązany do przedłożenia listy osób zaangażowanych do realizacji zamówienia wraz z podaniem danych, o których mowa w ust. 11, również na wniosek Zamawiającego, w terminie przez niego wskazanym we wniosku.</w:t>
      </w:r>
    </w:p>
    <w:p w14:paraId="5D1C3D60" w14:textId="77777777" w:rsidR="003114D8" w:rsidRPr="002678A3" w:rsidRDefault="003114D8">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Zmiana wynagrodzenia w związku z wystąpieniem okoliczności, o których mowa w ust. 9, będzie uznana za zaakceptowaną przez drugą stronę, jeżeli w terminie 14 dni od dnia przedłożenia jej żądania takiej zmiany druga strona nie przekaże pisemnych zastrzeżeń.</w:t>
      </w:r>
    </w:p>
    <w:p w14:paraId="4625D528" w14:textId="77777777" w:rsidR="00F863E0" w:rsidRPr="002678A3" w:rsidRDefault="003114D8">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lastRenderedPageBreak/>
        <w:t>Strony zgłoszą w terminie określonym w ust. 12 pisemne zastrzeżenia do zasadności propozycji zmiany wynagrodzenia, jeżeli żądanie będzie bezzasadne, zmiany, o których mowa w ust. 9, nie wpłyną na koszt wykonania zamówienia przez Wykonawcę, zostaną przedstawione nierzetelne dane lub żądanie będzie zawierało omyłki i błędy rachunkowe.</w:t>
      </w:r>
    </w:p>
    <w:p w14:paraId="67142CDE" w14:textId="77777777" w:rsidR="007624D3" w:rsidRPr="002678A3" w:rsidRDefault="00F863E0">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Zmiana wynagrodzenia na skutek okoliczności, o których mowa w ust. 9, zostanie dokonana od dnia wejścia w życie przepisów powodujących zmiany płacy minimalnej, zasad podlegania ubezpieczeniom społecznym i ubezpieczeniu zdrowotnemu albo wysokości stawki składki na ubezpieczenie społeczne lub zdrowotne, nie wcześniej jednak niż od daty, w której zmiany te wywołały wpływ na koszt wykonania zamówienia przez Wykonawcę.</w:t>
      </w:r>
    </w:p>
    <w:p w14:paraId="145BCA64" w14:textId="2964EF5A" w:rsidR="00181123" w:rsidRPr="002678A3" w:rsidRDefault="007624D3">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 xml:space="preserve">Zmiana wynagrodzenia w związku ze zmianą stawki VAT, </w:t>
      </w:r>
      <w:r w:rsidR="00EB1D0B" w:rsidRPr="002678A3">
        <w:rPr>
          <w:rFonts w:cs="Arial"/>
          <w:bCs/>
          <w:szCs w:val="22"/>
        </w:rPr>
        <w:t xml:space="preserve">a także zmiana wynagrodzenia w sytuacji opisanej w ust. 9, wymaga formy aneksu. W przypadku zwiększenia wynagrodzenia na skutek okoliczności, o których mowa w ust. 2 i 9, Wykonawca do dnia podpisania aneksu zobowiązany jest </w:t>
      </w:r>
      <w:r w:rsidR="000B4A34" w:rsidRPr="002678A3">
        <w:rPr>
          <w:rFonts w:cs="Arial"/>
          <w:bCs/>
          <w:szCs w:val="22"/>
        </w:rPr>
        <w:t xml:space="preserve">do </w:t>
      </w:r>
      <w:r w:rsidR="00EB1D0B" w:rsidRPr="002678A3">
        <w:rPr>
          <w:rFonts w:cs="Arial"/>
          <w:bCs/>
          <w:szCs w:val="22"/>
        </w:rPr>
        <w:t xml:space="preserve">wystawiania faktur VAT </w:t>
      </w:r>
      <w:r w:rsidR="00CE12E1">
        <w:rPr>
          <w:rFonts w:cs="Arial"/>
          <w:bCs/>
          <w:szCs w:val="22"/>
        </w:rPr>
        <w:br/>
      </w:r>
      <w:r w:rsidR="00EB1D0B" w:rsidRPr="002678A3">
        <w:rPr>
          <w:rFonts w:cs="Arial"/>
          <w:bCs/>
          <w:szCs w:val="22"/>
        </w:rPr>
        <w:t xml:space="preserve">w dotychczasowej wysokości brutto. Faktury korygujące VAT do wysokości różnicy wynagrodzenia obliczonego z zastosowaniem zwiększonych składników wynagrodzenia Wykonawca wystawi po podpisaniu aneksu zwiększającego wynagrodzenie. </w:t>
      </w:r>
      <w:r w:rsidR="00CE12E1">
        <w:rPr>
          <w:rFonts w:cs="Arial"/>
          <w:bCs/>
          <w:szCs w:val="22"/>
        </w:rPr>
        <w:br/>
      </w:r>
      <w:r w:rsidR="00EB1D0B" w:rsidRPr="002678A3">
        <w:rPr>
          <w:rFonts w:cs="Arial"/>
          <w:bCs/>
          <w:szCs w:val="22"/>
        </w:rPr>
        <w:t xml:space="preserve">W przypadku zmniejszenia stawki podatku VAT Wykonawca wystawi fakturę VAT </w:t>
      </w:r>
      <w:r w:rsidR="00CE12E1">
        <w:rPr>
          <w:rFonts w:cs="Arial"/>
          <w:bCs/>
          <w:szCs w:val="22"/>
        </w:rPr>
        <w:br/>
      </w:r>
      <w:r w:rsidR="00EB1D0B" w:rsidRPr="002678A3">
        <w:rPr>
          <w:rFonts w:cs="Arial"/>
          <w:bCs/>
          <w:szCs w:val="22"/>
        </w:rPr>
        <w:t>z zastosowaniem stawki VAT zgodnej z przepisami ustawy VAT, stosownie obniżając wynagrodzenie brutto.</w:t>
      </w:r>
    </w:p>
    <w:p w14:paraId="2B3485DA" w14:textId="77777777" w:rsidR="008D7228" w:rsidRPr="002678A3" w:rsidRDefault="00181123">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Jeżeli zwiększenie wynagrodzenia będzie skutkowało koniecznością dokonania zmian w budżecie Górnośląsko-Zagłębiowskiej Metropolii albo wieloletniej prognozie finansowej aneks zostanie zawarty nie wcześniej niż po przyjęciu tych zmian przez właściwy organ.</w:t>
      </w:r>
    </w:p>
    <w:p w14:paraId="009F2F7B" w14:textId="77777777" w:rsidR="00410599" w:rsidRPr="002678A3" w:rsidRDefault="008D7228">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W przypadku wprowadzenia Zamawiającego w błąd co do rzeczywistego stanu przedstawionego we wniosku, o którym mowa w ust. 9,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w:t>
      </w:r>
    </w:p>
    <w:p w14:paraId="5158F3CE" w14:textId="203F26EA" w:rsidR="00041B50" w:rsidRPr="002678A3" w:rsidRDefault="00410599">
      <w:pPr>
        <w:numPr>
          <w:ilvl w:val="0"/>
          <w:numId w:val="5"/>
        </w:numPr>
        <w:suppressAutoHyphens w:val="0"/>
        <w:autoSpaceDN/>
        <w:spacing w:line="276" w:lineRule="auto"/>
        <w:ind w:left="567" w:hanging="567"/>
        <w:contextualSpacing/>
        <w:textAlignment w:val="baseline"/>
        <w:rPr>
          <w:rFonts w:cs="Arial"/>
          <w:bCs/>
          <w:szCs w:val="22"/>
        </w:rPr>
      </w:pPr>
      <w:r w:rsidRPr="002678A3">
        <w:rPr>
          <w:rFonts w:cs="Arial"/>
          <w:bCs/>
          <w:szCs w:val="22"/>
        </w:rPr>
        <w:t xml:space="preserve">Zasady, o których mowa w ust. 9-18, będą miały odpowiednie zastosowanie </w:t>
      </w:r>
      <w:r w:rsidR="00CE12E1">
        <w:rPr>
          <w:rFonts w:cs="Arial"/>
          <w:bCs/>
          <w:szCs w:val="22"/>
        </w:rPr>
        <w:br/>
      </w:r>
      <w:r w:rsidRPr="002678A3">
        <w:rPr>
          <w:rFonts w:cs="Arial"/>
          <w:bCs/>
          <w:szCs w:val="22"/>
        </w:rPr>
        <w:t xml:space="preserve">w przypadku zmian organizacyjno-prawnych mających wpływ na istnienie lub wysokość zobowiązania </w:t>
      </w:r>
      <w:r w:rsidR="00686BC5" w:rsidRPr="002678A3">
        <w:rPr>
          <w:rFonts w:cs="Arial"/>
          <w:bCs/>
          <w:szCs w:val="22"/>
        </w:rPr>
        <w:t>Wykonawcy w zakresie podatku od towarów i usług, za wyjątkiem zmian powodujących zwiększenie wynagrodzenia brutto.</w:t>
      </w:r>
    </w:p>
    <w:p w14:paraId="0D4FFF02" w14:textId="39346C6E" w:rsidR="00CA035B" w:rsidRPr="002678A3" w:rsidRDefault="00CA035B">
      <w:pPr>
        <w:numPr>
          <w:ilvl w:val="0"/>
          <w:numId w:val="5"/>
        </w:numPr>
        <w:suppressAutoHyphens w:val="0"/>
        <w:autoSpaceDN/>
        <w:spacing w:line="276" w:lineRule="auto"/>
        <w:ind w:left="567" w:hanging="567"/>
        <w:contextualSpacing/>
        <w:textAlignment w:val="baseline"/>
        <w:rPr>
          <w:rFonts w:cs="Arial"/>
          <w:bCs/>
          <w:szCs w:val="22"/>
        </w:rPr>
      </w:pPr>
      <w:r w:rsidRPr="002678A3">
        <w:rPr>
          <w:rFonts w:eastAsia="Calibri" w:cs="Arial"/>
          <w:szCs w:val="22"/>
        </w:rPr>
        <w:t>Wykonawca oświadcza, że wskazany na fakturze rachunek bankowy jest rachunkiem firmowym.</w:t>
      </w:r>
    </w:p>
    <w:p w14:paraId="4381DED7" w14:textId="009673D9" w:rsidR="00041B50" w:rsidRPr="002678A3" w:rsidRDefault="00041B50">
      <w:pPr>
        <w:pStyle w:val="Podtytu"/>
        <w:numPr>
          <w:ilvl w:val="0"/>
          <w:numId w:val="5"/>
        </w:numPr>
        <w:spacing w:line="276" w:lineRule="auto"/>
        <w:ind w:left="567" w:hanging="567"/>
        <w:rPr>
          <w:sz w:val="22"/>
          <w:szCs w:val="22"/>
        </w:rPr>
      </w:pPr>
      <w:r w:rsidRPr="002678A3">
        <w:rPr>
          <w:sz w:val="22"/>
          <w:szCs w:val="22"/>
        </w:rPr>
        <w:t>Wynagrodzenie określone w ust. 1 powyżej, będzie płatne przelewem, na konto bankowe Wykonawcy numer: ……………….. w terminie 21 dni od dnia otrzymania przez Zamawiającego prawidłowo wystawionej faktury na:</w:t>
      </w:r>
    </w:p>
    <w:p w14:paraId="67DFF7CD" w14:textId="77777777" w:rsidR="00060953" w:rsidRPr="002678A3" w:rsidRDefault="00675E8C">
      <w:pPr>
        <w:pStyle w:val="Podtytu"/>
        <w:spacing w:line="276" w:lineRule="auto"/>
        <w:ind w:left="567"/>
        <w:rPr>
          <w:b/>
          <w:sz w:val="22"/>
          <w:szCs w:val="22"/>
        </w:rPr>
      </w:pPr>
      <w:r w:rsidRPr="002678A3">
        <w:rPr>
          <w:b/>
          <w:sz w:val="22"/>
          <w:szCs w:val="22"/>
        </w:rPr>
        <w:t>Nabywca</w:t>
      </w:r>
      <w:r w:rsidR="00060953" w:rsidRPr="002678A3">
        <w:rPr>
          <w:b/>
          <w:sz w:val="22"/>
          <w:szCs w:val="22"/>
        </w:rPr>
        <w:t>:</w:t>
      </w:r>
    </w:p>
    <w:p w14:paraId="3C0457EC" w14:textId="77777777" w:rsidR="00060953" w:rsidRPr="002678A3" w:rsidRDefault="00675E8C">
      <w:pPr>
        <w:pStyle w:val="Podtytu"/>
        <w:spacing w:line="276" w:lineRule="auto"/>
        <w:ind w:left="567"/>
        <w:rPr>
          <w:sz w:val="22"/>
          <w:szCs w:val="22"/>
        </w:rPr>
      </w:pPr>
      <w:r w:rsidRPr="002678A3">
        <w:rPr>
          <w:sz w:val="22"/>
          <w:szCs w:val="22"/>
        </w:rPr>
        <w:t xml:space="preserve">Górnośląsko-Zagłębiowska Metropolia </w:t>
      </w:r>
    </w:p>
    <w:p w14:paraId="5EB976FD" w14:textId="77777777" w:rsidR="00060953" w:rsidRPr="002678A3" w:rsidRDefault="00675E8C">
      <w:pPr>
        <w:pStyle w:val="Podtytu"/>
        <w:spacing w:line="276" w:lineRule="auto"/>
        <w:ind w:left="567"/>
        <w:rPr>
          <w:sz w:val="22"/>
          <w:szCs w:val="22"/>
        </w:rPr>
      </w:pPr>
      <w:r w:rsidRPr="002678A3">
        <w:rPr>
          <w:sz w:val="22"/>
          <w:szCs w:val="22"/>
        </w:rPr>
        <w:t xml:space="preserve">ul. Barbary 21a, </w:t>
      </w:r>
    </w:p>
    <w:p w14:paraId="7A52524E" w14:textId="2E057291" w:rsidR="000B4A34" w:rsidRPr="002678A3" w:rsidRDefault="00675E8C">
      <w:pPr>
        <w:pStyle w:val="Podtytu"/>
        <w:spacing w:line="276" w:lineRule="auto"/>
        <w:ind w:left="567"/>
        <w:rPr>
          <w:sz w:val="22"/>
          <w:szCs w:val="22"/>
        </w:rPr>
      </w:pPr>
      <w:r w:rsidRPr="002678A3">
        <w:rPr>
          <w:sz w:val="22"/>
          <w:szCs w:val="22"/>
        </w:rPr>
        <w:t>40-053</w:t>
      </w:r>
      <w:r w:rsidR="000B4A34" w:rsidRPr="002678A3">
        <w:rPr>
          <w:sz w:val="22"/>
          <w:szCs w:val="22"/>
        </w:rPr>
        <w:t xml:space="preserve"> </w:t>
      </w:r>
      <w:r w:rsidRPr="002678A3">
        <w:rPr>
          <w:sz w:val="22"/>
          <w:szCs w:val="22"/>
        </w:rPr>
        <w:t>Katowice,</w:t>
      </w:r>
    </w:p>
    <w:p w14:paraId="5A5F7AE1" w14:textId="432C8627" w:rsidR="00675E8C" w:rsidRPr="002678A3" w:rsidRDefault="00675E8C" w:rsidP="00984C00">
      <w:pPr>
        <w:pStyle w:val="Podtytu"/>
        <w:spacing w:line="276" w:lineRule="auto"/>
        <w:ind w:left="567"/>
        <w:jc w:val="left"/>
        <w:rPr>
          <w:sz w:val="22"/>
          <w:szCs w:val="22"/>
        </w:rPr>
      </w:pPr>
      <w:r w:rsidRPr="002678A3">
        <w:rPr>
          <w:sz w:val="22"/>
          <w:szCs w:val="22"/>
        </w:rPr>
        <w:t>NIP: 634</w:t>
      </w:r>
      <w:r w:rsidR="00F77913" w:rsidRPr="002678A3">
        <w:rPr>
          <w:sz w:val="22"/>
          <w:szCs w:val="22"/>
        </w:rPr>
        <w:t> </w:t>
      </w:r>
      <w:r w:rsidRPr="002678A3">
        <w:rPr>
          <w:sz w:val="22"/>
          <w:szCs w:val="22"/>
        </w:rPr>
        <w:t>290</w:t>
      </w:r>
      <w:r w:rsidR="00F77913" w:rsidRPr="002678A3">
        <w:rPr>
          <w:sz w:val="22"/>
          <w:szCs w:val="22"/>
        </w:rPr>
        <w:t xml:space="preserve"> </w:t>
      </w:r>
      <w:r w:rsidRPr="002678A3">
        <w:rPr>
          <w:sz w:val="22"/>
          <w:szCs w:val="22"/>
        </w:rPr>
        <w:t>18</w:t>
      </w:r>
      <w:r w:rsidR="00F77913" w:rsidRPr="002678A3">
        <w:rPr>
          <w:sz w:val="22"/>
          <w:szCs w:val="22"/>
        </w:rPr>
        <w:t xml:space="preserve"> </w:t>
      </w:r>
      <w:r w:rsidRPr="002678A3">
        <w:rPr>
          <w:sz w:val="22"/>
          <w:szCs w:val="22"/>
        </w:rPr>
        <w:t>73,</w:t>
      </w:r>
    </w:p>
    <w:p w14:paraId="67619621" w14:textId="77777777" w:rsidR="00060953" w:rsidRPr="002678A3" w:rsidRDefault="00675E8C" w:rsidP="003E0AA3">
      <w:pPr>
        <w:spacing w:line="276" w:lineRule="auto"/>
        <w:ind w:left="567"/>
        <w:rPr>
          <w:rFonts w:cs="Arial"/>
          <w:b/>
          <w:szCs w:val="22"/>
        </w:rPr>
      </w:pPr>
      <w:r w:rsidRPr="002678A3">
        <w:rPr>
          <w:rFonts w:cs="Arial"/>
          <w:b/>
          <w:szCs w:val="22"/>
        </w:rPr>
        <w:lastRenderedPageBreak/>
        <w:t>Odbiorca faktury:</w:t>
      </w:r>
    </w:p>
    <w:p w14:paraId="3946D382" w14:textId="4B10C28B" w:rsidR="000B4A34" w:rsidRPr="002678A3" w:rsidRDefault="00675E8C">
      <w:pPr>
        <w:spacing w:line="276" w:lineRule="auto"/>
        <w:ind w:left="567"/>
        <w:rPr>
          <w:rFonts w:cs="Arial"/>
          <w:szCs w:val="22"/>
        </w:rPr>
      </w:pPr>
      <w:r w:rsidRPr="002678A3">
        <w:rPr>
          <w:rFonts w:cs="Arial"/>
          <w:szCs w:val="22"/>
        </w:rPr>
        <w:t>Urząd Metropolitalny Górnośląsko-Zagłębiowskiej Metropolii,</w:t>
      </w:r>
    </w:p>
    <w:p w14:paraId="7ED0D433" w14:textId="6D2CE5F6" w:rsidR="00060953" w:rsidRPr="002678A3" w:rsidRDefault="00675E8C">
      <w:pPr>
        <w:spacing w:line="276" w:lineRule="auto"/>
        <w:ind w:left="567"/>
        <w:rPr>
          <w:rFonts w:cs="Arial"/>
          <w:szCs w:val="22"/>
        </w:rPr>
      </w:pPr>
      <w:r w:rsidRPr="002678A3">
        <w:rPr>
          <w:rFonts w:cs="Arial"/>
          <w:szCs w:val="22"/>
        </w:rPr>
        <w:t xml:space="preserve">ul. Barbary 21a, </w:t>
      </w:r>
    </w:p>
    <w:p w14:paraId="69DFFDAF" w14:textId="77777777" w:rsidR="00060953" w:rsidRPr="002678A3" w:rsidRDefault="00675E8C">
      <w:pPr>
        <w:spacing w:line="276" w:lineRule="auto"/>
        <w:ind w:left="567"/>
        <w:rPr>
          <w:rFonts w:cs="Arial"/>
          <w:szCs w:val="22"/>
        </w:rPr>
      </w:pPr>
      <w:r w:rsidRPr="002678A3">
        <w:rPr>
          <w:rFonts w:cs="Arial"/>
          <w:szCs w:val="22"/>
        </w:rPr>
        <w:t>40-053 Katowice</w:t>
      </w:r>
      <w:r w:rsidR="009038AC" w:rsidRPr="002678A3">
        <w:rPr>
          <w:rFonts w:cs="Arial"/>
          <w:szCs w:val="22"/>
        </w:rPr>
        <w:t xml:space="preserve">, </w:t>
      </w:r>
    </w:p>
    <w:p w14:paraId="5C601927" w14:textId="5E01231F" w:rsidR="00675E8C" w:rsidRPr="002678A3" w:rsidRDefault="00675E8C">
      <w:pPr>
        <w:spacing w:line="276" w:lineRule="auto"/>
        <w:ind w:left="567"/>
        <w:rPr>
          <w:rFonts w:cs="Arial"/>
          <w:szCs w:val="22"/>
        </w:rPr>
      </w:pPr>
      <w:r w:rsidRPr="002678A3">
        <w:rPr>
          <w:rFonts w:cs="Arial"/>
          <w:szCs w:val="22"/>
        </w:rPr>
        <w:t>NIP: 634</w:t>
      </w:r>
      <w:r w:rsidR="00F77913" w:rsidRPr="002678A3">
        <w:rPr>
          <w:rFonts w:cs="Arial"/>
          <w:szCs w:val="22"/>
        </w:rPr>
        <w:t> </w:t>
      </w:r>
      <w:r w:rsidRPr="002678A3">
        <w:rPr>
          <w:rFonts w:cs="Arial"/>
          <w:szCs w:val="22"/>
        </w:rPr>
        <w:t>290</w:t>
      </w:r>
      <w:r w:rsidR="00F77913" w:rsidRPr="002678A3">
        <w:rPr>
          <w:rFonts w:cs="Arial"/>
          <w:szCs w:val="22"/>
        </w:rPr>
        <w:t xml:space="preserve"> </w:t>
      </w:r>
      <w:r w:rsidRPr="002678A3">
        <w:rPr>
          <w:rFonts w:cs="Arial"/>
          <w:szCs w:val="22"/>
        </w:rPr>
        <w:t>18</w:t>
      </w:r>
      <w:r w:rsidR="00F77913" w:rsidRPr="002678A3">
        <w:rPr>
          <w:rFonts w:cs="Arial"/>
          <w:szCs w:val="22"/>
        </w:rPr>
        <w:t xml:space="preserve"> </w:t>
      </w:r>
      <w:r w:rsidRPr="002678A3">
        <w:rPr>
          <w:rFonts w:cs="Arial"/>
          <w:szCs w:val="22"/>
        </w:rPr>
        <w:t>73</w:t>
      </w:r>
      <w:r w:rsidR="009038AC" w:rsidRPr="002678A3">
        <w:rPr>
          <w:rFonts w:cs="Arial"/>
          <w:szCs w:val="22"/>
        </w:rPr>
        <w:t>.</w:t>
      </w:r>
    </w:p>
    <w:p w14:paraId="4BC037F3" w14:textId="77777777" w:rsidR="00041B50" w:rsidRPr="002678A3" w:rsidRDefault="00041B50">
      <w:pPr>
        <w:spacing w:line="276" w:lineRule="auto"/>
        <w:ind w:left="567"/>
        <w:rPr>
          <w:rFonts w:cs="Arial"/>
          <w:szCs w:val="22"/>
        </w:rPr>
      </w:pPr>
      <w:r w:rsidRPr="002678A3">
        <w:rPr>
          <w:rFonts w:cs="Arial"/>
          <w:szCs w:val="22"/>
        </w:rPr>
        <w:t>a w przypadku e-faktury przesłanej za pośrednictwem platformy elektronicznego fakturowania przy pomocy poniższych danych:</w:t>
      </w:r>
    </w:p>
    <w:p w14:paraId="282F323B" w14:textId="77777777" w:rsidR="00041B50" w:rsidRPr="002678A3" w:rsidRDefault="00041B50">
      <w:pPr>
        <w:spacing w:line="276" w:lineRule="auto"/>
        <w:ind w:left="567"/>
        <w:rPr>
          <w:rFonts w:cs="Arial"/>
          <w:szCs w:val="22"/>
        </w:rPr>
      </w:pPr>
      <w:r w:rsidRPr="002678A3">
        <w:rPr>
          <w:rFonts w:cs="Arial"/>
          <w:szCs w:val="22"/>
        </w:rPr>
        <w:t>Rodzaj adres PEF / Typ numeru PEPPOL: NIP</w:t>
      </w:r>
    </w:p>
    <w:p w14:paraId="35A6C9D1" w14:textId="77777777" w:rsidR="00041B50" w:rsidRPr="002678A3" w:rsidRDefault="00041B50">
      <w:pPr>
        <w:spacing w:line="276" w:lineRule="auto"/>
        <w:ind w:left="567"/>
        <w:rPr>
          <w:rFonts w:cs="Arial"/>
          <w:szCs w:val="22"/>
          <w:lang w:val="en-US"/>
        </w:rPr>
      </w:pPr>
      <w:proofErr w:type="spellStart"/>
      <w:r w:rsidRPr="002678A3">
        <w:rPr>
          <w:rFonts w:cs="Arial"/>
          <w:szCs w:val="22"/>
          <w:lang w:val="en-US"/>
        </w:rPr>
        <w:t>Numer</w:t>
      </w:r>
      <w:proofErr w:type="spellEnd"/>
      <w:r w:rsidRPr="002678A3">
        <w:rPr>
          <w:rFonts w:cs="Arial"/>
          <w:szCs w:val="22"/>
          <w:lang w:val="en-US"/>
        </w:rPr>
        <w:t xml:space="preserve"> </w:t>
      </w:r>
      <w:proofErr w:type="spellStart"/>
      <w:r w:rsidRPr="002678A3">
        <w:rPr>
          <w:rFonts w:cs="Arial"/>
          <w:szCs w:val="22"/>
          <w:lang w:val="en-US"/>
        </w:rPr>
        <w:t>adresu</w:t>
      </w:r>
      <w:proofErr w:type="spellEnd"/>
      <w:r w:rsidRPr="002678A3">
        <w:rPr>
          <w:rFonts w:cs="Arial"/>
          <w:szCs w:val="22"/>
          <w:lang w:val="en-US"/>
        </w:rPr>
        <w:t xml:space="preserve"> PEF / </w:t>
      </w:r>
      <w:proofErr w:type="spellStart"/>
      <w:r w:rsidRPr="002678A3">
        <w:rPr>
          <w:rFonts w:cs="Arial"/>
          <w:szCs w:val="22"/>
          <w:lang w:val="en-US"/>
        </w:rPr>
        <w:t>Numer</w:t>
      </w:r>
      <w:proofErr w:type="spellEnd"/>
      <w:r w:rsidRPr="002678A3">
        <w:rPr>
          <w:rFonts w:cs="Arial"/>
          <w:szCs w:val="22"/>
          <w:lang w:val="en-US"/>
        </w:rPr>
        <w:t xml:space="preserve"> PEPPOL: 6342908740</w:t>
      </w:r>
    </w:p>
    <w:p w14:paraId="00A63ACC" w14:textId="5A991C3C" w:rsidR="00041B50" w:rsidRPr="002678A3" w:rsidRDefault="00041B50">
      <w:pPr>
        <w:spacing w:line="276" w:lineRule="auto"/>
        <w:ind w:left="567"/>
        <w:rPr>
          <w:rFonts w:cs="Arial"/>
          <w:szCs w:val="22"/>
        </w:rPr>
      </w:pPr>
      <w:r w:rsidRPr="002678A3">
        <w:rPr>
          <w:rFonts w:cs="Arial"/>
          <w:szCs w:val="22"/>
        </w:rPr>
        <w:t>Wykonawca jest zobligowany wpisać numer umowy na e-fakturze.</w:t>
      </w:r>
    </w:p>
    <w:p w14:paraId="6DB1D05F" w14:textId="2C5FDBBB" w:rsidR="00675E8C" w:rsidRPr="002678A3" w:rsidRDefault="00675E8C">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Za t</w:t>
      </w:r>
      <w:r w:rsidR="00041B50" w:rsidRPr="002678A3">
        <w:rPr>
          <w:rFonts w:cs="Arial"/>
          <w:szCs w:val="22"/>
        </w:rPr>
        <w:t>e</w:t>
      </w:r>
      <w:r w:rsidRPr="002678A3">
        <w:rPr>
          <w:rFonts w:cs="Arial"/>
          <w:szCs w:val="22"/>
        </w:rPr>
        <w:t>rmin zapłaty uważa się dzień obciążenia rachunku bankowego Zamawiającego.</w:t>
      </w:r>
    </w:p>
    <w:p w14:paraId="5993B93B" w14:textId="710C3AC9" w:rsidR="00675E8C" w:rsidRPr="002678A3" w:rsidRDefault="00675E8C">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Zamawiającemu przysługuje prawo do potrącania z Wynagrodzenia należnego Wykonawcy wszelkich roszczeń nadających się do potrącenia i wynikających z niniejszej Umowy, w tym w szczególności roszczeń z tytułu należnych Zamawiającemu kar umownych</w:t>
      </w:r>
      <w:r w:rsidR="007B4BC7" w:rsidRPr="002678A3">
        <w:rPr>
          <w:rFonts w:cs="Arial"/>
          <w:szCs w:val="22"/>
        </w:rPr>
        <w:t xml:space="preserve"> </w:t>
      </w:r>
      <w:r w:rsidRPr="002678A3">
        <w:rPr>
          <w:rFonts w:cs="Arial"/>
          <w:szCs w:val="22"/>
        </w:rPr>
        <w:t>zastrzeżonych w niniejszej Umowie.</w:t>
      </w:r>
    </w:p>
    <w:p w14:paraId="7D382BE6" w14:textId="7BAFA4CB" w:rsidR="00F37A9D" w:rsidRPr="002678A3" w:rsidRDefault="00F37A9D">
      <w:pPr>
        <w:numPr>
          <w:ilvl w:val="0"/>
          <w:numId w:val="5"/>
        </w:numPr>
        <w:suppressAutoHyphens w:val="0"/>
        <w:autoSpaceDN/>
        <w:spacing w:line="276" w:lineRule="auto"/>
        <w:ind w:left="567" w:hanging="567"/>
        <w:contextualSpacing/>
        <w:textAlignment w:val="baseline"/>
        <w:rPr>
          <w:rFonts w:cs="Arial"/>
          <w:szCs w:val="22"/>
        </w:rPr>
      </w:pPr>
      <w:r w:rsidRPr="002678A3">
        <w:rPr>
          <w:rFonts w:eastAsia="Calibri" w:cs="Arial"/>
          <w:szCs w:val="22"/>
        </w:rPr>
        <w:t>Zamawiający nie wyraża zgody na obrót wierzytelnościami wynikającymi z niniejszej Umowy.</w:t>
      </w:r>
    </w:p>
    <w:p w14:paraId="13D42D89" w14:textId="73A4641C" w:rsidR="00270341" w:rsidRPr="002678A3" w:rsidRDefault="00270341">
      <w:pPr>
        <w:numPr>
          <w:ilvl w:val="0"/>
          <w:numId w:val="5"/>
        </w:numPr>
        <w:suppressAutoHyphens w:val="0"/>
        <w:autoSpaceDN/>
        <w:spacing w:line="276" w:lineRule="auto"/>
        <w:ind w:left="567" w:hanging="567"/>
        <w:contextualSpacing/>
        <w:textAlignment w:val="baseline"/>
        <w:rPr>
          <w:rFonts w:cs="Arial"/>
          <w:szCs w:val="22"/>
        </w:rPr>
      </w:pPr>
      <w:r w:rsidRPr="002678A3">
        <w:rPr>
          <w:rFonts w:eastAsia="Calibri" w:cs="Arial"/>
          <w:szCs w:val="22"/>
        </w:rPr>
        <w:t>Zamawiający może dokonać zapłaty należności w formie podzielonej płatności.</w:t>
      </w:r>
    </w:p>
    <w:p w14:paraId="670999F1" w14:textId="7B646AE4" w:rsidR="00270341" w:rsidRPr="002678A3" w:rsidRDefault="00270341">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W przypadku realizacji przez Zamawiającego płatności w formie metody podzielonej płatności, Zamawiający przekaże wartość netto zobowiązania wskazaną na fakturze przelewem na rachunek bankowy Wykonawcy, zaś wartość podatku VAT zobowiązania wskazaną na fakturze na osobny rachunek Wykonawcy.</w:t>
      </w:r>
    </w:p>
    <w:p w14:paraId="058A1AB7" w14:textId="4BA777B9" w:rsidR="0092072A" w:rsidRPr="002678A3" w:rsidRDefault="0092072A">
      <w:pPr>
        <w:numPr>
          <w:ilvl w:val="0"/>
          <w:numId w:val="5"/>
        </w:numPr>
        <w:suppressAutoHyphens w:val="0"/>
        <w:autoSpaceDN/>
        <w:spacing w:line="276" w:lineRule="auto"/>
        <w:ind w:left="567" w:hanging="567"/>
        <w:contextualSpacing/>
        <w:textAlignment w:val="baseline"/>
        <w:rPr>
          <w:rFonts w:cs="Arial"/>
          <w:szCs w:val="22"/>
        </w:rPr>
      </w:pPr>
      <w:r w:rsidRPr="002678A3">
        <w:rPr>
          <w:rFonts w:cs="Arial"/>
          <w:szCs w:val="22"/>
        </w:rPr>
        <w:t>W przypadku rozbieżności pomiędzy terminem płatności wskazanym w dokumentach księgowych (np. fakturach, rachunkach, notach odsetkowych) a wskazanym w niniejszej umowie, przyjmuje się, że prawidłowo podano termin określony w umowie.</w:t>
      </w:r>
    </w:p>
    <w:p w14:paraId="7EBD4064" w14:textId="77777777" w:rsidR="00F24405" w:rsidRPr="002678A3" w:rsidRDefault="00F24405">
      <w:pPr>
        <w:spacing w:line="276" w:lineRule="auto"/>
        <w:jc w:val="center"/>
        <w:rPr>
          <w:rFonts w:cs="Arial"/>
          <w:b/>
          <w:bCs/>
          <w:szCs w:val="22"/>
        </w:rPr>
      </w:pPr>
    </w:p>
    <w:p w14:paraId="1335FBDB" w14:textId="40E10490" w:rsidR="00675E8C" w:rsidRPr="002678A3" w:rsidRDefault="00675E8C">
      <w:pPr>
        <w:spacing w:line="276" w:lineRule="auto"/>
        <w:jc w:val="center"/>
        <w:rPr>
          <w:rFonts w:cs="Arial"/>
          <w:b/>
          <w:bCs/>
          <w:szCs w:val="22"/>
        </w:rPr>
      </w:pPr>
      <w:r w:rsidRPr="002678A3">
        <w:rPr>
          <w:rFonts w:cs="Arial"/>
          <w:b/>
          <w:bCs/>
          <w:szCs w:val="22"/>
        </w:rPr>
        <w:t>§ 8</w:t>
      </w:r>
    </w:p>
    <w:p w14:paraId="190BB7DC" w14:textId="77777777" w:rsidR="00675E8C" w:rsidRPr="002678A3" w:rsidRDefault="00675E8C">
      <w:pPr>
        <w:spacing w:line="276" w:lineRule="auto"/>
        <w:jc w:val="center"/>
        <w:rPr>
          <w:rFonts w:cs="Arial"/>
          <w:b/>
          <w:bCs/>
          <w:szCs w:val="22"/>
        </w:rPr>
      </w:pPr>
      <w:r w:rsidRPr="002678A3">
        <w:rPr>
          <w:rFonts w:cs="Arial"/>
          <w:b/>
          <w:bCs/>
          <w:szCs w:val="22"/>
        </w:rPr>
        <w:t>Kary umowne</w:t>
      </w:r>
    </w:p>
    <w:p w14:paraId="71992858" w14:textId="6913C196" w:rsidR="00675E8C"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 xml:space="preserve">Zamawiającemu przysługuje prawo naliczenia </w:t>
      </w:r>
      <w:r w:rsidR="00A27562" w:rsidRPr="002678A3">
        <w:rPr>
          <w:rFonts w:ascii="Arial" w:hAnsi="Arial" w:cs="Arial"/>
        </w:rPr>
        <w:t xml:space="preserve">Wykonawcy </w:t>
      </w:r>
      <w:r w:rsidRPr="002678A3">
        <w:rPr>
          <w:rFonts w:ascii="Arial" w:hAnsi="Arial" w:cs="Arial"/>
        </w:rPr>
        <w:t>kary umownej w wysokości:</w:t>
      </w:r>
    </w:p>
    <w:p w14:paraId="378C4331" w14:textId="4E5D4DE6" w:rsidR="002C5C73" w:rsidRPr="002678A3" w:rsidRDefault="00675E8C">
      <w:pPr>
        <w:pStyle w:val="Akapitzlist"/>
        <w:numPr>
          <w:ilvl w:val="1"/>
          <w:numId w:val="32"/>
        </w:numPr>
        <w:spacing w:after="0" w:line="276" w:lineRule="auto"/>
        <w:ind w:left="1134" w:hanging="567"/>
        <w:jc w:val="both"/>
        <w:rPr>
          <w:rFonts w:ascii="Arial" w:hAnsi="Arial" w:cs="Arial"/>
        </w:rPr>
      </w:pPr>
      <w:r w:rsidRPr="002678A3">
        <w:rPr>
          <w:rFonts w:ascii="Arial" w:hAnsi="Arial" w:cs="Arial"/>
        </w:rPr>
        <w:t>5000 zł za każdy rozpoczęty</w:t>
      </w:r>
      <w:r w:rsidR="0028356D" w:rsidRPr="002678A3">
        <w:rPr>
          <w:rFonts w:ascii="Arial" w:hAnsi="Arial" w:cs="Arial"/>
        </w:rPr>
        <w:t xml:space="preserve"> dzień z</w:t>
      </w:r>
      <w:r w:rsidRPr="002678A3">
        <w:rPr>
          <w:rFonts w:ascii="Arial" w:hAnsi="Arial" w:cs="Arial"/>
        </w:rPr>
        <w:t xml:space="preserve"> pierwszych 30 dni kalendarzowych opóźnienia </w:t>
      </w:r>
      <w:r w:rsidR="009038AC" w:rsidRPr="002678A3">
        <w:rPr>
          <w:rFonts w:ascii="Arial" w:hAnsi="Arial" w:cs="Arial"/>
        </w:rPr>
        <w:br/>
      </w:r>
      <w:r w:rsidRPr="002678A3">
        <w:rPr>
          <w:rFonts w:ascii="Arial" w:hAnsi="Arial" w:cs="Arial"/>
        </w:rPr>
        <w:t xml:space="preserve">w razie niedotrzymania określonego </w:t>
      </w:r>
      <w:r w:rsidR="00C106BC" w:rsidRPr="002678A3">
        <w:rPr>
          <w:rFonts w:ascii="Arial" w:hAnsi="Arial" w:cs="Arial"/>
        </w:rPr>
        <w:t>w</w:t>
      </w:r>
      <w:r w:rsidRPr="002678A3">
        <w:rPr>
          <w:rFonts w:ascii="Arial" w:hAnsi="Arial" w:cs="Arial"/>
        </w:rPr>
        <w:t xml:space="preserve"> Umow</w:t>
      </w:r>
      <w:r w:rsidR="00743D26" w:rsidRPr="002678A3">
        <w:rPr>
          <w:rFonts w:ascii="Arial" w:hAnsi="Arial" w:cs="Arial"/>
        </w:rPr>
        <w:t>i</w:t>
      </w:r>
      <w:r w:rsidR="00C106BC" w:rsidRPr="002678A3">
        <w:rPr>
          <w:rFonts w:ascii="Arial" w:hAnsi="Arial" w:cs="Arial"/>
        </w:rPr>
        <w:t xml:space="preserve">e czasu </w:t>
      </w:r>
      <w:r w:rsidR="00F77913" w:rsidRPr="002678A3">
        <w:rPr>
          <w:rFonts w:ascii="Arial" w:hAnsi="Arial" w:cs="Arial"/>
        </w:rPr>
        <w:t xml:space="preserve">realizacji </w:t>
      </w:r>
      <w:r w:rsidR="00041B50" w:rsidRPr="002678A3">
        <w:rPr>
          <w:rFonts w:ascii="Arial" w:hAnsi="Arial" w:cs="Arial"/>
        </w:rPr>
        <w:t xml:space="preserve">pierwszego Etapu </w:t>
      </w:r>
      <w:r w:rsidR="00F77913" w:rsidRPr="002678A3">
        <w:rPr>
          <w:rFonts w:ascii="Arial" w:hAnsi="Arial" w:cs="Arial"/>
        </w:rPr>
        <w:t>Umowy</w:t>
      </w:r>
      <w:r w:rsidR="00A27562" w:rsidRPr="002678A3">
        <w:rPr>
          <w:rFonts w:ascii="Arial" w:hAnsi="Arial" w:cs="Arial"/>
        </w:rPr>
        <w:t>;</w:t>
      </w:r>
    </w:p>
    <w:p w14:paraId="18FCF065" w14:textId="4709016C" w:rsidR="002C5C73" w:rsidRPr="002678A3" w:rsidRDefault="00743D26">
      <w:pPr>
        <w:pStyle w:val="Akapitzlist"/>
        <w:numPr>
          <w:ilvl w:val="1"/>
          <w:numId w:val="32"/>
        </w:numPr>
        <w:spacing w:after="0" w:line="276" w:lineRule="auto"/>
        <w:ind w:left="1134" w:hanging="567"/>
        <w:jc w:val="both"/>
        <w:rPr>
          <w:rFonts w:ascii="Arial" w:hAnsi="Arial" w:cs="Arial"/>
        </w:rPr>
      </w:pPr>
      <w:r w:rsidRPr="002678A3">
        <w:rPr>
          <w:rFonts w:ascii="Arial" w:hAnsi="Arial" w:cs="Arial"/>
        </w:rPr>
        <w:t>3</w:t>
      </w:r>
      <w:r w:rsidR="00675E8C" w:rsidRPr="002678A3">
        <w:rPr>
          <w:rFonts w:ascii="Arial" w:hAnsi="Arial" w:cs="Arial"/>
        </w:rPr>
        <w:t>0</w:t>
      </w:r>
      <w:r w:rsidR="00C106BC" w:rsidRPr="002678A3">
        <w:rPr>
          <w:rFonts w:ascii="Arial" w:hAnsi="Arial" w:cs="Arial"/>
        </w:rPr>
        <w:t>0</w:t>
      </w:r>
      <w:r w:rsidR="00675E8C" w:rsidRPr="002678A3">
        <w:rPr>
          <w:rFonts w:ascii="Arial" w:hAnsi="Arial" w:cs="Arial"/>
        </w:rPr>
        <w:t xml:space="preserve">0 zł </w:t>
      </w:r>
      <w:r w:rsidRPr="002678A3">
        <w:rPr>
          <w:rFonts w:ascii="Arial" w:hAnsi="Arial" w:cs="Arial"/>
        </w:rPr>
        <w:t>za każdy rozpoczęty dzień opóźnienia po</w:t>
      </w:r>
      <w:r w:rsidR="00675E8C" w:rsidRPr="002678A3">
        <w:rPr>
          <w:rFonts w:ascii="Arial" w:hAnsi="Arial" w:cs="Arial"/>
        </w:rPr>
        <w:t xml:space="preserve"> 3</w:t>
      </w:r>
      <w:r w:rsidRPr="002678A3">
        <w:rPr>
          <w:rFonts w:ascii="Arial" w:hAnsi="Arial" w:cs="Arial"/>
        </w:rPr>
        <w:t>0</w:t>
      </w:r>
      <w:r w:rsidR="00675E8C" w:rsidRPr="002678A3">
        <w:rPr>
          <w:rFonts w:ascii="Arial" w:hAnsi="Arial" w:cs="Arial"/>
        </w:rPr>
        <w:t xml:space="preserve"> dni</w:t>
      </w:r>
      <w:r w:rsidRPr="002678A3">
        <w:rPr>
          <w:rFonts w:ascii="Arial" w:hAnsi="Arial" w:cs="Arial"/>
        </w:rPr>
        <w:t>u</w:t>
      </w:r>
      <w:r w:rsidR="0028356D" w:rsidRPr="002678A3">
        <w:rPr>
          <w:rFonts w:ascii="Arial" w:hAnsi="Arial" w:cs="Arial"/>
        </w:rPr>
        <w:t xml:space="preserve"> kalendarzowym w razie niedotrzymania określonego w Umowie czasu realizacji pierwszego Etapu Umowy</w:t>
      </w:r>
      <w:r w:rsidR="00A27562" w:rsidRPr="002678A3">
        <w:rPr>
          <w:rFonts w:ascii="Arial" w:hAnsi="Arial" w:cs="Arial"/>
        </w:rPr>
        <w:t>;</w:t>
      </w:r>
    </w:p>
    <w:p w14:paraId="3C0D09A5" w14:textId="2C310C51" w:rsidR="002C5C73" w:rsidRPr="002678A3" w:rsidRDefault="00880385">
      <w:pPr>
        <w:pStyle w:val="Akapitzlist"/>
        <w:numPr>
          <w:ilvl w:val="1"/>
          <w:numId w:val="32"/>
        </w:numPr>
        <w:spacing w:after="0" w:line="276" w:lineRule="auto"/>
        <w:ind w:left="1134" w:hanging="567"/>
        <w:jc w:val="both"/>
        <w:rPr>
          <w:rFonts w:ascii="Arial" w:hAnsi="Arial" w:cs="Arial"/>
        </w:rPr>
      </w:pPr>
      <w:r w:rsidRPr="002678A3">
        <w:rPr>
          <w:rFonts w:ascii="Arial" w:hAnsi="Arial" w:cs="Arial"/>
        </w:rPr>
        <w:t>3</w:t>
      </w:r>
      <w:r w:rsidR="00675E8C" w:rsidRPr="002678A3">
        <w:rPr>
          <w:rFonts w:ascii="Arial" w:hAnsi="Arial" w:cs="Arial"/>
        </w:rPr>
        <w:t xml:space="preserve">00 zł za każdą rozpoczętą godzinę </w:t>
      </w:r>
      <w:r w:rsidR="00041B50" w:rsidRPr="002678A3">
        <w:rPr>
          <w:rFonts w:ascii="Arial" w:hAnsi="Arial" w:cs="Arial"/>
        </w:rPr>
        <w:t xml:space="preserve">opóźnienia </w:t>
      </w:r>
      <w:r w:rsidR="00675E8C" w:rsidRPr="002678A3">
        <w:rPr>
          <w:rFonts w:ascii="Arial" w:hAnsi="Arial" w:cs="Arial"/>
        </w:rPr>
        <w:t>przekraczającą dopuszczalne czasy naprawy błędu określone w Załącznik</w:t>
      </w:r>
      <w:r w:rsidR="00605402" w:rsidRPr="002678A3">
        <w:rPr>
          <w:rFonts w:ascii="Arial" w:hAnsi="Arial" w:cs="Arial"/>
        </w:rPr>
        <w:t>u</w:t>
      </w:r>
      <w:r w:rsidR="00675E8C" w:rsidRPr="002678A3">
        <w:rPr>
          <w:rFonts w:ascii="Arial" w:hAnsi="Arial" w:cs="Arial"/>
        </w:rPr>
        <w:t xml:space="preserve"> nr </w:t>
      </w:r>
      <w:r w:rsidRPr="002678A3">
        <w:rPr>
          <w:rFonts w:ascii="Arial" w:hAnsi="Arial" w:cs="Arial"/>
        </w:rPr>
        <w:t>2</w:t>
      </w:r>
      <w:r w:rsidR="00A27562" w:rsidRPr="002678A3">
        <w:rPr>
          <w:rFonts w:ascii="Arial" w:hAnsi="Arial" w:cs="Arial"/>
        </w:rPr>
        <w:t>;</w:t>
      </w:r>
    </w:p>
    <w:p w14:paraId="0067B176" w14:textId="6BDA35AD" w:rsidR="002C5C73" w:rsidRPr="002678A3" w:rsidRDefault="0060197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1000 zł za każdy rozpoczęty dzień opóźnienia w przekazaniu (transferze) wiedzy, o którym mowa w </w:t>
      </w:r>
      <w:r w:rsidR="00C5089E" w:rsidRPr="002678A3">
        <w:rPr>
          <w:rFonts w:ascii="Arial" w:hAnsi="Arial" w:cs="Arial"/>
        </w:rPr>
        <w:t>§ 13 ust. 7</w:t>
      </w:r>
      <w:r w:rsidR="00A27562" w:rsidRPr="002678A3">
        <w:rPr>
          <w:rFonts w:ascii="Arial" w:hAnsi="Arial" w:cs="Arial"/>
        </w:rPr>
        <w:t>;</w:t>
      </w:r>
    </w:p>
    <w:p w14:paraId="1BD8C0CA" w14:textId="39DD302D" w:rsidR="002C5C73" w:rsidRPr="002678A3" w:rsidRDefault="0060197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500 zł za każdy rozpoczęty dzień opóźnienia w </w:t>
      </w:r>
      <w:r w:rsidR="00675E8C" w:rsidRPr="002678A3">
        <w:rPr>
          <w:rFonts w:ascii="Arial" w:hAnsi="Arial" w:cs="Arial"/>
        </w:rPr>
        <w:t>przypadku przekroczenia termin</w:t>
      </w:r>
      <w:r w:rsidRPr="002678A3">
        <w:rPr>
          <w:rFonts w:ascii="Arial" w:hAnsi="Arial" w:cs="Arial"/>
        </w:rPr>
        <w:t>u</w:t>
      </w:r>
      <w:r w:rsidR="00675E8C" w:rsidRPr="002678A3">
        <w:rPr>
          <w:rFonts w:ascii="Arial" w:hAnsi="Arial" w:cs="Arial"/>
        </w:rPr>
        <w:t xml:space="preserve"> realizacji </w:t>
      </w:r>
      <w:r w:rsidRPr="002678A3">
        <w:rPr>
          <w:rFonts w:ascii="Arial" w:hAnsi="Arial" w:cs="Arial"/>
        </w:rPr>
        <w:t xml:space="preserve">zleconej </w:t>
      </w:r>
      <w:r w:rsidR="00675E8C" w:rsidRPr="002678A3">
        <w:rPr>
          <w:rFonts w:ascii="Arial" w:hAnsi="Arial" w:cs="Arial"/>
        </w:rPr>
        <w:t>modyfikacji</w:t>
      </w:r>
      <w:r w:rsidR="0087164C" w:rsidRPr="002678A3">
        <w:rPr>
          <w:rFonts w:ascii="Arial" w:hAnsi="Arial" w:cs="Arial"/>
        </w:rPr>
        <w:t xml:space="preserve"> </w:t>
      </w:r>
      <w:r w:rsidR="00675E8C" w:rsidRPr="002678A3">
        <w:rPr>
          <w:rFonts w:ascii="Arial" w:hAnsi="Arial" w:cs="Arial"/>
        </w:rPr>
        <w:t>oprogramowania,</w:t>
      </w:r>
      <w:r w:rsidRPr="002678A3">
        <w:rPr>
          <w:rFonts w:ascii="Arial" w:hAnsi="Arial" w:cs="Arial"/>
        </w:rPr>
        <w:t xml:space="preserve"> odrębnie dla każ</w:t>
      </w:r>
      <w:r w:rsidR="00A27562" w:rsidRPr="002678A3">
        <w:rPr>
          <w:rFonts w:ascii="Arial" w:hAnsi="Arial" w:cs="Arial"/>
        </w:rPr>
        <w:t>dej modyfikacji;</w:t>
      </w:r>
    </w:p>
    <w:p w14:paraId="415DF7F4" w14:textId="12166442" w:rsidR="002C5C73"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1000 zł w</w:t>
      </w:r>
      <w:r w:rsidR="00675E8C" w:rsidRPr="002678A3">
        <w:rPr>
          <w:rFonts w:ascii="Arial" w:hAnsi="Arial" w:cs="Arial"/>
        </w:rPr>
        <w:t xml:space="preserve"> przypadku nieuzgodnienia z Zamawiającym terminu wyłączenia serwisowego e-</w:t>
      </w:r>
      <w:r w:rsidR="0087164C" w:rsidRPr="002678A3">
        <w:rPr>
          <w:rFonts w:ascii="Arial" w:hAnsi="Arial" w:cs="Arial"/>
        </w:rPr>
        <w:t>M</w:t>
      </w:r>
      <w:r w:rsidR="00675E8C" w:rsidRPr="002678A3">
        <w:rPr>
          <w:rFonts w:ascii="Arial" w:hAnsi="Arial" w:cs="Arial"/>
        </w:rPr>
        <w:t>agazynu</w:t>
      </w:r>
      <w:r w:rsidR="00A27562" w:rsidRPr="002678A3">
        <w:rPr>
          <w:rFonts w:ascii="Arial" w:hAnsi="Arial" w:cs="Arial"/>
        </w:rPr>
        <w:t>;</w:t>
      </w:r>
    </w:p>
    <w:p w14:paraId="459B5E9A" w14:textId="41020750" w:rsidR="002C5C73"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0,1% wynagrodzenia brutto, o którym mowa w § 7 ust. 1, za każdy rozpoczęty dzień opóźnienia w złożeniu przedłużonego lub nowego zabezpieczenia czy też polisy OC – </w:t>
      </w:r>
      <w:r w:rsidR="00675E8C" w:rsidRPr="002678A3">
        <w:rPr>
          <w:rFonts w:ascii="Arial" w:hAnsi="Arial" w:cs="Arial"/>
        </w:rPr>
        <w:t xml:space="preserve"> </w:t>
      </w:r>
      <w:r w:rsidRPr="002678A3">
        <w:rPr>
          <w:rFonts w:ascii="Arial" w:hAnsi="Arial" w:cs="Arial"/>
        </w:rPr>
        <w:t xml:space="preserve">w </w:t>
      </w:r>
      <w:r w:rsidR="00675E8C" w:rsidRPr="002678A3">
        <w:rPr>
          <w:rFonts w:ascii="Arial" w:hAnsi="Arial" w:cs="Arial"/>
        </w:rPr>
        <w:t xml:space="preserve">przypadku nie zachowania ciągłości zabezpieczenia należytego wykonania umowy, o którym mowa w § </w:t>
      </w:r>
      <w:r w:rsidR="00FB7ACB" w:rsidRPr="002678A3">
        <w:rPr>
          <w:rFonts w:ascii="Arial" w:hAnsi="Arial" w:cs="Arial"/>
        </w:rPr>
        <w:t xml:space="preserve">9 </w:t>
      </w:r>
      <w:r w:rsidR="00675E8C" w:rsidRPr="002678A3">
        <w:rPr>
          <w:rFonts w:ascii="Arial" w:hAnsi="Arial" w:cs="Arial"/>
        </w:rPr>
        <w:t>ust.</w:t>
      </w:r>
      <w:r w:rsidR="00FB7ACB" w:rsidRPr="002678A3">
        <w:rPr>
          <w:rFonts w:ascii="Arial" w:hAnsi="Arial" w:cs="Arial"/>
        </w:rPr>
        <w:t>1,</w:t>
      </w:r>
      <w:r w:rsidR="00675E8C" w:rsidRPr="002678A3">
        <w:rPr>
          <w:rFonts w:ascii="Arial" w:hAnsi="Arial" w:cs="Arial"/>
        </w:rPr>
        <w:t xml:space="preserve"> czy też ciągłości polisy OC, o której mowa w § </w:t>
      </w:r>
      <w:r w:rsidR="00FB7ACB" w:rsidRPr="002678A3">
        <w:rPr>
          <w:rFonts w:ascii="Arial" w:hAnsi="Arial" w:cs="Arial"/>
        </w:rPr>
        <w:t xml:space="preserve">9 </w:t>
      </w:r>
      <w:r w:rsidR="00675E8C" w:rsidRPr="002678A3">
        <w:rPr>
          <w:rFonts w:ascii="Arial" w:hAnsi="Arial" w:cs="Arial"/>
        </w:rPr>
        <w:t xml:space="preserve">ust. </w:t>
      </w:r>
      <w:r w:rsidR="009E5467" w:rsidRPr="002678A3">
        <w:rPr>
          <w:rFonts w:ascii="Arial" w:hAnsi="Arial" w:cs="Arial"/>
        </w:rPr>
        <w:t>4</w:t>
      </w:r>
      <w:r w:rsidR="00A27562" w:rsidRPr="002678A3">
        <w:rPr>
          <w:rFonts w:ascii="Arial" w:hAnsi="Arial" w:cs="Arial"/>
        </w:rPr>
        <w:t>;</w:t>
      </w:r>
    </w:p>
    <w:p w14:paraId="1A348E39" w14:textId="44725024" w:rsidR="00C5089E"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lastRenderedPageBreak/>
        <w:t>40% wynagrodzenia brutto określonego w § 7 ust. 1 Umowy – w</w:t>
      </w:r>
      <w:r w:rsidR="00675E8C" w:rsidRPr="002678A3">
        <w:rPr>
          <w:rFonts w:ascii="Arial" w:hAnsi="Arial" w:cs="Arial"/>
        </w:rPr>
        <w:t xml:space="preserve"> przypadku odstąpienia </w:t>
      </w:r>
      <w:r w:rsidR="00052661" w:rsidRPr="002678A3">
        <w:rPr>
          <w:rFonts w:ascii="Arial" w:hAnsi="Arial" w:cs="Arial"/>
        </w:rPr>
        <w:t xml:space="preserve">przez którąkolwiek ze stron </w:t>
      </w:r>
      <w:r w:rsidR="00675E8C" w:rsidRPr="002678A3">
        <w:rPr>
          <w:rFonts w:ascii="Arial" w:hAnsi="Arial" w:cs="Arial"/>
        </w:rPr>
        <w:t xml:space="preserve">od Umowy </w:t>
      </w:r>
      <w:r w:rsidR="00BE4389" w:rsidRPr="002678A3">
        <w:rPr>
          <w:rFonts w:ascii="Arial" w:hAnsi="Arial" w:cs="Arial"/>
        </w:rPr>
        <w:t>w pierwszym roku</w:t>
      </w:r>
      <w:r w:rsidRPr="002678A3">
        <w:rPr>
          <w:rFonts w:ascii="Arial" w:hAnsi="Arial" w:cs="Arial"/>
        </w:rPr>
        <w:t>,</w:t>
      </w:r>
      <w:r w:rsidR="00BE4389" w:rsidRPr="002678A3">
        <w:rPr>
          <w:rFonts w:ascii="Arial" w:hAnsi="Arial" w:cs="Arial"/>
        </w:rPr>
        <w:t xml:space="preserve"> licząc od dnia podpisania protokołu </w:t>
      </w:r>
      <w:r w:rsidRPr="002678A3">
        <w:rPr>
          <w:rFonts w:ascii="Arial" w:hAnsi="Arial" w:cs="Arial"/>
        </w:rPr>
        <w:t xml:space="preserve">odbioru </w:t>
      </w:r>
      <w:r w:rsidR="00BE4389" w:rsidRPr="002678A3">
        <w:rPr>
          <w:rFonts w:ascii="Arial" w:hAnsi="Arial" w:cs="Arial"/>
        </w:rPr>
        <w:t>pierwszej części zamówienia</w:t>
      </w:r>
      <w:r w:rsidRPr="002678A3">
        <w:rPr>
          <w:rFonts w:ascii="Arial" w:hAnsi="Arial" w:cs="Arial"/>
        </w:rPr>
        <w:t>,</w:t>
      </w:r>
      <w:r w:rsidR="00BE4389" w:rsidRPr="002678A3">
        <w:rPr>
          <w:rFonts w:ascii="Arial" w:hAnsi="Arial" w:cs="Arial"/>
        </w:rPr>
        <w:t xml:space="preserve"> </w:t>
      </w:r>
      <w:r w:rsidR="00675E8C" w:rsidRPr="002678A3">
        <w:rPr>
          <w:rFonts w:ascii="Arial" w:hAnsi="Arial" w:cs="Arial"/>
        </w:rPr>
        <w:t>z powod</w:t>
      </w:r>
      <w:r w:rsidR="0087164C" w:rsidRPr="002678A3">
        <w:rPr>
          <w:rFonts w:ascii="Arial" w:hAnsi="Arial" w:cs="Arial"/>
        </w:rPr>
        <w:t>ów</w:t>
      </w:r>
      <w:r w:rsidR="00675E8C" w:rsidRPr="002678A3">
        <w:rPr>
          <w:rFonts w:ascii="Arial" w:hAnsi="Arial" w:cs="Arial"/>
        </w:rPr>
        <w:t xml:space="preserve"> leżących po stronie Wykonawcy</w:t>
      </w:r>
      <w:r w:rsidRPr="002678A3">
        <w:rPr>
          <w:rFonts w:ascii="Arial" w:hAnsi="Arial" w:cs="Arial"/>
        </w:rPr>
        <w:t>;</w:t>
      </w:r>
    </w:p>
    <w:p w14:paraId="687693E9" w14:textId="415214B3" w:rsidR="00A27562" w:rsidRPr="002678A3" w:rsidRDefault="00C5089E">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20% wynagrodzenia brutto określonego w § 7 ust. 1 Umowy – w przypadku odstąpienia </w:t>
      </w:r>
      <w:r w:rsidR="00052661" w:rsidRPr="002678A3">
        <w:rPr>
          <w:rFonts w:ascii="Arial" w:hAnsi="Arial" w:cs="Arial"/>
        </w:rPr>
        <w:t>przez którąkolwiek ze stron</w:t>
      </w:r>
      <w:r w:rsidRPr="002678A3">
        <w:rPr>
          <w:rFonts w:ascii="Arial" w:hAnsi="Arial" w:cs="Arial"/>
        </w:rPr>
        <w:t xml:space="preserve"> od U</w:t>
      </w:r>
      <w:r w:rsidR="00052661" w:rsidRPr="002678A3">
        <w:rPr>
          <w:rFonts w:ascii="Arial" w:hAnsi="Arial" w:cs="Arial"/>
        </w:rPr>
        <w:t>mowy</w:t>
      </w:r>
      <w:r w:rsidRPr="002678A3">
        <w:rPr>
          <w:rFonts w:ascii="Arial" w:hAnsi="Arial" w:cs="Arial"/>
        </w:rPr>
        <w:t xml:space="preserve"> w każdym kolejnym roku, poczynając od drugiego, licząc od dnia podpisania protokołu odbioru pierwszej części zamówienia, z powodów leżących po stronie Wykonawcy</w:t>
      </w:r>
      <w:r w:rsidR="00A27562" w:rsidRPr="002678A3">
        <w:rPr>
          <w:rFonts w:ascii="Arial" w:hAnsi="Arial" w:cs="Arial"/>
        </w:rPr>
        <w:t>;</w:t>
      </w:r>
    </w:p>
    <w:p w14:paraId="100A0F93" w14:textId="77777777" w:rsidR="00950178" w:rsidRPr="002678A3" w:rsidRDefault="00A27562">
      <w:pPr>
        <w:pStyle w:val="Akapitzlist"/>
        <w:numPr>
          <w:ilvl w:val="1"/>
          <w:numId w:val="32"/>
        </w:numPr>
        <w:spacing w:after="0" w:line="276" w:lineRule="auto"/>
        <w:ind w:left="1134" w:hanging="567"/>
        <w:jc w:val="both"/>
        <w:rPr>
          <w:rFonts w:ascii="Arial" w:hAnsi="Arial" w:cs="Arial"/>
        </w:rPr>
      </w:pPr>
      <w:r w:rsidRPr="002678A3">
        <w:rPr>
          <w:rFonts w:ascii="Arial" w:hAnsi="Arial" w:cs="Arial"/>
        </w:rPr>
        <w:t>5000 zł za każdy przypadek naruszenia przez Wykonawcę obowiązku poufnoś</w:t>
      </w:r>
      <w:r w:rsidR="00950178" w:rsidRPr="002678A3">
        <w:rPr>
          <w:rFonts w:ascii="Arial" w:hAnsi="Arial" w:cs="Arial"/>
        </w:rPr>
        <w:t>ci;</w:t>
      </w:r>
    </w:p>
    <w:p w14:paraId="55355042" w14:textId="3D3BA809" w:rsidR="00675E8C" w:rsidRPr="002678A3" w:rsidRDefault="00950178">
      <w:pPr>
        <w:pStyle w:val="Akapitzlist"/>
        <w:numPr>
          <w:ilvl w:val="1"/>
          <w:numId w:val="32"/>
        </w:numPr>
        <w:spacing w:after="0" w:line="276" w:lineRule="auto"/>
        <w:ind w:left="1134" w:hanging="567"/>
        <w:jc w:val="both"/>
        <w:rPr>
          <w:rFonts w:ascii="Arial" w:hAnsi="Arial" w:cs="Arial"/>
        </w:rPr>
      </w:pPr>
      <w:r w:rsidRPr="002678A3">
        <w:rPr>
          <w:rFonts w:ascii="Arial" w:hAnsi="Arial" w:cs="Arial"/>
        </w:rPr>
        <w:t xml:space="preserve">300 zł za każdy rozpoczęty dzień opóźnienia w przygotowaniu i uzgodnieniu </w:t>
      </w:r>
      <w:r w:rsidRPr="002678A3">
        <w:rPr>
          <w:rFonts w:ascii="Arial" w:hAnsi="Arial" w:cs="Arial"/>
          <w:lang w:val="cs-CZ"/>
        </w:rPr>
        <w:t xml:space="preserve">szczegółowego opisu realizowanych funkcjonalności i harmonogramu realizacji, </w:t>
      </w:r>
      <w:r w:rsidR="00943F36">
        <w:rPr>
          <w:rFonts w:ascii="Arial" w:hAnsi="Arial" w:cs="Arial"/>
          <w:lang w:val="cs-CZ"/>
        </w:rPr>
        <w:br/>
      </w:r>
      <w:r w:rsidRPr="002678A3">
        <w:rPr>
          <w:rFonts w:ascii="Arial" w:hAnsi="Arial" w:cs="Arial"/>
          <w:lang w:val="cs-CZ"/>
        </w:rPr>
        <w:t>o czym mowa w § 1 ust. 5, jeżeli przyczyny opóźnienia leżą po stronie Wykonawcy.</w:t>
      </w:r>
    </w:p>
    <w:p w14:paraId="5D02B15D" w14:textId="025AF898" w:rsidR="002C5C73"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Roszczenia o zapłatę kar umownych nie pozbawiają Zamawiającego prawa żądania odszkodowania uzupełniającego na zasadach ogólnych prawa cywilnego, jeżeli wysokość poniesionej szkody przekroczy wysokość zastrzeżonych kar umownych.</w:t>
      </w:r>
    </w:p>
    <w:p w14:paraId="76FF9F21" w14:textId="3319D7FB" w:rsidR="00950178" w:rsidRPr="002678A3" w:rsidRDefault="00950178">
      <w:pPr>
        <w:pStyle w:val="Akapitzlist"/>
        <w:numPr>
          <w:ilvl w:val="0"/>
          <w:numId w:val="36"/>
        </w:numPr>
        <w:spacing w:after="0" w:line="276" w:lineRule="auto"/>
        <w:ind w:left="567" w:hanging="567"/>
        <w:jc w:val="both"/>
        <w:rPr>
          <w:rFonts w:ascii="Arial" w:hAnsi="Arial" w:cs="Arial"/>
        </w:rPr>
      </w:pPr>
      <w:r w:rsidRPr="002678A3">
        <w:rPr>
          <w:rFonts w:ascii="Arial" w:hAnsi="Arial" w:cs="Arial"/>
        </w:rPr>
        <w:t>Jeżeli szkoda powstała w okolicznościach, dla których nie zastrzeżono kar umownych, Zamawiający może dochodzić naprawienia szkody na zasadach ogólnych.</w:t>
      </w:r>
    </w:p>
    <w:p w14:paraId="78993812" w14:textId="29EC74C1" w:rsidR="002C5C73"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 xml:space="preserve">Wykonawca wyraża zgodę na potrącenie naliczonych kar umownych z wynagrodzenia określonego w fakturze wystawionej przez Wykonawcę lub z kwoty zabezpieczenia należytego wykonania </w:t>
      </w:r>
      <w:r w:rsidR="00FB7ACB" w:rsidRPr="002678A3">
        <w:rPr>
          <w:rFonts w:ascii="Arial" w:hAnsi="Arial" w:cs="Arial"/>
        </w:rPr>
        <w:t>U</w:t>
      </w:r>
      <w:r w:rsidRPr="002678A3">
        <w:rPr>
          <w:rFonts w:ascii="Arial" w:hAnsi="Arial" w:cs="Arial"/>
        </w:rPr>
        <w:t>mowy</w:t>
      </w:r>
      <w:r w:rsidR="00FB7ACB" w:rsidRPr="002678A3">
        <w:rPr>
          <w:rFonts w:ascii="Arial" w:hAnsi="Arial" w:cs="Arial"/>
        </w:rPr>
        <w:t>.</w:t>
      </w:r>
    </w:p>
    <w:p w14:paraId="02181F74" w14:textId="1E95AF2E" w:rsidR="002C5C73"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 xml:space="preserve">Łączna wysokość wszystkich kar umownych naliczonych przez Zamawiającego nie </w:t>
      </w:r>
      <w:r w:rsidR="00FE5221" w:rsidRPr="002678A3">
        <w:rPr>
          <w:rFonts w:ascii="Arial" w:hAnsi="Arial" w:cs="Arial"/>
        </w:rPr>
        <w:t xml:space="preserve"> </w:t>
      </w:r>
      <w:r w:rsidRPr="002678A3">
        <w:rPr>
          <w:rFonts w:ascii="Arial" w:hAnsi="Arial" w:cs="Arial"/>
        </w:rPr>
        <w:t xml:space="preserve">przekroczy </w:t>
      </w:r>
      <w:r w:rsidR="00C078C8">
        <w:rPr>
          <w:rFonts w:ascii="Arial" w:hAnsi="Arial" w:cs="Arial"/>
          <w:color w:val="FF0000"/>
        </w:rPr>
        <w:t xml:space="preserve">30% </w:t>
      </w:r>
      <w:bookmarkStart w:id="1" w:name="_GoBack"/>
      <w:bookmarkEnd w:id="1"/>
      <w:r w:rsidRPr="002678A3">
        <w:rPr>
          <w:rFonts w:ascii="Arial" w:hAnsi="Arial" w:cs="Arial"/>
        </w:rPr>
        <w:t xml:space="preserve">całkowitego wynagrodzenia </w:t>
      </w:r>
      <w:r w:rsidR="00950178" w:rsidRPr="002678A3">
        <w:rPr>
          <w:rFonts w:ascii="Arial" w:hAnsi="Arial" w:cs="Arial"/>
        </w:rPr>
        <w:t xml:space="preserve">brutto </w:t>
      </w:r>
      <w:r w:rsidRPr="002678A3">
        <w:rPr>
          <w:rFonts w:ascii="Arial" w:hAnsi="Arial" w:cs="Arial"/>
        </w:rPr>
        <w:t>należnego Wykonawcy z tytułu realizacji Umowy.</w:t>
      </w:r>
    </w:p>
    <w:p w14:paraId="2CD7DA1C" w14:textId="77777777" w:rsidR="009E5467" w:rsidRPr="002678A3"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Naliczone przez Zamawiającego kary umowne płatne są w terminie 30 dni od dnia doręczenia wezwania do ich zapłaty.</w:t>
      </w:r>
    </w:p>
    <w:p w14:paraId="4379D46A" w14:textId="72A50163" w:rsidR="009E5467" w:rsidRPr="002678A3" w:rsidRDefault="009E5467">
      <w:pPr>
        <w:pStyle w:val="Akapitzlist"/>
        <w:numPr>
          <w:ilvl w:val="0"/>
          <w:numId w:val="36"/>
        </w:numPr>
        <w:spacing w:after="0" w:line="276" w:lineRule="auto"/>
        <w:ind w:left="567" w:hanging="567"/>
        <w:jc w:val="both"/>
        <w:rPr>
          <w:rFonts w:ascii="Arial" w:hAnsi="Arial" w:cs="Arial"/>
        </w:rPr>
      </w:pPr>
      <w:r w:rsidRPr="002678A3">
        <w:rPr>
          <w:rFonts w:ascii="Arial" w:hAnsi="Arial" w:cs="Arial"/>
        </w:rPr>
        <w:t>Kary umowne</w:t>
      </w:r>
      <w:r w:rsidR="00052661" w:rsidRPr="002678A3">
        <w:rPr>
          <w:rFonts w:ascii="Arial" w:hAnsi="Arial" w:cs="Arial"/>
        </w:rPr>
        <w:t xml:space="preserve"> </w:t>
      </w:r>
      <w:r w:rsidRPr="002678A3">
        <w:rPr>
          <w:rFonts w:ascii="Arial" w:hAnsi="Arial" w:cs="Arial"/>
        </w:rPr>
        <w:t>podlegają sumowaniu.</w:t>
      </w:r>
    </w:p>
    <w:p w14:paraId="7348DFF4" w14:textId="77777777" w:rsidR="009E5467" w:rsidRPr="002678A3" w:rsidRDefault="009E5467">
      <w:pPr>
        <w:pStyle w:val="Akapitzlist"/>
        <w:numPr>
          <w:ilvl w:val="0"/>
          <w:numId w:val="36"/>
        </w:numPr>
        <w:spacing w:after="0" w:line="276" w:lineRule="auto"/>
        <w:ind w:left="567" w:hanging="567"/>
        <w:jc w:val="both"/>
        <w:rPr>
          <w:rFonts w:ascii="Arial" w:hAnsi="Arial" w:cs="Arial"/>
        </w:rPr>
      </w:pPr>
      <w:r w:rsidRPr="002678A3">
        <w:rPr>
          <w:rFonts w:ascii="Arial" w:hAnsi="Arial" w:cs="Arial"/>
        </w:rPr>
        <w:t>Zapłata kar umownych nie zwalnia Wykonawcy od obowiązku wykonania Umowy, za wyjątkiem wykonania przez Zamawiającego lub Wykonawcę uprawnienia do odstąpienia od Umowy.</w:t>
      </w:r>
    </w:p>
    <w:p w14:paraId="17946EEC" w14:textId="70B24F26" w:rsidR="009E5467" w:rsidRPr="002678A3" w:rsidRDefault="009E5467">
      <w:pPr>
        <w:pStyle w:val="Akapitzlist"/>
        <w:numPr>
          <w:ilvl w:val="0"/>
          <w:numId w:val="36"/>
        </w:numPr>
        <w:spacing w:after="0" w:line="276" w:lineRule="auto"/>
        <w:ind w:left="567" w:hanging="567"/>
        <w:jc w:val="both"/>
        <w:rPr>
          <w:rFonts w:ascii="Arial" w:hAnsi="Arial" w:cs="Arial"/>
        </w:rPr>
      </w:pPr>
      <w:r w:rsidRPr="002678A3">
        <w:rPr>
          <w:rFonts w:ascii="Arial" w:hAnsi="Arial" w:cs="Arial"/>
        </w:rPr>
        <w:t>W przypadku odstąpienia od umowy, postanowienia dotyczące kar umownych pozostają w mocy i wiążą strony umowy.</w:t>
      </w:r>
    </w:p>
    <w:p w14:paraId="72BD9054" w14:textId="455A4D95" w:rsidR="00675E8C" w:rsidRDefault="00675E8C">
      <w:pPr>
        <w:pStyle w:val="Akapitzlist"/>
        <w:numPr>
          <w:ilvl w:val="0"/>
          <w:numId w:val="36"/>
        </w:numPr>
        <w:spacing w:after="0" w:line="276" w:lineRule="auto"/>
        <w:ind w:left="567" w:hanging="567"/>
        <w:jc w:val="both"/>
        <w:rPr>
          <w:rFonts w:ascii="Arial" w:hAnsi="Arial" w:cs="Arial"/>
        </w:rPr>
      </w:pPr>
      <w:r w:rsidRPr="002678A3">
        <w:rPr>
          <w:rFonts w:ascii="Arial" w:hAnsi="Arial" w:cs="Arial"/>
        </w:rPr>
        <w:t>Strony nie odpowiadają za niewykonanie lub nienależyte wykonanie Umowy, będące następstwem działania Siły wyższej.</w:t>
      </w:r>
    </w:p>
    <w:p w14:paraId="345F35A8" w14:textId="2BE0D2C8" w:rsidR="0075452B" w:rsidRPr="0075452B" w:rsidRDefault="0075452B">
      <w:pPr>
        <w:pStyle w:val="Akapitzlist"/>
        <w:numPr>
          <w:ilvl w:val="0"/>
          <w:numId w:val="36"/>
        </w:numPr>
        <w:spacing w:after="0" w:line="276" w:lineRule="auto"/>
        <w:ind w:left="567" w:hanging="567"/>
        <w:jc w:val="both"/>
        <w:rPr>
          <w:rFonts w:ascii="Arial" w:hAnsi="Arial" w:cs="Arial"/>
          <w:color w:val="FF0000"/>
        </w:rPr>
      </w:pPr>
      <w:r w:rsidRPr="0075452B">
        <w:rPr>
          <w:rFonts w:ascii="Arial" w:hAnsi="Arial" w:cs="Arial"/>
          <w:color w:val="FF0000"/>
        </w:rPr>
        <w:t>Żadna ze Stron nie ponosi odpowiedzialności za utracone korzyści, które druga Strona mogłaby osiągnąć, gdyby szkoda nie nastąpiła.</w:t>
      </w:r>
    </w:p>
    <w:p w14:paraId="5E6C6075" w14:textId="77777777" w:rsidR="00F24405" w:rsidRPr="002678A3" w:rsidRDefault="00F24405">
      <w:pPr>
        <w:spacing w:line="276" w:lineRule="auto"/>
        <w:jc w:val="center"/>
        <w:textAlignment w:val="baseline"/>
        <w:rPr>
          <w:rFonts w:cs="Arial"/>
          <w:b/>
          <w:szCs w:val="22"/>
        </w:rPr>
      </w:pPr>
    </w:p>
    <w:p w14:paraId="7987C663" w14:textId="6B27FE90" w:rsidR="00675E8C" w:rsidRPr="002678A3" w:rsidRDefault="00675E8C">
      <w:pPr>
        <w:spacing w:line="276" w:lineRule="auto"/>
        <w:jc w:val="center"/>
        <w:textAlignment w:val="baseline"/>
        <w:rPr>
          <w:rFonts w:cs="Arial"/>
          <w:b/>
          <w:szCs w:val="22"/>
        </w:rPr>
      </w:pPr>
      <w:bookmarkStart w:id="2" w:name="_Hlk31195576"/>
      <w:r w:rsidRPr="002678A3">
        <w:rPr>
          <w:rFonts w:cs="Arial"/>
          <w:b/>
          <w:szCs w:val="22"/>
        </w:rPr>
        <w:t>§</w:t>
      </w:r>
      <w:bookmarkEnd w:id="2"/>
      <w:r w:rsidRPr="002678A3">
        <w:rPr>
          <w:rFonts w:cs="Arial"/>
          <w:b/>
          <w:szCs w:val="22"/>
        </w:rPr>
        <w:t xml:space="preserve"> 9</w:t>
      </w:r>
    </w:p>
    <w:p w14:paraId="68D2BF4B" w14:textId="18631CA4" w:rsidR="00675E8C" w:rsidRPr="002678A3" w:rsidRDefault="00675E8C">
      <w:pPr>
        <w:spacing w:line="276" w:lineRule="auto"/>
        <w:jc w:val="center"/>
        <w:rPr>
          <w:rFonts w:cs="Arial"/>
          <w:b/>
          <w:szCs w:val="22"/>
        </w:rPr>
      </w:pPr>
      <w:r w:rsidRPr="002678A3">
        <w:rPr>
          <w:rFonts w:cs="Arial"/>
          <w:b/>
          <w:szCs w:val="22"/>
        </w:rPr>
        <w:t>Zabezpieczenie należytego wykonania Umowy oraz polisa OC</w:t>
      </w:r>
    </w:p>
    <w:p w14:paraId="78019FD9" w14:textId="03935739" w:rsidR="00675E8C"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Strony potwierdzają, że przed zawarciem Umowy Wykonawca wniósł zabezpieczenie należytego wykonania Umowy w wysokości stanowiącej </w:t>
      </w:r>
      <w:r w:rsidR="00236BEA" w:rsidRPr="002678A3">
        <w:rPr>
          <w:rFonts w:ascii="Arial" w:hAnsi="Arial" w:cs="Arial"/>
        </w:rPr>
        <w:t>5</w:t>
      </w:r>
      <w:r w:rsidRPr="002678A3">
        <w:rPr>
          <w:rFonts w:ascii="Arial" w:hAnsi="Arial" w:cs="Arial"/>
        </w:rPr>
        <w:t xml:space="preserve">% Wynagrodzenia brutto, określonego w § </w:t>
      </w:r>
      <w:r w:rsidR="00360C97" w:rsidRPr="002678A3">
        <w:rPr>
          <w:rFonts w:ascii="Arial" w:hAnsi="Arial" w:cs="Arial"/>
        </w:rPr>
        <w:t>7 ust. 1</w:t>
      </w:r>
      <w:r w:rsidRPr="002678A3">
        <w:rPr>
          <w:rFonts w:ascii="Arial" w:hAnsi="Arial" w:cs="Arial"/>
        </w:rPr>
        <w:t xml:space="preserve"> Umowy, w kwocie  …</w:t>
      </w:r>
      <w:r w:rsidR="001A0C1E" w:rsidRPr="002678A3">
        <w:rPr>
          <w:rFonts w:ascii="Arial" w:hAnsi="Arial" w:cs="Arial"/>
        </w:rPr>
        <w:t>……………</w:t>
      </w:r>
      <w:r w:rsidRPr="002678A3">
        <w:rPr>
          <w:rFonts w:ascii="Arial" w:hAnsi="Arial" w:cs="Arial"/>
        </w:rPr>
        <w:t>…….</w:t>
      </w:r>
      <w:r w:rsidRPr="002678A3">
        <w:rPr>
          <w:rFonts w:ascii="Arial" w:hAnsi="Arial" w:cs="Arial"/>
          <w:b/>
        </w:rPr>
        <w:t xml:space="preserve"> zł</w:t>
      </w:r>
      <w:r w:rsidRPr="002678A3">
        <w:rPr>
          <w:rFonts w:ascii="Arial" w:hAnsi="Arial" w:cs="Arial"/>
        </w:rPr>
        <w:t xml:space="preserve"> (słownie: </w:t>
      </w:r>
      <w:r w:rsidR="001A0C1E" w:rsidRPr="002678A3">
        <w:rPr>
          <w:rFonts w:ascii="Arial" w:hAnsi="Arial" w:cs="Arial"/>
        </w:rPr>
        <w:t>………………………………………………….</w:t>
      </w:r>
      <w:r w:rsidRPr="002678A3">
        <w:rPr>
          <w:rFonts w:ascii="Arial" w:hAnsi="Arial" w:cs="Arial"/>
        </w:rPr>
        <w:t>………………..</w:t>
      </w:r>
      <w:r w:rsidRPr="002678A3">
        <w:rPr>
          <w:rFonts w:ascii="Arial" w:hAnsi="Arial" w:cs="Arial"/>
          <w:b/>
        </w:rPr>
        <w:t xml:space="preserve"> złotych</w:t>
      </w:r>
      <w:r w:rsidRPr="002678A3">
        <w:rPr>
          <w:rFonts w:ascii="Arial" w:hAnsi="Arial" w:cs="Arial"/>
        </w:rPr>
        <w:t>) brutto, w formie ……………</w:t>
      </w:r>
      <w:r w:rsidR="001A0C1E" w:rsidRPr="002678A3">
        <w:rPr>
          <w:rFonts w:ascii="Arial" w:hAnsi="Arial" w:cs="Arial"/>
        </w:rPr>
        <w:t>……………………………………………………………………………………</w:t>
      </w:r>
    </w:p>
    <w:p w14:paraId="715E2E7B" w14:textId="77777777" w:rsidR="00675E8C"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Zabezpieczenie należytego wykonania Umowy zostanie zwrócone w trybie przewidzianym w ustawie Prawo zamówień publicznych, tj.: </w:t>
      </w:r>
    </w:p>
    <w:p w14:paraId="3541B48A" w14:textId="00A7BE7D" w:rsidR="00360C97" w:rsidRPr="002678A3" w:rsidRDefault="00675E8C">
      <w:pPr>
        <w:pStyle w:val="Akapitzlist"/>
        <w:numPr>
          <w:ilvl w:val="1"/>
          <w:numId w:val="15"/>
        </w:numPr>
        <w:spacing w:after="0" w:line="276" w:lineRule="auto"/>
        <w:ind w:left="1134" w:hanging="567"/>
        <w:jc w:val="both"/>
        <w:rPr>
          <w:rFonts w:ascii="Arial" w:hAnsi="Arial" w:cs="Arial"/>
        </w:rPr>
      </w:pPr>
      <w:r w:rsidRPr="002678A3">
        <w:rPr>
          <w:rFonts w:ascii="Arial" w:hAnsi="Arial" w:cs="Arial"/>
        </w:rPr>
        <w:t xml:space="preserve">Zamawiający zwróci Wykonawcy 70% zabezpieczenia należytego wykonania Umowy w terminie 30 dni od dnia podpisania </w:t>
      </w:r>
      <w:r w:rsidR="00E2361C" w:rsidRPr="002678A3">
        <w:rPr>
          <w:rFonts w:ascii="Arial" w:hAnsi="Arial" w:cs="Arial"/>
        </w:rPr>
        <w:t>p</w:t>
      </w:r>
      <w:r w:rsidRPr="002678A3">
        <w:rPr>
          <w:rFonts w:ascii="Arial" w:hAnsi="Arial" w:cs="Arial"/>
        </w:rPr>
        <w:t xml:space="preserve">rotokołu </w:t>
      </w:r>
      <w:r w:rsidR="00E2361C" w:rsidRPr="002678A3">
        <w:rPr>
          <w:rFonts w:ascii="Arial" w:hAnsi="Arial" w:cs="Arial"/>
        </w:rPr>
        <w:t>o</w:t>
      </w:r>
      <w:r w:rsidRPr="002678A3">
        <w:rPr>
          <w:rFonts w:ascii="Arial" w:hAnsi="Arial" w:cs="Arial"/>
        </w:rPr>
        <w:t xml:space="preserve">dbioru </w:t>
      </w:r>
      <w:r w:rsidR="009F5FCA" w:rsidRPr="002678A3">
        <w:rPr>
          <w:rFonts w:ascii="Arial" w:hAnsi="Arial" w:cs="Arial"/>
        </w:rPr>
        <w:t>pierwsze</w:t>
      </w:r>
      <w:r w:rsidR="009E5467" w:rsidRPr="002678A3">
        <w:rPr>
          <w:rFonts w:ascii="Arial" w:hAnsi="Arial" w:cs="Arial"/>
        </w:rPr>
        <w:t>go</w:t>
      </w:r>
      <w:r w:rsidR="00DA678E" w:rsidRPr="002678A3">
        <w:rPr>
          <w:rFonts w:ascii="Arial" w:hAnsi="Arial" w:cs="Arial"/>
        </w:rPr>
        <w:t xml:space="preserve"> </w:t>
      </w:r>
      <w:r w:rsidR="009E5467" w:rsidRPr="002678A3">
        <w:rPr>
          <w:rFonts w:ascii="Arial" w:hAnsi="Arial" w:cs="Arial"/>
        </w:rPr>
        <w:t xml:space="preserve">Etapu </w:t>
      </w:r>
      <w:r w:rsidR="00DA678E" w:rsidRPr="002678A3">
        <w:rPr>
          <w:rFonts w:ascii="Arial" w:hAnsi="Arial" w:cs="Arial"/>
        </w:rPr>
        <w:lastRenderedPageBreak/>
        <w:t>zamówienia</w:t>
      </w:r>
      <w:r w:rsidR="00C042D2" w:rsidRPr="002678A3">
        <w:rPr>
          <w:rFonts w:ascii="Arial" w:hAnsi="Arial" w:cs="Arial"/>
        </w:rPr>
        <w:t xml:space="preserve"> </w:t>
      </w:r>
      <w:r w:rsidRPr="002678A3">
        <w:rPr>
          <w:rFonts w:ascii="Arial" w:hAnsi="Arial" w:cs="Arial"/>
        </w:rPr>
        <w:t xml:space="preserve">bez zastrzeżeń, o ile nie zostanie potrącone z roszczeniami Zamawiającego. Zamawiający zwróci zabezpieczenie wniesione w pieniądzu </w:t>
      </w:r>
      <w:r w:rsidR="00943F36">
        <w:rPr>
          <w:rFonts w:ascii="Arial" w:hAnsi="Arial" w:cs="Arial"/>
        </w:rPr>
        <w:br/>
      </w:r>
      <w:r w:rsidRPr="002678A3">
        <w:rPr>
          <w:rFonts w:ascii="Arial" w:hAnsi="Arial" w:cs="Arial"/>
        </w:rPr>
        <w:t>z uwzględnieniem odsetek wynikających z Umowy rachunku bankowego, na którym było ono przechowywane, pomniejszone o koszt prowadzenia rachunku bankowego</w:t>
      </w:r>
      <w:r w:rsidR="00360C97" w:rsidRPr="002678A3">
        <w:rPr>
          <w:rFonts w:ascii="Arial" w:hAnsi="Arial" w:cs="Arial"/>
        </w:rPr>
        <w:t>,</w:t>
      </w:r>
    </w:p>
    <w:p w14:paraId="2270CA84" w14:textId="3E4367B3" w:rsidR="00360C97" w:rsidRPr="002678A3" w:rsidRDefault="00675E8C">
      <w:pPr>
        <w:pStyle w:val="Akapitzlist"/>
        <w:numPr>
          <w:ilvl w:val="1"/>
          <w:numId w:val="15"/>
        </w:numPr>
        <w:spacing w:after="0" w:line="276" w:lineRule="auto"/>
        <w:ind w:left="1134" w:hanging="567"/>
        <w:jc w:val="both"/>
        <w:rPr>
          <w:rFonts w:ascii="Arial" w:hAnsi="Arial" w:cs="Arial"/>
        </w:rPr>
      </w:pPr>
      <w:r w:rsidRPr="002678A3">
        <w:rPr>
          <w:rFonts w:ascii="Arial" w:hAnsi="Arial" w:cs="Arial"/>
        </w:rPr>
        <w:t>W celu zabezpieczenia roszczeń z</w:t>
      </w:r>
      <w:r w:rsidR="006D00E7" w:rsidRPr="002678A3">
        <w:rPr>
          <w:rFonts w:ascii="Arial" w:hAnsi="Arial" w:cs="Arial"/>
        </w:rPr>
        <w:t xml:space="preserve"> gwarancji lub</w:t>
      </w:r>
      <w:r w:rsidRPr="002678A3">
        <w:rPr>
          <w:rFonts w:ascii="Arial" w:hAnsi="Arial" w:cs="Arial"/>
        </w:rPr>
        <w:t xml:space="preserve"> rękojmi</w:t>
      </w:r>
      <w:r w:rsidR="00360C97" w:rsidRPr="002678A3">
        <w:rPr>
          <w:rFonts w:ascii="Arial" w:hAnsi="Arial" w:cs="Arial"/>
        </w:rPr>
        <w:t>,</w:t>
      </w:r>
      <w:r w:rsidRPr="002678A3">
        <w:rPr>
          <w:rFonts w:ascii="Arial" w:hAnsi="Arial" w:cs="Arial"/>
        </w:rPr>
        <w:t xml:space="preserve"> Zamawiający pozostawia 30% wartości brutto zabezpieczenia prawidłowego wykonania Umowy w kwocie …</w:t>
      </w:r>
      <w:r w:rsidR="00E2361C" w:rsidRPr="002678A3">
        <w:rPr>
          <w:rFonts w:ascii="Arial" w:hAnsi="Arial" w:cs="Arial"/>
        </w:rPr>
        <w:t>……………..</w:t>
      </w:r>
      <w:r w:rsidRPr="002678A3">
        <w:rPr>
          <w:rFonts w:ascii="Arial" w:hAnsi="Arial" w:cs="Arial"/>
        </w:rPr>
        <w:t>………….</w:t>
      </w:r>
      <w:r w:rsidRPr="002678A3">
        <w:rPr>
          <w:rFonts w:ascii="Arial" w:hAnsi="Arial" w:cs="Arial"/>
          <w:b/>
        </w:rPr>
        <w:t xml:space="preserve"> zł</w:t>
      </w:r>
      <w:r w:rsidRPr="002678A3">
        <w:rPr>
          <w:rFonts w:ascii="Arial" w:hAnsi="Arial" w:cs="Arial"/>
        </w:rPr>
        <w:t xml:space="preserve"> (słownie: </w:t>
      </w:r>
      <w:r w:rsidR="00E2361C" w:rsidRPr="002678A3">
        <w:rPr>
          <w:rFonts w:ascii="Arial" w:hAnsi="Arial" w:cs="Arial"/>
        </w:rPr>
        <w:t>……………………………………</w:t>
      </w:r>
      <w:r w:rsidRPr="002678A3">
        <w:rPr>
          <w:rFonts w:ascii="Arial" w:hAnsi="Arial" w:cs="Arial"/>
        </w:rPr>
        <w:t>……………..</w:t>
      </w:r>
      <w:r w:rsidRPr="002678A3">
        <w:rPr>
          <w:rFonts w:ascii="Arial" w:hAnsi="Arial" w:cs="Arial"/>
          <w:b/>
        </w:rPr>
        <w:t xml:space="preserve"> złotych</w:t>
      </w:r>
      <w:r w:rsidRPr="002678A3">
        <w:rPr>
          <w:rFonts w:ascii="Arial" w:hAnsi="Arial" w:cs="Arial"/>
        </w:rPr>
        <w:t xml:space="preserve">) brutto do czasu wygaśnięcia </w:t>
      </w:r>
      <w:r w:rsidR="006D00E7" w:rsidRPr="002678A3">
        <w:rPr>
          <w:rFonts w:ascii="Arial" w:hAnsi="Arial" w:cs="Arial"/>
        </w:rPr>
        <w:t xml:space="preserve">gwarancji lub </w:t>
      </w:r>
      <w:r w:rsidRPr="002678A3">
        <w:rPr>
          <w:rFonts w:ascii="Arial" w:hAnsi="Arial" w:cs="Arial"/>
        </w:rPr>
        <w:t xml:space="preserve">rękojmi za wady, udzielonej </w:t>
      </w:r>
      <w:r w:rsidR="00943F36">
        <w:rPr>
          <w:rFonts w:ascii="Arial" w:hAnsi="Arial" w:cs="Arial"/>
        </w:rPr>
        <w:br/>
      </w:r>
      <w:r w:rsidRPr="002678A3">
        <w:rPr>
          <w:rFonts w:ascii="Arial" w:hAnsi="Arial" w:cs="Arial"/>
        </w:rPr>
        <w:t>w ramach Umowy przez Wykonawcę</w:t>
      </w:r>
      <w:r w:rsidR="00360C97" w:rsidRPr="002678A3">
        <w:rPr>
          <w:rFonts w:ascii="Arial" w:hAnsi="Arial" w:cs="Arial"/>
        </w:rPr>
        <w:t>,</w:t>
      </w:r>
    </w:p>
    <w:p w14:paraId="789F8A48" w14:textId="08073760" w:rsidR="00675E8C" w:rsidRPr="002678A3" w:rsidRDefault="00675E8C">
      <w:pPr>
        <w:pStyle w:val="Akapitzlist"/>
        <w:numPr>
          <w:ilvl w:val="1"/>
          <w:numId w:val="15"/>
        </w:numPr>
        <w:spacing w:after="0" w:line="276" w:lineRule="auto"/>
        <w:ind w:left="1134" w:hanging="567"/>
        <w:jc w:val="both"/>
        <w:rPr>
          <w:rFonts w:ascii="Arial" w:hAnsi="Arial" w:cs="Arial"/>
        </w:rPr>
      </w:pPr>
      <w:r w:rsidRPr="002678A3">
        <w:rPr>
          <w:rFonts w:ascii="Arial" w:hAnsi="Arial" w:cs="Arial"/>
        </w:rPr>
        <w:t xml:space="preserve">Zamawiający zwróci Wykonawcy zabezpieczenie należytego wykonania </w:t>
      </w:r>
      <w:r w:rsidR="006D00E7" w:rsidRPr="002678A3">
        <w:rPr>
          <w:rFonts w:ascii="Arial" w:hAnsi="Arial" w:cs="Arial"/>
        </w:rPr>
        <w:t xml:space="preserve">gwarancji lub </w:t>
      </w:r>
      <w:r w:rsidRPr="002678A3">
        <w:rPr>
          <w:rFonts w:ascii="Arial" w:hAnsi="Arial" w:cs="Arial"/>
        </w:rPr>
        <w:t>rękojmi w terminie 15 dni od dnia wygaśnięcia rękojmi, o ile nie zostanie potrącone z roszczeniami Zamawiającego.  Zamawiający zwróci zabezpieczenie wniesione w pieniądzu z uwzględnieniem odsetek wynikających z Umowy rachunku bankowego, na którym było ono przechowywane, pomniejszone o koszt prowadzenia rachunku bankowego.</w:t>
      </w:r>
    </w:p>
    <w:p w14:paraId="0100DD07" w14:textId="3AEE10E6" w:rsidR="00912390"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Wykonawca zobowiązuje się do ubezpieczenia </w:t>
      </w:r>
      <w:r w:rsidR="004A3D9A" w:rsidRPr="002678A3">
        <w:rPr>
          <w:rFonts w:ascii="Arial" w:hAnsi="Arial" w:cs="Arial"/>
        </w:rPr>
        <w:t xml:space="preserve">od </w:t>
      </w:r>
      <w:r w:rsidRPr="002678A3">
        <w:rPr>
          <w:rFonts w:ascii="Arial" w:hAnsi="Arial" w:cs="Arial"/>
        </w:rPr>
        <w:t xml:space="preserve">odpowiedzialności cywilnej obejmującej przedmiot Umowy na sumę ubezpieczenia (sumę gwarancyjną) </w:t>
      </w:r>
      <w:r w:rsidR="00943F36">
        <w:rPr>
          <w:rFonts w:ascii="Arial" w:hAnsi="Arial" w:cs="Arial"/>
        </w:rPr>
        <w:br/>
      </w:r>
      <w:r w:rsidR="00F24AF5" w:rsidRPr="002678A3">
        <w:rPr>
          <w:rFonts w:ascii="Arial" w:hAnsi="Arial" w:cs="Arial"/>
        </w:rPr>
        <w:t xml:space="preserve">w wysokości </w:t>
      </w:r>
      <w:r w:rsidRPr="002678A3">
        <w:rPr>
          <w:rFonts w:ascii="Arial" w:hAnsi="Arial" w:cs="Arial"/>
        </w:rPr>
        <w:t>co najmniej</w:t>
      </w:r>
      <w:r w:rsidR="00822016" w:rsidRPr="002678A3">
        <w:rPr>
          <w:rFonts w:ascii="Arial" w:hAnsi="Arial" w:cs="Arial"/>
        </w:rPr>
        <w:t xml:space="preserve"> </w:t>
      </w:r>
      <w:r w:rsidR="003D1CDB" w:rsidRPr="002678A3">
        <w:rPr>
          <w:rFonts w:ascii="Arial" w:hAnsi="Arial" w:cs="Arial"/>
        </w:rPr>
        <w:t>1 000 000 złotych (jeden milion złotych)</w:t>
      </w:r>
      <w:r w:rsidR="00F24AF5" w:rsidRPr="002678A3">
        <w:rPr>
          <w:rFonts w:ascii="Arial" w:hAnsi="Arial" w:cs="Arial"/>
        </w:rPr>
        <w:t>. W celu wykazania spełnienia tego obowiązku Wykonawca zobowiązany jest przedstawić polisę lub</w:t>
      </w:r>
      <w:r w:rsidRPr="002678A3">
        <w:rPr>
          <w:rFonts w:ascii="Arial" w:hAnsi="Arial" w:cs="Arial"/>
        </w:rPr>
        <w:t xml:space="preserve"> inny dokument potwierdzający, że jest on ubezpieczony w ww. zakresie obejmującym przedmiot zamówienia. Wykonawca przed podpisaniem umowy potwierdzi objęcie przedmiotu niniejszej umowy dokumentem ubezpieczyciela zawierającym nazwę niniejszej umowy i jej wartość. </w:t>
      </w:r>
    </w:p>
    <w:p w14:paraId="7B9C8C93" w14:textId="10993DEB" w:rsidR="00912390"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Najpóźniej w ostatnim dniu obowiązywania polisy ubezpieczeniowej, potwierdzając</w:t>
      </w:r>
      <w:r w:rsidR="00BE6936" w:rsidRPr="002678A3">
        <w:rPr>
          <w:rFonts w:ascii="Arial" w:hAnsi="Arial" w:cs="Arial"/>
        </w:rPr>
        <w:t>ej</w:t>
      </w:r>
      <w:r w:rsidRPr="002678A3">
        <w:rPr>
          <w:rFonts w:ascii="Arial" w:hAnsi="Arial" w:cs="Arial"/>
        </w:rPr>
        <w:t>, że jest on ubezpieczony od odpowiedzialności cywilnej, Wykonawca zobowiązany jest przedstawić polisę potwierdzając</w:t>
      </w:r>
      <w:r w:rsidR="00BE6936" w:rsidRPr="002678A3">
        <w:rPr>
          <w:rFonts w:ascii="Arial" w:hAnsi="Arial" w:cs="Arial"/>
        </w:rPr>
        <w:t>ą</w:t>
      </w:r>
      <w:r w:rsidRPr="002678A3">
        <w:rPr>
          <w:rFonts w:ascii="Arial" w:hAnsi="Arial" w:cs="Arial"/>
        </w:rPr>
        <w:t xml:space="preserve"> ubezpieczenie na kolejny okres ubezpieczeniowy. </w:t>
      </w:r>
    </w:p>
    <w:p w14:paraId="7B4BA5A6" w14:textId="4685E745" w:rsidR="00912390"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 xml:space="preserve">Wykonawca oświadcza, że w przypadku każdorazowej wypłaty odszkodowania </w:t>
      </w:r>
      <w:r w:rsidR="00FE333E" w:rsidRPr="002678A3">
        <w:rPr>
          <w:rFonts w:ascii="Arial" w:hAnsi="Arial" w:cs="Arial"/>
        </w:rPr>
        <w:br/>
      </w:r>
      <w:r w:rsidRPr="002678A3">
        <w:rPr>
          <w:rFonts w:ascii="Arial" w:hAnsi="Arial" w:cs="Arial"/>
        </w:rPr>
        <w:t>z ubezpieczenia obejmującego przedmiot niniejszej Umowy, niezwłocznie dokona doubezpieczenia do sumy ubezpieczenia (sumy gwarancyjnej)</w:t>
      </w:r>
      <w:r w:rsidR="00893A3A" w:rsidRPr="002678A3">
        <w:rPr>
          <w:rFonts w:ascii="Arial" w:hAnsi="Arial" w:cs="Arial"/>
        </w:rPr>
        <w:t>,</w:t>
      </w:r>
      <w:r w:rsidRPr="002678A3">
        <w:rPr>
          <w:rFonts w:ascii="Arial" w:hAnsi="Arial" w:cs="Arial"/>
        </w:rPr>
        <w:t xml:space="preserve"> o której mowa w ust. </w:t>
      </w:r>
      <w:r w:rsidR="003D1CDB" w:rsidRPr="002678A3">
        <w:rPr>
          <w:rFonts w:ascii="Arial" w:hAnsi="Arial" w:cs="Arial"/>
        </w:rPr>
        <w:t>3</w:t>
      </w:r>
      <w:r w:rsidRPr="002678A3">
        <w:rPr>
          <w:rFonts w:ascii="Arial" w:hAnsi="Arial" w:cs="Arial"/>
        </w:rPr>
        <w:t xml:space="preserve">. </w:t>
      </w:r>
    </w:p>
    <w:p w14:paraId="6BF45406" w14:textId="34BAC62D" w:rsidR="00675E8C" w:rsidRPr="002678A3" w:rsidRDefault="00675E8C">
      <w:pPr>
        <w:pStyle w:val="Akapitzlist"/>
        <w:numPr>
          <w:ilvl w:val="0"/>
          <w:numId w:val="15"/>
        </w:numPr>
        <w:spacing w:after="0" w:line="276" w:lineRule="auto"/>
        <w:ind w:left="567" w:hanging="567"/>
        <w:jc w:val="both"/>
        <w:rPr>
          <w:rFonts w:ascii="Arial" w:hAnsi="Arial" w:cs="Arial"/>
        </w:rPr>
      </w:pPr>
      <w:r w:rsidRPr="002678A3">
        <w:rPr>
          <w:rFonts w:ascii="Arial" w:hAnsi="Arial" w:cs="Arial"/>
        </w:rPr>
        <w:t>Potwierdzone kserokopie polis</w:t>
      </w:r>
      <w:r w:rsidR="00893A3A" w:rsidRPr="002678A3">
        <w:rPr>
          <w:rFonts w:ascii="Arial" w:hAnsi="Arial" w:cs="Arial"/>
        </w:rPr>
        <w:t>,</w:t>
      </w:r>
      <w:r w:rsidRPr="002678A3">
        <w:rPr>
          <w:rFonts w:ascii="Arial" w:hAnsi="Arial" w:cs="Arial"/>
        </w:rPr>
        <w:t xml:space="preserve"> o których mowa w ust. </w:t>
      </w:r>
      <w:r w:rsidR="00FE333E" w:rsidRPr="002678A3">
        <w:rPr>
          <w:rFonts w:ascii="Arial" w:hAnsi="Arial" w:cs="Arial"/>
        </w:rPr>
        <w:t>3</w:t>
      </w:r>
      <w:r w:rsidR="00893A3A" w:rsidRPr="002678A3">
        <w:rPr>
          <w:rFonts w:ascii="Arial" w:hAnsi="Arial" w:cs="Arial"/>
        </w:rPr>
        <w:t>,</w:t>
      </w:r>
      <w:r w:rsidRPr="002678A3">
        <w:rPr>
          <w:rFonts w:ascii="Arial" w:hAnsi="Arial" w:cs="Arial"/>
        </w:rPr>
        <w:t xml:space="preserve"> stanowią załącznik nr </w:t>
      </w:r>
      <w:r w:rsidR="0023026F" w:rsidRPr="002678A3">
        <w:rPr>
          <w:rFonts w:ascii="Arial" w:hAnsi="Arial" w:cs="Arial"/>
        </w:rPr>
        <w:t>4</w:t>
      </w:r>
      <w:r w:rsidRPr="002678A3">
        <w:rPr>
          <w:rFonts w:ascii="Arial" w:hAnsi="Arial" w:cs="Arial"/>
        </w:rPr>
        <w:t xml:space="preserve"> do Umowy.</w:t>
      </w:r>
    </w:p>
    <w:p w14:paraId="631958B1" w14:textId="77777777" w:rsidR="00F24405" w:rsidRPr="002678A3" w:rsidRDefault="00F24405">
      <w:pPr>
        <w:spacing w:line="276" w:lineRule="auto"/>
        <w:jc w:val="center"/>
        <w:textAlignment w:val="baseline"/>
        <w:rPr>
          <w:rFonts w:cs="Arial"/>
          <w:b/>
          <w:szCs w:val="22"/>
        </w:rPr>
      </w:pPr>
    </w:p>
    <w:p w14:paraId="38FF0AF6" w14:textId="2AE741D4" w:rsidR="00675E8C" w:rsidRPr="002678A3" w:rsidRDefault="00675E8C">
      <w:pPr>
        <w:spacing w:line="276" w:lineRule="auto"/>
        <w:jc w:val="center"/>
        <w:textAlignment w:val="baseline"/>
        <w:rPr>
          <w:rFonts w:cs="Arial"/>
          <w:b/>
          <w:szCs w:val="22"/>
        </w:rPr>
      </w:pPr>
      <w:r w:rsidRPr="002678A3">
        <w:rPr>
          <w:rFonts w:cs="Arial"/>
          <w:b/>
          <w:szCs w:val="22"/>
        </w:rPr>
        <w:t>§ 10</w:t>
      </w:r>
    </w:p>
    <w:p w14:paraId="20105CC8" w14:textId="4A3775E1" w:rsidR="00BB6B94" w:rsidRPr="002678A3" w:rsidRDefault="00E128D8">
      <w:pPr>
        <w:spacing w:line="276" w:lineRule="auto"/>
        <w:jc w:val="center"/>
        <w:textAlignment w:val="baseline"/>
        <w:rPr>
          <w:rFonts w:cs="Arial"/>
          <w:b/>
          <w:szCs w:val="22"/>
        </w:rPr>
      </w:pPr>
      <w:r w:rsidRPr="002678A3">
        <w:rPr>
          <w:rFonts w:cs="Arial"/>
          <w:b/>
          <w:szCs w:val="22"/>
        </w:rPr>
        <w:t>Dokumentacja</w:t>
      </w:r>
    </w:p>
    <w:p w14:paraId="4CB2192C" w14:textId="4DE85DBC" w:rsidR="00E128D8" w:rsidRPr="002678A3" w:rsidRDefault="00E128D8">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Wykonawca opracuje, a następnie przekaże Zamawiającemu kompletną dokumentację wykonawczą i powykonawczą w wersji elektronicznej (wersja edytowalna w formacie .</w:t>
      </w:r>
      <w:proofErr w:type="spellStart"/>
      <w:r w:rsidRPr="002678A3">
        <w:rPr>
          <w:rFonts w:ascii="Arial" w:hAnsi="Arial" w:cs="Arial"/>
          <w:bCs/>
        </w:rPr>
        <w:t>doc</w:t>
      </w:r>
      <w:proofErr w:type="spellEnd"/>
      <w:r w:rsidRPr="002678A3">
        <w:rPr>
          <w:rFonts w:ascii="Arial" w:hAnsi="Arial" w:cs="Arial"/>
          <w:bCs/>
        </w:rPr>
        <w:t xml:space="preserve"> lub .</w:t>
      </w:r>
      <w:proofErr w:type="spellStart"/>
      <w:r w:rsidRPr="002678A3">
        <w:rPr>
          <w:rFonts w:ascii="Arial" w:hAnsi="Arial" w:cs="Arial"/>
          <w:bCs/>
        </w:rPr>
        <w:t>docx</w:t>
      </w:r>
      <w:proofErr w:type="spellEnd"/>
      <w:r w:rsidRPr="002678A3">
        <w:rPr>
          <w:rFonts w:ascii="Arial" w:hAnsi="Arial" w:cs="Arial"/>
          <w:bCs/>
        </w:rPr>
        <w:t>), w języku polskim</w:t>
      </w:r>
      <w:r w:rsidR="00FE333E" w:rsidRPr="002678A3">
        <w:rPr>
          <w:rFonts w:ascii="Arial" w:hAnsi="Arial" w:cs="Arial"/>
          <w:bCs/>
        </w:rPr>
        <w:t>.</w:t>
      </w:r>
    </w:p>
    <w:p w14:paraId="031BDD9D" w14:textId="2DD374F1" w:rsidR="00E128D8" w:rsidRPr="002678A3" w:rsidRDefault="00E128D8">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Przez dokumentację rozumie się dokumentację techniczną i użytkową, w tym:</w:t>
      </w:r>
    </w:p>
    <w:p w14:paraId="12881A1B" w14:textId="3A209884"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rPr>
        <w:t>p</w:t>
      </w:r>
      <w:r w:rsidR="00034DE3" w:rsidRPr="002678A3">
        <w:rPr>
          <w:rFonts w:ascii="Arial" w:hAnsi="Arial" w:cs="Arial"/>
        </w:rPr>
        <w:t xml:space="preserve">rojekt techniczny zawierający koncepcję oraz architekturę </w:t>
      </w:r>
      <w:r w:rsidR="0023026F" w:rsidRPr="002678A3">
        <w:rPr>
          <w:rFonts w:ascii="Arial" w:hAnsi="Arial" w:cs="Arial"/>
        </w:rPr>
        <w:t>rozwiązania oraz</w:t>
      </w:r>
      <w:r w:rsidR="00034DE3" w:rsidRPr="002678A3">
        <w:rPr>
          <w:rFonts w:ascii="Arial" w:hAnsi="Arial" w:cs="Arial"/>
        </w:rPr>
        <w:t xml:space="preserve"> </w:t>
      </w:r>
      <w:r w:rsidR="0023026F" w:rsidRPr="002678A3">
        <w:rPr>
          <w:rFonts w:ascii="Arial" w:hAnsi="Arial" w:cs="Arial"/>
        </w:rPr>
        <w:t xml:space="preserve">jego </w:t>
      </w:r>
      <w:r w:rsidR="00034DE3" w:rsidRPr="002678A3">
        <w:rPr>
          <w:rFonts w:ascii="Arial" w:hAnsi="Arial" w:cs="Arial"/>
        </w:rPr>
        <w:t>opis funkcjonalny</w:t>
      </w:r>
      <w:r w:rsidR="00FE333E" w:rsidRPr="002678A3">
        <w:rPr>
          <w:rFonts w:ascii="Arial" w:hAnsi="Arial" w:cs="Arial"/>
        </w:rPr>
        <w:t>,</w:t>
      </w:r>
    </w:p>
    <w:p w14:paraId="566513FF" w14:textId="2DE1B8F2"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d</w:t>
      </w:r>
      <w:r w:rsidR="00034DE3" w:rsidRPr="002678A3">
        <w:rPr>
          <w:rFonts w:ascii="Arial" w:hAnsi="Arial" w:cs="Arial"/>
          <w:bCs/>
        </w:rPr>
        <w:t>okumentację powykonawczą</w:t>
      </w:r>
      <w:r w:rsidRPr="002678A3">
        <w:rPr>
          <w:rFonts w:ascii="Arial" w:hAnsi="Arial" w:cs="Arial"/>
          <w:bCs/>
        </w:rPr>
        <w:t>,</w:t>
      </w:r>
    </w:p>
    <w:p w14:paraId="5E18558A" w14:textId="361F244A" w:rsidR="00E128D8"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d</w:t>
      </w:r>
      <w:r w:rsidR="00E128D8" w:rsidRPr="002678A3">
        <w:rPr>
          <w:rFonts w:ascii="Arial" w:hAnsi="Arial" w:cs="Arial"/>
          <w:bCs/>
        </w:rPr>
        <w:t>okumentację użytkownika opisującą sposób działania poszczególnych funkcjonalności dostarczonego oprogramowania</w:t>
      </w:r>
      <w:r w:rsidRPr="002678A3">
        <w:rPr>
          <w:rFonts w:ascii="Arial" w:hAnsi="Arial" w:cs="Arial"/>
          <w:bCs/>
        </w:rPr>
        <w:t>,</w:t>
      </w:r>
    </w:p>
    <w:p w14:paraId="75BD0C67" w14:textId="6A5C0B2C"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rPr>
        <w:t>d</w:t>
      </w:r>
      <w:r w:rsidR="00034DE3" w:rsidRPr="002678A3">
        <w:rPr>
          <w:rFonts w:ascii="Arial" w:hAnsi="Arial" w:cs="Arial"/>
        </w:rPr>
        <w:t>okumentację administratora w tym opis innych czynności, które muszą być wykonywane, aby aplikacja działa</w:t>
      </w:r>
      <w:r w:rsidR="0023026F" w:rsidRPr="002678A3">
        <w:rPr>
          <w:rFonts w:ascii="Arial" w:hAnsi="Arial" w:cs="Arial"/>
        </w:rPr>
        <w:t>ła</w:t>
      </w:r>
      <w:r w:rsidRPr="002678A3">
        <w:rPr>
          <w:rFonts w:ascii="Arial" w:hAnsi="Arial" w:cs="Arial"/>
        </w:rPr>
        <w:t>,</w:t>
      </w:r>
    </w:p>
    <w:p w14:paraId="5B83A38C" w14:textId="4208EB51"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lastRenderedPageBreak/>
        <w:t>d</w:t>
      </w:r>
      <w:r w:rsidR="00034DE3" w:rsidRPr="002678A3">
        <w:rPr>
          <w:rFonts w:ascii="Arial" w:hAnsi="Arial" w:cs="Arial"/>
          <w:bCs/>
        </w:rPr>
        <w:t xml:space="preserve">okumentację </w:t>
      </w:r>
      <w:r w:rsidR="00D1401C" w:rsidRPr="002678A3">
        <w:rPr>
          <w:rFonts w:ascii="Arial" w:hAnsi="Arial" w:cs="Arial"/>
          <w:bCs/>
        </w:rPr>
        <w:t>O</w:t>
      </w:r>
      <w:r w:rsidR="00034DE3" w:rsidRPr="002678A3">
        <w:rPr>
          <w:rFonts w:ascii="Arial" w:hAnsi="Arial" w:cs="Arial"/>
          <w:bCs/>
        </w:rPr>
        <w:t>peratora, w tym opis interfejsów zawierający</w:t>
      </w:r>
      <w:r w:rsidRPr="002678A3">
        <w:rPr>
          <w:rFonts w:ascii="Arial" w:hAnsi="Arial" w:cs="Arial"/>
          <w:bCs/>
        </w:rPr>
        <w:t>ch</w:t>
      </w:r>
      <w:r w:rsidR="00034DE3" w:rsidRPr="002678A3">
        <w:rPr>
          <w:rFonts w:ascii="Arial" w:hAnsi="Arial" w:cs="Arial"/>
          <w:bCs/>
        </w:rPr>
        <w:t xml:space="preserve"> scenariusze ich użycia na wszystkich polach eksploatacji</w:t>
      </w:r>
      <w:r w:rsidRPr="002678A3">
        <w:rPr>
          <w:rFonts w:ascii="Arial" w:hAnsi="Arial" w:cs="Arial"/>
          <w:bCs/>
        </w:rPr>
        <w:t>,</w:t>
      </w:r>
    </w:p>
    <w:p w14:paraId="2B21143C" w14:textId="2AC5F827"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p</w:t>
      </w:r>
      <w:r w:rsidR="00034DE3" w:rsidRPr="002678A3">
        <w:rPr>
          <w:rFonts w:ascii="Arial" w:hAnsi="Arial" w:cs="Arial"/>
          <w:bCs/>
        </w:rPr>
        <w:t xml:space="preserve">rocedurę </w:t>
      </w:r>
      <w:r w:rsidR="00D1401C" w:rsidRPr="002678A3">
        <w:rPr>
          <w:rFonts w:ascii="Arial" w:hAnsi="Arial" w:cs="Arial"/>
          <w:bCs/>
        </w:rPr>
        <w:t xml:space="preserve">i dokumentację pozwalającą na </w:t>
      </w:r>
      <w:r w:rsidR="00034DE3" w:rsidRPr="002678A3">
        <w:rPr>
          <w:rFonts w:ascii="Arial" w:hAnsi="Arial" w:cs="Arial"/>
          <w:bCs/>
        </w:rPr>
        <w:t>przyłączani</w:t>
      </w:r>
      <w:r w:rsidR="00D1401C" w:rsidRPr="002678A3">
        <w:rPr>
          <w:rFonts w:ascii="Arial" w:hAnsi="Arial" w:cs="Arial"/>
          <w:bCs/>
        </w:rPr>
        <w:t>e</w:t>
      </w:r>
      <w:r w:rsidR="00034DE3" w:rsidRPr="002678A3">
        <w:rPr>
          <w:rFonts w:ascii="Arial" w:hAnsi="Arial" w:cs="Arial"/>
          <w:bCs/>
        </w:rPr>
        <w:t xml:space="preserve"> i certyfikacj</w:t>
      </w:r>
      <w:r w:rsidR="00D1401C" w:rsidRPr="002678A3">
        <w:rPr>
          <w:rFonts w:ascii="Arial" w:hAnsi="Arial" w:cs="Arial"/>
          <w:bCs/>
        </w:rPr>
        <w:t>ę</w:t>
      </w:r>
      <w:r w:rsidR="00034DE3" w:rsidRPr="002678A3">
        <w:rPr>
          <w:rFonts w:ascii="Arial" w:hAnsi="Arial" w:cs="Arial"/>
          <w:bCs/>
        </w:rPr>
        <w:t xml:space="preserve"> Operatorów</w:t>
      </w:r>
      <w:r w:rsidRPr="002678A3">
        <w:rPr>
          <w:rFonts w:ascii="Arial" w:hAnsi="Arial" w:cs="Arial"/>
          <w:bCs/>
        </w:rPr>
        <w:t>,</w:t>
      </w:r>
    </w:p>
    <w:p w14:paraId="50BF5E9F" w14:textId="2514B0A2" w:rsidR="00034DE3" w:rsidRPr="002678A3" w:rsidRDefault="00361ED9">
      <w:pPr>
        <w:pStyle w:val="Akapitzlist"/>
        <w:numPr>
          <w:ilvl w:val="1"/>
          <w:numId w:val="25"/>
        </w:numPr>
        <w:spacing w:after="0" w:line="276" w:lineRule="auto"/>
        <w:ind w:left="1134" w:hanging="567"/>
        <w:jc w:val="both"/>
        <w:textAlignment w:val="baseline"/>
        <w:rPr>
          <w:rFonts w:ascii="Arial" w:hAnsi="Arial" w:cs="Arial"/>
          <w:bCs/>
        </w:rPr>
      </w:pPr>
      <w:r w:rsidRPr="002678A3">
        <w:rPr>
          <w:rFonts w:ascii="Arial" w:hAnsi="Arial" w:cs="Arial"/>
          <w:bCs/>
        </w:rPr>
        <w:t>p</w:t>
      </w:r>
      <w:r w:rsidR="00034DE3" w:rsidRPr="002678A3">
        <w:rPr>
          <w:rFonts w:ascii="Arial" w:hAnsi="Arial" w:cs="Arial"/>
          <w:bCs/>
        </w:rPr>
        <w:t>rocedurę migracji środowiska chmurowego</w:t>
      </w:r>
      <w:r w:rsidRPr="002678A3">
        <w:rPr>
          <w:rFonts w:ascii="Arial" w:hAnsi="Arial" w:cs="Arial"/>
          <w:bCs/>
        </w:rPr>
        <w:t>,</w:t>
      </w:r>
    </w:p>
    <w:p w14:paraId="4931A452" w14:textId="2EBA45D8" w:rsidR="00E128D8" w:rsidRPr="002678A3" w:rsidRDefault="00361ED9">
      <w:pPr>
        <w:pStyle w:val="Akapitzlist"/>
        <w:numPr>
          <w:ilvl w:val="1"/>
          <w:numId w:val="25"/>
        </w:numPr>
        <w:spacing w:after="0" w:line="276" w:lineRule="auto"/>
        <w:ind w:left="1134" w:hanging="567"/>
        <w:jc w:val="both"/>
        <w:textAlignment w:val="baseline"/>
        <w:rPr>
          <w:rFonts w:ascii="Arial" w:hAnsi="Arial" w:cs="Arial"/>
          <w:bCs/>
        </w:rPr>
      </w:pPr>
      <w:bookmarkStart w:id="3" w:name="_Hlk25033129"/>
      <w:r w:rsidRPr="002678A3">
        <w:rPr>
          <w:rFonts w:ascii="Arial" w:hAnsi="Arial" w:cs="Arial"/>
          <w:bCs/>
        </w:rPr>
        <w:t>o</w:t>
      </w:r>
      <w:r w:rsidR="001E6FC6" w:rsidRPr="002678A3">
        <w:rPr>
          <w:rFonts w:ascii="Arial" w:hAnsi="Arial" w:cs="Arial"/>
          <w:bCs/>
        </w:rPr>
        <w:t>pis tabel i pól baz danych instalowanych w chmurze</w:t>
      </w:r>
      <w:bookmarkEnd w:id="3"/>
      <w:r w:rsidRPr="002678A3">
        <w:rPr>
          <w:rFonts w:ascii="Arial" w:hAnsi="Arial" w:cs="Arial"/>
          <w:bCs/>
        </w:rPr>
        <w:t>,</w:t>
      </w:r>
    </w:p>
    <w:p w14:paraId="5003BF91" w14:textId="772859DE" w:rsidR="001E6FC6" w:rsidRPr="002678A3" w:rsidRDefault="00E17343">
      <w:pPr>
        <w:pStyle w:val="Akapitzlist"/>
        <w:numPr>
          <w:ilvl w:val="1"/>
          <w:numId w:val="25"/>
        </w:numPr>
        <w:spacing w:after="0" w:line="276" w:lineRule="auto"/>
        <w:ind w:left="1134" w:hanging="567"/>
        <w:jc w:val="both"/>
        <w:textAlignment w:val="baseline"/>
        <w:rPr>
          <w:rFonts w:ascii="Arial" w:hAnsi="Arial" w:cs="Arial"/>
          <w:bCs/>
        </w:rPr>
      </w:pPr>
      <w:bookmarkStart w:id="4" w:name="_Hlk25033150"/>
      <w:r w:rsidRPr="002678A3">
        <w:rPr>
          <w:rFonts w:ascii="Arial" w:hAnsi="Arial" w:cs="Arial"/>
          <w:bCs/>
        </w:rPr>
        <w:t>i</w:t>
      </w:r>
      <w:r w:rsidR="001E6FC6" w:rsidRPr="002678A3">
        <w:rPr>
          <w:rFonts w:ascii="Arial" w:hAnsi="Arial" w:cs="Arial"/>
          <w:bCs/>
        </w:rPr>
        <w:t>nstrukcję instalacji oprogramowania</w:t>
      </w:r>
      <w:bookmarkEnd w:id="4"/>
      <w:r w:rsidR="00361ED9" w:rsidRPr="002678A3">
        <w:rPr>
          <w:rFonts w:ascii="Arial" w:hAnsi="Arial" w:cs="Arial"/>
          <w:bCs/>
        </w:rPr>
        <w:t>.</w:t>
      </w:r>
    </w:p>
    <w:p w14:paraId="391D05A1" w14:textId="02EC558B" w:rsidR="00BB6B94" w:rsidRPr="002678A3" w:rsidRDefault="00034DE3">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Dokumentacja, o której mowa w ust. 1 i 2</w:t>
      </w:r>
      <w:r w:rsidR="00E12A28" w:rsidRPr="002678A3">
        <w:rPr>
          <w:rFonts w:ascii="Arial" w:hAnsi="Arial" w:cs="Arial"/>
          <w:bCs/>
        </w:rPr>
        <w:t>,</w:t>
      </w:r>
      <w:r w:rsidRPr="002678A3">
        <w:rPr>
          <w:rFonts w:ascii="Arial" w:hAnsi="Arial" w:cs="Arial"/>
          <w:bCs/>
        </w:rPr>
        <w:t xml:space="preserve"> zostanie przekazana najpóźniej w dniu zgłoszenia gotowości do odbioru</w:t>
      </w:r>
      <w:r w:rsidR="00E17343" w:rsidRPr="002678A3">
        <w:rPr>
          <w:rFonts w:ascii="Arial" w:hAnsi="Arial" w:cs="Arial"/>
          <w:bCs/>
        </w:rPr>
        <w:t xml:space="preserve"> pierwsze</w:t>
      </w:r>
      <w:r w:rsidR="009E5467" w:rsidRPr="002678A3">
        <w:rPr>
          <w:rFonts w:ascii="Arial" w:hAnsi="Arial" w:cs="Arial"/>
          <w:bCs/>
        </w:rPr>
        <w:t>go</w:t>
      </w:r>
      <w:r w:rsidR="00E17343" w:rsidRPr="002678A3">
        <w:rPr>
          <w:rFonts w:ascii="Arial" w:hAnsi="Arial" w:cs="Arial"/>
          <w:bCs/>
        </w:rPr>
        <w:t xml:space="preserve"> </w:t>
      </w:r>
      <w:r w:rsidR="009E5467" w:rsidRPr="002678A3">
        <w:rPr>
          <w:rFonts w:ascii="Arial" w:hAnsi="Arial" w:cs="Arial"/>
          <w:bCs/>
        </w:rPr>
        <w:t xml:space="preserve">Etapu </w:t>
      </w:r>
      <w:r w:rsidR="00E17343" w:rsidRPr="002678A3">
        <w:rPr>
          <w:rFonts w:ascii="Arial" w:hAnsi="Arial" w:cs="Arial"/>
          <w:bCs/>
        </w:rPr>
        <w:t>zamówienia</w:t>
      </w:r>
      <w:r w:rsidRPr="002678A3">
        <w:rPr>
          <w:rFonts w:ascii="Arial" w:hAnsi="Arial" w:cs="Arial"/>
          <w:bCs/>
        </w:rPr>
        <w:t>.</w:t>
      </w:r>
    </w:p>
    <w:p w14:paraId="0213FF1A" w14:textId="68259623" w:rsidR="00034DE3" w:rsidRPr="002678A3" w:rsidRDefault="00034DE3">
      <w:pPr>
        <w:pStyle w:val="Akapitzlist"/>
        <w:numPr>
          <w:ilvl w:val="0"/>
          <w:numId w:val="25"/>
        </w:numPr>
        <w:spacing w:after="0" w:line="276" w:lineRule="auto"/>
        <w:ind w:left="567" w:hanging="567"/>
        <w:jc w:val="both"/>
        <w:textAlignment w:val="baseline"/>
        <w:rPr>
          <w:rFonts w:ascii="Arial" w:hAnsi="Arial" w:cs="Arial"/>
          <w:bCs/>
        </w:rPr>
      </w:pPr>
      <w:r w:rsidRPr="002678A3">
        <w:rPr>
          <w:rFonts w:ascii="Arial" w:hAnsi="Arial" w:cs="Arial"/>
          <w:bCs/>
        </w:rPr>
        <w:t xml:space="preserve">W </w:t>
      </w:r>
      <w:r w:rsidR="00236BEA" w:rsidRPr="002678A3">
        <w:rPr>
          <w:rFonts w:ascii="Arial" w:hAnsi="Arial" w:cs="Arial"/>
          <w:bCs/>
        </w:rPr>
        <w:t>przypadku,</w:t>
      </w:r>
      <w:r w:rsidRPr="002678A3">
        <w:rPr>
          <w:rFonts w:ascii="Arial" w:hAnsi="Arial" w:cs="Arial"/>
          <w:bCs/>
        </w:rPr>
        <w:t xml:space="preserve"> gdyby odebrana wcześniej dokumentacja okazała się niekompletna</w:t>
      </w:r>
      <w:r w:rsidR="00CD5FF5" w:rsidRPr="002678A3">
        <w:rPr>
          <w:rFonts w:ascii="Arial" w:hAnsi="Arial" w:cs="Arial"/>
          <w:bCs/>
        </w:rPr>
        <w:t xml:space="preserve"> lub niewystarczająco precyzyjna, Wykonawca zobowiązany jest ją uzupełnić w terminie wyznaczonym przez Zamawiającego.</w:t>
      </w:r>
    </w:p>
    <w:p w14:paraId="211CA602" w14:textId="77777777" w:rsidR="00F24405" w:rsidRPr="002678A3" w:rsidRDefault="00F24405">
      <w:pPr>
        <w:spacing w:line="276" w:lineRule="auto"/>
        <w:jc w:val="center"/>
        <w:textAlignment w:val="baseline"/>
        <w:rPr>
          <w:rFonts w:cs="Arial"/>
          <w:b/>
          <w:szCs w:val="22"/>
        </w:rPr>
      </w:pPr>
    </w:p>
    <w:p w14:paraId="53AEDB7B" w14:textId="386921DD" w:rsidR="004529B9" w:rsidRPr="002678A3" w:rsidRDefault="004529B9">
      <w:pPr>
        <w:spacing w:line="276" w:lineRule="auto"/>
        <w:jc w:val="center"/>
        <w:textAlignment w:val="baseline"/>
        <w:rPr>
          <w:rFonts w:cs="Arial"/>
          <w:b/>
          <w:szCs w:val="22"/>
        </w:rPr>
      </w:pPr>
      <w:r w:rsidRPr="002678A3">
        <w:rPr>
          <w:rFonts w:cs="Arial"/>
          <w:b/>
          <w:szCs w:val="22"/>
        </w:rPr>
        <w:t xml:space="preserve">§ </w:t>
      </w:r>
      <w:r w:rsidR="00675E8C" w:rsidRPr="002678A3">
        <w:rPr>
          <w:rFonts w:cs="Arial"/>
          <w:b/>
          <w:szCs w:val="22"/>
        </w:rPr>
        <w:t>11</w:t>
      </w:r>
    </w:p>
    <w:p w14:paraId="7626EAA0" w14:textId="77777777" w:rsidR="004529B9" w:rsidRPr="002678A3" w:rsidRDefault="004529B9">
      <w:pPr>
        <w:spacing w:line="276" w:lineRule="auto"/>
        <w:jc w:val="center"/>
        <w:textAlignment w:val="baseline"/>
        <w:rPr>
          <w:rFonts w:cs="Arial"/>
          <w:b/>
          <w:szCs w:val="22"/>
        </w:rPr>
      </w:pPr>
      <w:r w:rsidRPr="002678A3">
        <w:rPr>
          <w:rFonts w:cs="Arial"/>
          <w:b/>
          <w:bCs/>
          <w:iCs/>
          <w:szCs w:val="22"/>
        </w:rPr>
        <w:t>Certyfikacja i konfiguracja przyłączanych Operatorów</w:t>
      </w:r>
    </w:p>
    <w:p w14:paraId="4E04005F" w14:textId="07222CBA"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 xml:space="preserve">Wykonawca </w:t>
      </w:r>
      <w:r w:rsidR="00966658" w:rsidRPr="002678A3">
        <w:rPr>
          <w:rFonts w:ascii="Arial" w:hAnsi="Arial" w:cs="Arial"/>
        </w:rPr>
        <w:t>zobowiązany jest do</w:t>
      </w:r>
      <w:r w:rsidRPr="002678A3">
        <w:rPr>
          <w:rFonts w:ascii="Arial" w:hAnsi="Arial" w:cs="Arial"/>
        </w:rPr>
        <w:t xml:space="preserve"> przygotowa</w:t>
      </w:r>
      <w:r w:rsidR="00966658" w:rsidRPr="002678A3">
        <w:rPr>
          <w:rFonts w:ascii="Arial" w:hAnsi="Arial" w:cs="Arial"/>
        </w:rPr>
        <w:t>nia</w:t>
      </w:r>
      <w:r w:rsidRPr="002678A3">
        <w:rPr>
          <w:rFonts w:ascii="Arial" w:hAnsi="Arial" w:cs="Arial"/>
        </w:rPr>
        <w:t xml:space="preserve"> i przekaza</w:t>
      </w:r>
      <w:r w:rsidR="00966658" w:rsidRPr="002678A3">
        <w:rPr>
          <w:rFonts w:ascii="Arial" w:hAnsi="Arial" w:cs="Arial"/>
        </w:rPr>
        <w:t>nia</w:t>
      </w:r>
      <w:r w:rsidRPr="002678A3">
        <w:rPr>
          <w:rFonts w:ascii="Arial" w:hAnsi="Arial" w:cs="Arial"/>
        </w:rPr>
        <w:t xml:space="preserve"> Zamawiającemu scenariusz</w:t>
      </w:r>
      <w:r w:rsidR="00966658" w:rsidRPr="002678A3">
        <w:rPr>
          <w:rFonts w:ascii="Arial" w:hAnsi="Arial" w:cs="Arial"/>
        </w:rPr>
        <w:t>y</w:t>
      </w:r>
      <w:r w:rsidRPr="002678A3">
        <w:rPr>
          <w:rFonts w:ascii="Arial" w:hAnsi="Arial" w:cs="Arial"/>
        </w:rPr>
        <w:t xml:space="preserve"> testow</w:t>
      </w:r>
      <w:r w:rsidR="00966658" w:rsidRPr="002678A3">
        <w:rPr>
          <w:rFonts w:ascii="Arial" w:hAnsi="Arial" w:cs="Arial"/>
        </w:rPr>
        <w:t>ych</w:t>
      </w:r>
      <w:r w:rsidRPr="002678A3">
        <w:rPr>
          <w:rFonts w:ascii="Arial" w:hAnsi="Arial" w:cs="Arial"/>
        </w:rPr>
        <w:t xml:space="preserve"> do ścieżki certyfikacyjnej, które będą elementem dokumentacji.</w:t>
      </w:r>
    </w:p>
    <w:p w14:paraId="0A8F2D48" w14:textId="77777777"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Proces certyfikacji powinien odbyć się w środowisku testowym.</w:t>
      </w:r>
    </w:p>
    <w:p w14:paraId="31C8E4CB" w14:textId="31C37BCB"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 xml:space="preserve">Wszelkie prace i koszty związane z przyłączeniem </w:t>
      </w:r>
      <w:r w:rsidR="00361ED9" w:rsidRPr="002678A3">
        <w:rPr>
          <w:rFonts w:ascii="Arial" w:hAnsi="Arial" w:cs="Arial"/>
        </w:rPr>
        <w:t>O</w:t>
      </w:r>
      <w:r w:rsidRPr="002678A3">
        <w:rPr>
          <w:rFonts w:ascii="Arial" w:hAnsi="Arial" w:cs="Arial"/>
        </w:rPr>
        <w:t xml:space="preserve">peratorów leżą po stronie Wykonawcy i </w:t>
      </w:r>
      <w:r w:rsidR="00361ED9" w:rsidRPr="002678A3">
        <w:rPr>
          <w:rFonts w:ascii="Arial" w:hAnsi="Arial" w:cs="Arial"/>
        </w:rPr>
        <w:t>są uwzględnione</w:t>
      </w:r>
      <w:r w:rsidRPr="002678A3">
        <w:rPr>
          <w:rFonts w:ascii="Arial" w:hAnsi="Arial" w:cs="Arial"/>
        </w:rPr>
        <w:t xml:space="preserve"> w ramach wynagrodzenia z tytułu realizacji Umowy (w</w:t>
      </w:r>
      <w:r w:rsidR="005922FA" w:rsidRPr="002678A3">
        <w:rPr>
          <w:rFonts w:ascii="Arial" w:hAnsi="Arial" w:cs="Arial"/>
        </w:rPr>
        <w:t> </w:t>
      </w:r>
      <w:r w:rsidRPr="002678A3">
        <w:rPr>
          <w:rFonts w:ascii="Arial" w:hAnsi="Arial" w:cs="Arial"/>
        </w:rPr>
        <w:t xml:space="preserve">ilości nie większej niż 10 </w:t>
      </w:r>
      <w:r w:rsidR="00361ED9" w:rsidRPr="002678A3">
        <w:rPr>
          <w:rFonts w:ascii="Arial" w:hAnsi="Arial" w:cs="Arial"/>
        </w:rPr>
        <w:t xml:space="preserve">Operatorów </w:t>
      </w:r>
      <w:r w:rsidRPr="002678A3">
        <w:rPr>
          <w:rFonts w:ascii="Arial" w:hAnsi="Arial" w:cs="Arial"/>
        </w:rPr>
        <w:t>w okresie realizacji Umowy).</w:t>
      </w:r>
    </w:p>
    <w:p w14:paraId="76C72416" w14:textId="04E181C7" w:rsidR="00236BEA" w:rsidRPr="002678A3" w:rsidRDefault="00236BEA">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Koszty certyfikacji każdego nowego Operatora po wykonaniu uwzględnionych w</w:t>
      </w:r>
      <w:r w:rsidR="005922FA" w:rsidRPr="002678A3">
        <w:rPr>
          <w:rFonts w:ascii="Arial" w:hAnsi="Arial" w:cs="Arial"/>
        </w:rPr>
        <w:t> </w:t>
      </w:r>
      <w:r w:rsidRPr="002678A3">
        <w:rPr>
          <w:rFonts w:ascii="Arial" w:hAnsi="Arial" w:cs="Arial"/>
        </w:rPr>
        <w:t xml:space="preserve">umowie 10 </w:t>
      </w:r>
      <w:r w:rsidR="00264E87" w:rsidRPr="002678A3">
        <w:rPr>
          <w:rFonts w:ascii="Arial" w:hAnsi="Arial" w:cs="Arial"/>
        </w:rPr>
        <w:t xml:space="preserve">bezpłatnych </w:t>
      </w:r>
      <w:r w:rsidRPr="002678A3">
        <w:rPr>
          <w:rFonts w:ascii="Arial" w:hAnsi="Arial" w:cs="Arial"/>
        </w:rPr>
        <w:t>certyfikacji</w:t>
      </w:r>
      <w:r w:rsidR="00264E87" w:rsidRPr="002678A3">
        <w:rPr>
          <w:rFonts w:ascii="Arial" w:hAnsi="Arial" w:cs="Arial"/>
        </w:rPr>
        <w:t xml:space="preserve">, określone są w </w:t>
      </w:r>
      <w:r w:rsidR="00FE72D3" w:rsidRPr="002678A3">
        <w:rPr>
          <w:rFonts w:ascii="Arial" w:hAnsi="Arial" w:cs="Arial"/>
        </w:rPr>
        <w:t>składniku nr 3</w:t>
      </w:r>
      <w:r w:rsidRPr="002678A3">
        <w:rPr>
          <w:rFonts w:ascii="Arial" w:hAnsi="Arial" w:cs="Arial"/>
        </w:rPr>
        <w:t xml:space="preserve"> formularz</w:t>
      </w:r>
      <w:r w:rsidR="00264E87" w:rsidRPr="002678A3">
        <w:rPr>
          <w:rFonts w:ascii="Arial" w:hAnsi="Arial" w:cs="Arial"/>
        </w:rPr>
        <w:t>a</w:t>
      </w:r>
      <w:r w:rsidRPr="002678A3">
        <w:rPr>
          <w:rFonts w:ascii="Arial" w:hAnsi="Arial" w:cs="Arial"/>
        </w:rPr>
        <w:t xml:space="preserve"> ofertow</w:t>
      </w:r>
      <w:r w:rsidR="00264E87" w:rsidRPr="002678A3">
        <w:rPr>
          <w:rFonts w:ascii="Arial" w:hAnsi="Arial" w:cs="Arial"/>
        </w:rPr>
        <w:t xml:space="preserve">ego </w:t>
      </w:r>
      <w:r w:rsidR="00A21277">
        <w:rPr>
          <w:rFonts w:ascii="Arial" w:hAnsi="Arial" w:cs="Arial"/>
        </w:rPr>
        <w:br/>
      </w:r>
      <w:r w:rsidR="00264E87" w:rsidRPr="002678A3">
        <w:rPr>
          <w:rFonts w:ascii="Arial" w:hAnsi="Arial" w:cs="Arial"/>
        </w:rPr>
        <w:t>i wynoszą …………..</w:t>
      </w:r>
      <w:r w:rsidRPr="002678A3">
        <w:rPr>
          <w:rFonts w:ascii="Arial" w:hAnsi="Arial" w:cs="Arial"/>
        </w:rPr>
        <w:t>.</w:t>
      </w:r>
      <w:r w:rsidR="00966658" w:rsidRPr="002678A3">
        <w:rPr>
          <w:rFonts w:ascii="Arial" w:hAnsi="Arial" w:cs="Arial"/>
        </w:rPr>
        <w:t>...zł.</w:t>
      </w:r>
    </w:p>
    <w:p w14:paraId="02FE1E16" w14:textId="34666C26" w:rsidR="004529B9" w:rsidRPr="002678A3" w:rsidRDefault="004529B9">
      <w:pPr>
        <w:pStyle w:val="Akapitzlist"/>
        <w:numPr>
          <w:ilvl w:val="0"/>
          <w:numId w:val="21"/>
        </w:numPr>
        <w:spacing w:after="0" w:line="276" w:lineRule="auto"/>
        <w:ind w:left="567" w:hanging="567"/>
        <w:contextualSpacing w:val="0"/>
        <w:jc w:val="both"/>
        <w:rPr>
          <w:rFonts w:ascii="Arial" w:hAnsi="Arial" w:cs="Arial"/>
        </w:rPr>
      </w:pPr>
      <w:r w:rsidRPr="002678A3">
        <w:rPr>
          <w:rFonts w:ascii="Arial" w:hAnsi="Arial" w:cs="Arial"/>
        </w:rPr>
        <w:t xml:space="preserve">Wykonawca przygotuje i przekaże Zamawiającemu procedurę przyłączenia i konfiguracji nowych </w:t>
      </w:r>
      <w:r w:rsidR="00361ED9" w:rsidRPr="002678A3">
        <w:rPr>
          <w:rFonts w:ascii="Arial" w:hAnsi="Arial" w:cs="Arial"/>
        </w:rPr>
        <w:t>O</w:t>
      </w:r>
      <w:r w:rsidRPr="002678A3">
        <w:rPr>
          <w:rFonts w:ascii="Arial" w:hAnsi="Arial" w:cs="Arial"/>
        </w:rPr>
        <w:t>peratorów.</w:t>
      </w:r>
    </w:p>
    <w:p w14:paraId="6CC01CC5" w14:textId="77777777" w:rsidR="00F24405" w:rsidRPr="002678A3" w:rsidRDefault="00F24405">
      <w:pPr>
        <w:suppressAutoHyphens w:val="0"/>
        <w:autoSpaceDN/>
        <w:spacing w:line="276" w:lineRule="auto"/>
        <w:contextualSpacing/>
        <w:jc w:val="center"/>
        <w:rPr>
          <w:rFonts w:cs="Arial"/>
          <w:b/>
          <w:szCs w:val="22"/>
        </w:rPr>
      </w:pPr>
    </w:p>
    <w:p w14:paraId="29197F78" w14:textId="2F4B19C8" w:rsidR="00675E8C" w:rsidRPr="002678A3" w:rsidRDefault="00675E8C">
      <w:pPr>
        <w:suppressAutoHyphens w:val="0"/>
        <w:autoSpaceDN/>
        <w:spacing w:line="276" w:lineRule="auto"/>
        <w:contextualSpacing/>
        <w:jc w:val="center"/>
        <w:rPr>
          <w:rFonts w:cs="Arial"/>
          <w:b/>
          <w:szCs w:val="22"/>
        </w:rPr>
      </w:pPr>
      <w:r w:rsidRPr="002678A3">
        <w:rPr>
          <w:rFonts w:cs="Arial"/>
          <w:b/>
          <w:szCs w:val="22"/>
        </w:rPr>
        <w:t>§ 12</w:t>
      </w:r>
    </w:p>
    <w:p w14:paraId="523BE387" w14:textId="77777777" w:rsidR="00675E8C" w:rsidRPr="002678A3" w:rsidRDefault="00675E8C">
      <w:pPr>
        <w:suppressAutoHyphens w:val="0"/>
        <w:autoSpaceDN/>
        <w:spacing w:line="276" w:lineRule="auto"/>
        <w:contextualSpacing/>
        <w:jc w:val="center"/>
        <w:rPr>
          <w:rFonts w:cs="Arial"/>
          <w:b/>
          <w:szCs w:val="22"/>
        </w:rPr>
      </w:pPr>
      <w:r w:rsidRPr="002678A3">
        <w:rPr>
          <w:rFonts w:cs="Arial"/>
          <w:b/>
          <w:szCs w:val="22"/>
        </w:rPr>
        <w:t>Licencje</w:t>
      </w:r>
    </w:p>
    <w:p w14:paraId="5E949014" w14:textId="77777777" w:rsidR="00675E8C"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Wykonawca oświadcza, że posiada niczym nieograniczone prawa do udzielenia lub zapewnienia udzielenia na rzecz Zamawiającego licencji. </w:t>
      </w:r>
    </w:p>
    <w:p w14:paraId="1CEAE76C" w14:textId="1919A098" w:rsidR="008D183A" w:rsidRPr="002678A3" w:rsidRDefault="008D183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Udzielone Zamawiającemu </w:t>
      </w:r>
      <w:r w:rsidR="005F2F20" w:rsidRPr="002678A3">
        <w:rPr>
          <w:rFonts w:ascii="Arial" w:hAnsi="Arial" w:cs="Arial"/>
        </w:rPr>
        <w:t>na mocy niniejszej U</w:t>
      </w:r>
      <w:r w:rsidRPr="002678A3">
        <w:rPr>
          <w:rFonts w:ascii="Arial" w:hAnsi="Arial" w:cs="Arial"/>
        </w:rPr>
        <w:t xml:space="preserve">mowy licencje mają charakter licencji </w:t>
      </w:r>
      <w:r w:rsidR="001B13A4" w:rsidRPr="002678A3">
        <w:rPr>
          <w:rFonts w:ascii="Arial" w:hAnsi="Arial" w:cs="Arial"/>
        </w:rPr>
        <w:t>nie</w:t>
      </w:r>
      <w:r w:rsidRPr="002678A3">
        <w:rPr>
          <w:rFonts w:ascii="Arial" w:hAnsi="Arial" w:cs="Arial"/>
        </w:rPr>
        <w:t>wyłącznych.</w:t>
      </w:r>
    </w:p>
    <w:p w14:paraId="04682789" w14:textId="1095CDC3"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Wykonawca oświadcza, że na podstawie udzielonych licencji Zamawiający otrzymuje prawo do korzystania z oprogramowania wraz z Dokumentacją dostarczoną w ramach </w:t>
      </w:r>
      <w:r w:rsidRPr="00754F9A">
        <w:rPr>
          <w:rFonts w:ascii="Arial" w:hAnsi="Arial" w:cs="Arial"/>
        </w:rPr>
        <w:t>niniejszego zamówienia, w zakresie umożliwiającym Zamawiającemu eksploatację oprogramowania dla jego potrzeb, w szczególności w zakresie wynikającym z Umowy, na terytorium Rzeczypospolitej Polskiej. Warunki Licencji dotyczą także Aktualizacji.</w:t>
      </w:r>
    </w:p>
    <w:p w14:paraId="2AC16533" w14:textId="77777777"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754F9A">
        <w:rPr>
          <w:rFonts w:ascii="Arial" w:hAnsi="Arial" w:cs="Arial"/>
        </w:rPr>
        <w:t>Wykonawca oświadcza i gwarantuje, że:</w:t>
      </w:r>
    </w:p>
    <w:p w14:paraId="5F8FFA2F" w14:textId="77777777" w:rsidR="00754F9A" w:rsidRPr="00754F9A" w:rsidRDefault="00675E8C" w:rsidP="00754F9A">
      <w:pPr>
        <w:pStyle w:val="Akapitzlist"/>
        <w:numPr>
          <w:ilvl w:val="1"/>
          <w:numId w:val="25"/>
        </w:numPr>
        <w:spacing w:line="276" w:lineRule="auto"/>
        <w:ind w:left="1134" w:hanging="567"/>
        <w:jc w:val="both"/>
        <w:rPr>
          <w:rFonts w:ascii="Arial" w:hAnsi="Arial" w:cs="Arial"/>
        </w:rPr>
      </w:pPr>
      <w:r w:rsidRPr="00754F9A">
        <w:rPr>
          <w:rFonts w:ascii="Arial" w:hAnsi="Arial" w:cs="Arial"/>
        </w:rPr>
        <w:t xml:space="preserve">warunki korzystania z oprogramowania i Dokumentacji nie wymagają ponoszenia dodatkowych opłat na rzecz Wykonawcy lub producentów oprogramowania, </w:t>
      </w:r>
    </w:p>
    <w:p w14:paraId="4FF54223" w14:textId="663A2450" w:rsidR="00966658" w:rsidRPr="00754F9A" w:rsidRDefault="00675E8C" w:rsidP="00754F9A">
      <w:pPr>
        <w:pStyle w:val="Akapitzlist"/>
        <w:numPr>
          <w:ilvl w:val="1"/>
          <w:numId w:val="25"/>
        </w:numPr>
        <w:spacing w:line="276" w:lineRule="auto"/>
        <w:ind w:left="1134" w:hanging="567"/>
        <w:jc w:val="both"/>
        <w:rPr>
          <w:rFonts w:ascii="Arial" w:hAnsi="Arial" w:cs="Arial"/>
        </w:rPr>
      </w:pPr>
      <w:r w:rsidRPr="00754F9A">
        <w:rPr>
          <w:rFonts w:ascii="Arial" w:hAnsi="Arial" w:cs="Arial"/>
        </w:rPr>
        <w:t xml:space="preserve">w ramach opłat należnych producentowi oprogramowania mieści się opłata za jakiekolwiek dodatkowe świadczenia, w szczególności za wsparcie, dostarczanie aktualizacji, poprawek błędów lub inne usługi serwisowe, </w:t>
      </w:r>
    </w:p>
    <w:p w14:paraId="681D6DB7" w14:textId="77777777" w:rsidR="00966658" w:rsidRPr="00754F9A" w:rsidRDefault="00675E8C" w:rsidP="00754F9A">
      <w:pPr>
        <w:pStyle w:val="Akapitzlist"/>
        <w:numPr>
          <w:ilvl w:val="1"/>
          <w:numId w:val="25"/>
        </w:numPr>
        <w:spacing w:after="0" w:line="276" w:lineRule="auto"/>
        <w:ind w:left="1134" w:hanging="567"/>
        <w:jc w:val="both"/>
        <w:rPr>
          <w:rFonts w:ascii="Arial" w:hAnsi="Arial" w:cs="Arial"/>
        </w:rPr>
      </w:pPr>
      <w:r w:rsidRPr="00754F9A">
        <w:rPr>
          <w:rFonts w:ascii="Arial" w:hAnsi="Arial" w:cs="Arial"/>
        </w:rPr>
        <w:t>nieprzedłużenie korzystania z</w:t>
      </w:r>
      <w:r w:rsidR="00412B05" w:rsidRPr="00754F9A">
        <w:rPr>
          <w:rFonts w:ascii="Arial" w:hAnsi="Arial" w:cs="Arial"/>
        </w:rPr>
        <w:t xml:space="preserve"> ww.</w:t>
      </w:r>
      <w:r w:rsidRPr="00754F9A">
        <w:rPr>
          <w:rFonts w:ascii="Arial" w:hAnsi="Arial" w:cs="Arial"/>
        </w:rPr>
        <w:t xml:space="preserve"> świadczeń przez Zamawiającego</w:t>
      </w:r>
      <w:r w:rsidR="00412B05" w:rsidRPr="00754F9A">
        <w:rPr>
          <w:rFonts w:ascii="Arial" w:hAnsi="Arial" w:cs="Arial"/>
        </w:rPr>
        <w:t>,</w:t>
      </w:r>
      <w:r w:rsidRPr="00754F9A">
        <w:rPr>
          <w:rFonts w:ascii="Arial" w:hAnsi="Arial" w:cs="Arial"/>
        </w:rPr>
        <w:t xml:space="preserve"> nie może powodować ustania licencji na korzystanie z oprogramowania lub uprawniać do wypowiedzenia umowy licencyjnej,</w:t>
      </w:r>
    </w:p>
    <w:p w14:paraId="4AF059F7" w14:textId="04DE883E" w:rsidR="00675E8C" w:rsidRPr="00754F9A" w:rsidRDefault="00675E8C" w:rsidP="00754F9A">
      <w:pPr>
        <w:pStyle w:val="Akapitzlist"/>
        <w:numPr>
          <w:ilvl w:val="1"/>
          <w:numId w:val="25"/>
        </w:numPr>
        <w:spacing w:after="0" w:line="276" w:lineRule="auto"/>
        <w:ind w:left="1134" w:hanging="567"/>
        <w:jc w:val="both"/>
        <w:rPr>
          <w:rFonts w:ascii="Arial" w:hAnsi="Arial" w:cs="Arial"/>
        </w:rPr>
      </w:pPr>
      <w:r w:rsidRPr="00754F9A">
        <w:rPr>
          <w:rFonts w:ascii="Arial" w:hAnsi="Arial" w:cs="Arial"/>
        </w:rPr>
        <w:lastRenderedPageBreak/>
        <w:t xml:space="preserve">jest uprawniony do wprowadzania oprogramowania do obrotu na terytorium Rzeczypospolitej Polskiej </w:t>
      </w:r>
      <w:r w:rsidR="00236BEA" w:rsidRPr="00754F9A">
        <w:rPr>
          <w:rFonts w:ascii="Arial" w:hAnsi="Arial" w:cs="Arial"/>
        </w:rPr>
        <w:t>oraz</w:t>
      </w:r>
      <w:r w:rsidRPr="00754F9A">
        <w:rPr>
          <w:rFonts w:ascii="Arial" w:hAnsi="Arial" w:cs="Arial"/>
        </w:rPr>
        <w:t xml:space="preserve"> że oprogramowanie pochodzi z legalnych kanałów dystrybucji.</w:t>
      </w:r>
    </w:p>
    <w:p w14:paraId="01B838A5" w14:textId="280244D1" w:rsidR="00675E8C" w:rsidRPr="002678A3" w:rsidRDefault="00675E8C" w:rsidP="00754F9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Szczegółowe warunki licencji określa </w:t>
      </w:r>
      <w:r w:rsidR="00264E87" w:rsidRPr="002678A3">
        <w:rPr>
          <w:rFonts w:ascii="Arial" w:hAnsi="Arial" w:cs="Arial"/>
        </w:rPr>
        <w:t>z</w:t>
      </w:r>
      <w:r w:rsidRPr="002678A3">
        <w:rPr>
          <w:rFonts w:ascii="Arial" w:hAnsi="Arial" w:cs="Arial"/>
        </w:rPr>
        <w:t xml:space="preserve">ałącznik nr </w:t>
      </w:r>
      <w:r w:rsidR="00264E87" w:rsidRPr="002678A3">
        <w:rPr>
          <w:rFonts w:ascii="Arial" w:hAnsi="Arial" w:cs="Arial"/>
        </w:rPr>
        <w:t>3</w:t>
      </w:r>
      <w:r w:rsidRPr="002678A3">
        <w:rPr>
          <w:rFonts w:ascii="Arial" w:hAnsi="Arial" w:cs="Arial"/>
        </w:rPr>
        <w:t xml:space="preserve"> do niniejszej Umowy.</w:t>
      </w:r>
    </w:p>
    <w:p w14:paraId="1361B23D" w14:textId="35A74FB1" w:rsidR="00675E8C"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Wykonawca w ramach wynagrodzenia z tytułu realizacji Umowy, z chwilą podpisania protokołu odbioru</w:t>
      </w:r>
      <w:r w:rsidR="00264E87" w:rsidRPr="002678A3">
        <w:rPr>
          <w:rFonts w:ascii="Arial" w:hAnsi="Arial" w:cs="Arial"/>
        </w:rPr>
        <w:t xml:space="preserve"> pierwsze</w:t>
      </w:r>
      <w:r w:rsidR="009E5467" w:rsidRPr="002678A3">
        <w:rPr>
          <w:rFonts w:ascii="Arial" w:hAnsi="Arial" w:cs="Arial"/>
        </w:rPr>
        <w:t>go</w:t>
      </w:r>
      <w:r w:rsidR="00264E87" w:rsidRPr="002678A3">
        <w:rPr>
          <w:rFonts w:ascii="Arial" w:hAnsi="Arial" w:cs="Arial"/>
        </w:rPr>
        <w:t xml:space="preserve"> </w:t>
      </w:r>
      <w:r w:rsidR="009E5467" w:rsidRPr="002678A3">
        <w:rPr>
          <w:rFonts w:ascii="Arial" w:hAnsi="Arial" w:cs="Arial"/>
        </w:rPr>
        <w:t xml:space="preserve">Etapu </w:t>
      </w:r>
      <w:r w:rsidR="00264E87" w:rsidRPr="002678A3">
        <w:rPr>
          <w:rFonts w:ascii="Arial" w:hAnsi="Arial" w:cs="Arial"/>
        </w:rPr>
        <w:t>zamówienia</w:t>
      </w:r>
      <w:r w:rsidRPr="002678A3">
        <w:rPr>
          <w:rFonts w:ascii="Arial" w:hAnsi="Arial" w:cs="Arial"/>
        </w:rPr>
        <w:t xml:space="preserve">, udzieli Zamawiającemu </w:t>
      </w:r>
      <w:r w:rsidR="00264E87" w:rsidRPr="002678A3">
        <w:rPr>
          <w:rFonts w:ascii="Arial" w:hAnsi="Arial" w:cs="Arial"/>
        </w:rPr>
        <w:t>licencji na dostarczone oprogramowanie na okres min.</w:t>
      </w:r>
      <w:r w:rsidR="00236BEA" w:rsidRPr="002678A3">
        <w:rPr>
          <w:rFonts w:ascii="Arial" w:hAnsi="Arial" w:cs="Arial"/>
        </w:rPr>
        <w:t xml:space="preserve"> 20 lat</w:t>
      </w:r>
      <w:r w:rsidR="00264E87" w:rsidRPr="002678A3">
        <w:rPr>
          <w:rFonts w:ascii="Arial" w:hAnsi="Arial" w:cs="Arial"/>
        </w:rPr>
        <w:t xml:space="preserve"> z 10 letnim okresem wypowiedzenia</w:t>
      </w:r>
      <w:r w:rsidRPr="002678A3">
        <w:rPr>
          <w:rFonts w:ascii="Arial" w:hAnsi="Arial" w:cs="Arial"/>
        </w:rPr>
        <w:t xml:space="preserve">. Ponadto Wykonawca oświadcza, że posiadane przez niego prawa nie naruszają jakichkolwiek praw osób trzecich </w:t>
      </w:r>
      <w:r w:rsidR="00236BEA" w:rsidRPr="002678A3">
        <w:rPr>
          <w:rFonts w:ascii="Arial" w:hAnsi="Arial" w:cs="Arial"/>
        </w:rPr>
        <w:t>oraz</w:t>
      </w:r>
      <w:r w:rsidRPr="002678A3">
        <w:rPr>
          <w:rFonts w:ascii="Arial" w:hAnsi="Arial" w:cs="Arial"/>
        </w:rPr>
        <w:t xml:space="preserve"> że nie zachodzą jakiekolwiek podstawy do zgłoszenia przez osoby trzecie roszczeń do praw własności intelektualnej.</w:t>
      </w:r>
    </w:p>
    <w:p w14:paraId="71329944" w14:textId="0AE50E7A" w:rsidR="00904B8B"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Wykonawca zobowiązany jest przekazać Zamawiającemu kody źródłowe. Ponadto</w:t>
      </w:r>
      <w:r w:rsidR="005922FA" w:rsidRPr="002678A3">
        <w:rPr>
          <w:rFonts w:ascii="Arial" w:hAnsi="Arial" w:cs="Arial"/>
        </w:rPr>
        <w:t> </w:t>
      </w:r>
      <w:r w:rsidRPr="002678A3">
        <w:rPr>
          <w:rFonts w:ascii="Arial" w:hAnsi="Arial" w:cs="Arial"/>
        </w:rPr>
        <w:t>Zamawiający nabywa prawa do modyfikacji oprogramowania, z</w:t>
      </w:r>
      <w:r w:rsidR="005922FA" w:rsidRPr="002678A3">
        <w:rPr>
          <w:rFonts w:ascii="Arial" w:hAnsi="Arial" w:cs="Arial"/>
        </w:rPr>
        <w:t> </w:t>
      </w:r>
      <w:r w:rsidRPr="002678A3">
        <w:rPr>
          <w:rFonts w:ascii="Arial" w:hAnsi="Arial" w:cs="Arial"/>
        </w:rPr>
        <w:t xml:space="preserve">zastrzeżeniem, że </w:t>
      </w:r>
      <w:r w:rsidR="006D00E7" w:rsidRPr="002678A3">
        <w:rPr>
          <w:rFonts w:ascii="Arial" w:hAnsi="Arial" w:cs="Arial"/>
        </w:rPr>
        <w:t>w razie modyfikacji u</w:t>
      </w:r>
      <w:r w:rsidRPr="002678A3">
        <w:rPr>
          <w:rFonts w:ascii="Arial" w:hAnsi="Arial" w:cs="Arial"/>
        </w:rPr>
        <w:t xml:space="preserve">traci gwarancję na otrzymane oprogramowanie w zakresie, </w:t>
      </w:r>
      <w:r w:rsidR="0096341D">
        <w:rPr>
          <w:rFonts w:ascii="Arial" w:hAnsi="Arial" w:cs="Arial"/>
        </w:rPr>
        <w:br/>
      </w:r>
      <w:r w:rsidRPr="002678A3">
        <w:rPr>
          <w:rFonts w:ascii="Arial" w:hAnsi="Arial" w:cs="Arial"/>
        </w:rPr>
        <w:t>w którym dokonał modyfikacji</w:t>
      </w:r>
      <w:r w:rsidR="006D00E7" w:rsidRPr="002678A3">
        <w:rPr>
          <w:rFonts w:ascii="Arial" w:hAnsi="Arial" w:cs="Arial"/>
        </w:rPr>
        <w:t>,</w:t>
      </w:r>
      <w:r w:rsidRPr="002678A3">
        <w:rPr>
          <w:rFonts w:ascii="Arial" w:hAnsi="Arial" w:cs="Arial"/>
        </w:rPr>
        <w:t xml:space="preserve"> chyba że zmiany wykonywane są przez Wykonawcę lub są przez niego akceptowa</w:t>
      </w:r>
      <w:r w:rsidR="005922FA" w:rsidRPr="002678A3">
        <w:rPr>
          <w:rFonts w:ascii="Arial" w:hAnsi="Arial" w:cs="Arial"/>
        </w:rPr>
        <w:t>l</w:t>
      </w:r>
      <w:r w:rsidRPr="002678A3">
        <w:rPr>
          <w:rFonts w:ascii="Arial" w:hAnsi="Arial" w:cs="Arial"/>
        </w:rPr>
        <w:t xml:space="preserve">ne. </w:t>
      </w:r>
    </w:p>
    <w:p w14:paraId="14E18974" w14:textId="63DF347B" w:rsidR="00904B8B" w:rsidRPr="002678A3" w:rsidRDefault="00675E8C">
      <w:pPr>
        <w:pStyle w:val="Akapitzlist"/>
        <w:numPr>
          <w:ilvl w:val="6"/>
          <w:numId w:val="2"/>
        </w:numPr>
        <w:spacing w:after="0" w:line="276" w:lineRule="auto"/>
        <w:ind w:left="567" w:hanging="567"/>
        <w:jc w:val="both"/>
        <w:rPr>
          <w:rFonts w:ascii="Arial" w:hAnsi="Arial" w:cs="Arial"/>
        </w:rPr>
      </w:pPr>
      <w:r w:rsidRPr="002678A3">
        <w:rPr>
          <w:rFonts w:ascii="Arial" w:hAnsi="Arial" w:cs="Arial"/>
        </w:rPr>
        <w:t>Oprogramowanie standardowe nie może być oprogramowaniem typu OEM (tj.</w:t>
      </w:r>
      <w:r w:rsidR="005922FA" w:rsidRPr="002678A3">
        <w:rPr>
          <w:rFonts w:ascii="Arial" w:hAnsi="Arial" w:cs="Arial"/>
        </w:rPr>
        <w:t> </w:t>
      </w:r>
      <w:r w:rsidRPr="002678A3">
        <w:rPr>
          <w:rFonts w:ascii="Arial" w:hAnsi="Arial" w:cs="Arial"/>
        </w:rPr>
        <w:t>przypisanym do konkretnego sprzętu).</w:t>
      </w:r>
    </w:p>
    <w:p w14:paraId="56B86729" w14:textId="3AC47794"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2678A3">
        <w:rPr>
          <w:rFonts w:ascii="Arial" w:hAnsi="Arial" w:cs="Arial"/>
        </w:rPr>
        <w:t xml:space="preserve">W odniesieniu do dostarczanych programów komputerowych i dokumentacji, do których Wykonawcy nie przysługują autorskie prawa majątkowe, Wykonawca zobowiązany jest </w:t>
      </w:r>
      <w:r w:rsidR="00361ED9" w:rsidRPr="002678A3">
        <w:rPr>
          <w:rFonts w:ascii="Arial" w:hAnsi="Arial" w:cs="Arial"/>
        </w:rPr>
        <w:br/>
      </w:r>
      <w:r w:rsidRPr="00754F9A">
        <w:rPr>
          <w:rFonts w:ascii="Arial" w:hAnsi="Arial" w:cs="Arial"/>
        </w:rPr>
        <w:t xml:space="preserve">w ramach wynagrodzenia z tytułu Umowy udzielić lub zapewnić udzielenie </w:t>
      </w:r>
      <w:r w:rsidR="005E4613" w:rsidRPr="00754F9A">
        <w:rPr>
          <w:rFonts w:ascii="Arial" w:hAnsi="Arial" w:cs="Arial"/>
        </w:rPr>
        <w:t xml:space="preserve">Zamawiającemu </w:t>
      </w:r>
      <w:r w:rsidRPr="00754F9A">
        <w:rPr>
          <w:rFonts w:ascii="Arial" w:hAnsi="Arial" w:cs="Arial"/>
        </w:rPr>
        <w:t>licencji lub sublicencji na korzystanie z tych programów komputerowych i dokumentacji w zakresie wystarczającym do korzystania z oprogramowania i</w:t>
      </w:r>
      <w:r w:rsidR="005922FA" w:rsidRPr="00754F9A">
        <w:rPr>
          <w:rFonts w:ascii="Arial" w:hAnsi="Arial" w:cs="Arial"/>
        </w:rPr>
        <w:t> </w:t>
      </w:r>
      <w:r w:rsidRPr="00754F9A">
        <w:rPr>
          <w:rFonts w:ascii="Arial" w:hAnsi="Arial" w:cs="Arial"/>
        </w:rPr>
        <w:t>dokumentacji w sposób określony w Umowie, w tym w szczególności:</w:t>
      </w:r>
    </w:p>
    <w:p w14:paraId="1CF540EC"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 xml:space="preserve">wykorzystania pełnej funkcjonalności, </w:t>
      </w:r>
    </w:p>
    <w:p w14:paraId="28D3A59F"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wprowadzania i zapisywania w pamięci komputerów, odtwarzania, utrwalania, przekazywania, przechowywania, wyświetlania i stosowania,</w:t>
      </w:r>
    </w:p>
    <w:p w14:paraId="162194FD"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instalacji, uruchamiania oraz eksploatacji oprogramowania, pod warunkiem zachowania liczby udzielonych licencji / sublicencji</w:t>
      </w:r>
      <w:r w:rsidR="005E4613" w:rsidRPr="00754F9A">
        <w:rPr>
          <w:rFonts w:ascii="Arial" w:hAnsi="Arial" w:cs="Arial"/>
        </w:rPr>
        <w:t>,</w:t>
      </w:r>
    </w:p>
    <w:p w14:paraId="66FB7E00" w14:textId="77777777" w:rsidR="00754F9A"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 xml:space="preserve">sporządzania kopii zapasowej (kopii bezpieczeństwa) nośników instalacyjnych </w:t>
      </w:r>
      <w:r w:rsidR="00703D3D" w:rsidRPr="00754F9A">
        <w:rPr>
          <w:rFonts w:ascii="Arial" w:hAnsi="Arial" w:cs="Arial"/>
        </w:rPr>
        <w:br/>
      </w:r>
      <w:r w:rsidRPr="00754F9A">
        <w:rPr>
          <w:rFonts w:ascii="Arial" w:hAnsi="Arial" w:cs="Arial"/>
        </w:rPr>
        <w:t xml:space="preserve">i nośników z zainstalowanym oprogramowaniem, </w:t>
      </w:r>
    </w:p>
    <w:p w14:paraId="79B84D1C" w14:textId="2591D740" w:rsidR="00675E8C" w:rsidRPr="00754F9A" w:rsidRDefault="00675E8C" w:rsidP="00754F9A">
      <w:pPr>
        <w:pStyle w:val="Akapitzlist"/>
        <w:numPr>
          <w:ilvl w:val="1"/>
          <w:numId w:val="48"/>
        </w:numPr>
        <w:spacing w:line="276" w:lineRule="auto"/>
        <w:ind w:left="1134" w:hanging="567"/>
        <w:jc w:val="both"/>
        <w:rPr>
          <w:rFonts w:ascii="Arial" w:hAnsi="Arial" w:cs="Arial"/>
        </w:rPr>
      </w:pPr>
      <w:r w:rsidRPr="00754F9A">
        <w:rPr>
          <w:rFonts w:ascii="Arial" w:hAnsi="Arial" w:cs="Arial"/>
        </w:rPr>
        <w:t>korzystania z produktów powstałych w wyniku eksploatacji oprogramowania</w:t>
      </w:r>
      <w:r w:rsidR="00236BEA" w:rsidRPr="00754F9A">
        <w:rPr>
          <w:rFonts w:ascii="Arial" w:hAnsi="Arial" w:cs="Arial"/>
        </w:rPr>
        <w:t xml:space="preserve">, </w:t>
      </w:r>
      <w:r w:rsidRPr="00754F9A">
        <w:rPr>
          <w:rFonts w:ascii="Arial" w:hAnsi="Arial" w:cs="Arial"/>
        </w:rPr>
        <w:t>a</w:t>
      </w:r>
      <w:r w:rsidR="005922FA" w:rsidRPr="00754F9A">
        <w:rPr>
          <w:rFonts w:ascii="Arial" w:hAnsi="Arial" w:cs="Arial"/>
        </w:rPr>
        <w:t> </w:t>
      </w:r>
      <w:r w:rsidRPr="00754F9A">
        <w:rPr>
          <w:rFonts w:ascii="Arial" w:hAnsi="Arial" w:cs="Arial"/>
        </w:rPr>
        <w:t>także modyfikowania tych produktów oraz ich dalszego udostępnienia.</w:t>
      </w:r>
    </w:p>
    <w:p w14:paraId="14DDA1D5" w14:textId="4378046B" w:rsidR="00675E8C" w:rsidRPr="00754F9A" w:rsidRDefault="00675E8C" w:rsidP="00754F9A">
      <w:pPr>
        <w:pStyle w:val="Akapitzlist"/>
        <w:numPr>
          <w:ilvl w:val="6"/>
          <w:numId w:val="2"/>
        </w:numPr>
        <w:spacing w:after="0" w:line="276" w:lineRule="auto"/>
        <w:ind w:left="567" w:hanging="567"/>
        <w:jc w:val="both"/>
        <w:rPr>
          <w:rFonts w:ascii="Arial" w:hAnsi="Arial" w:cs="Arial"/>
        </w:rPr>
      </w:pPr>
      <w:r w:rsidRPr="00754F9A">
        <w:rPr>
          <w:rFonts w:ascii="Arial" w:hAnsi="Arial" w:cs="Arial"/>
        </w:rPr>
        <w:t>Wykonawca ponosi odpowiedzialność za roszczenia osób trzecich związan</w:t>
      </w:r>
      <w:r w:rsidR="005E4613" w:rsidRPr="00754F9A">
        <w:rPr>
          <w:rFonts w:ascii="Arial" w:hAnsi="Arial" w:cs="Arial"/>
        </w:rPr>
        <w:t>e</w:t>
      </w:r>
      <w:r w:rsidRPr="00754F9A">
        <w:rPr>
          <w:rFonts w:ascii="Arial" w:hAnsi="Arial" w:cs="Arial"/>
        </w:rPr>
        <w:t xml:space="preserve"> </w:t>
      </w:r>
      <w:r w:rsidR="00703D3D" w:rsidRPr="00754F9A">
        <w:rPr>
          <w:rFonts w:ascii="Arial" w:hAnsi="Arial" w:cs="Arial"/>
        </w:rPr>
        <w:br/>
      </w:r>
      <w:r w:rsidRPr="00754F9A">
        <w:rPr>
          <w:rFonts w:ascii="Arial" w:hAnsi="Arial" w:cs="Arial"/>
        </w:rPr>
        <w:t>z naruszeniem autorskich praw majątkowych do produktów powstałych w wyniku realizacji Umowy i zobowiązuje się do zaspokojenia wszelkich roszczeń z tym związanych, na następujących zasadach:</w:t>
      </w:r>
    </w:p>
    <w:p w14:paraId="5E523EC7" w14:textId="77777777" w:rsidR="00754F9A" w:rsidRPr="00754F9A" w:rsidRDefault="00703D3D" w:rsidP="00754F9A">
      <w:pPr>
        <w:pStyle w:val="Akapitzlist"/>
        <w:numPr>
          <w:ilvl w:val="1"/>
          <w:numId w:val="36"/>
        </w:numPr>
        <w:spacing w:line="276" w:lineRule="auto"/>
        <w:ind w:left="1134" w:hanging="567"/>
        <w:jc w:val="both"/>
        <w:rPr>
          <w:rFonts w:ascii="Arial" w:hAnsi="Arial" w:cs="Arial"/>
        </w:rPr>
      </w:pPr>
      <w:r w:rsidRPr="00754F9A">
        <w:rPr>
          <w:rFonts w:ascii="Arial" w:hAnsi="Arial" w:cs="Arial"/>
        </w:rPr>
        <w:t>w</w:t>
      </w:r>
      <w:r w:rsidR="00675E8C" w:rsidRPr="00754F9A">
        <w:rPr>
          <w:rFonts w:ascii="Arial" w:hAnsi="Arial" w:cs="Arial"/>
        </w:rPr>
        <w:t xml:space="preserve"> zakresie dopuszczonym prawem Wykonawca podejmie obronę Zamawiającego (przystąpi do postępowania po jego stronie) w przypadku zgłoszenia przez osobę trzecią przeciwko Zamawiającemu roszczenia z tytułu naruszenia przez utwory dostarczone na podstawie Umowy chronionego know-how, patentów, praw ochronnych do wzoru użytkowego, wzoru przemysłowego, topografii układów scalonych, znaku towarowego lub praw autorskich</w:t>
      </w:r>
      <w:r w:rsidRPr="00754F9A">
        <w:rPr>
          <w:rFonts w:ascii="Arial" w:hAnsi="Arial" w:cs="Arial"/>
        </w:rPr>
        <w:t>,</w:t>
      </w:r>
    </w:p>
    <w:p w14:paraId="3C470041" w14:textId="10691120" w:rsidR="00675E8C" w:rsidRPr="00754F9A" w:rsidRDefault="00703D3D" w:rsidP="00754F9A">
      <w:pPr>
        <w:pStyle w:val="Akapitzlist"/>
        <w:numPr>
          <w:ilvl w:val="1"/>
          <w:numId w:val="36"/>
        </w:numPr>
        <w:spacing w:line="276" w:lineRule="auto"/>
        <w:ind w:left="1134" w:hanging="567"/>
        <w:jc w:val="both"/>
        <w:rPr>
          <w:rFonts w:ascii="Arial" w:hAnsi="Arial" w:cs="Arial"/>
        </w:rPr>
      </w:pPr>
      <w:r w:rsidRPr="00754F9A">
        <w:rPr>
          <w:rFonts w:ascii="Arial" w:hAnsi="Arial" w:cs="Arial"/>
        </w:rPr>
        <w:t>j</w:t>
      </w:r>
      <w:r w:rsidR="00675E8C" w:rsidRPr="00754F9A">
        <w:rPr>
          <w:rFonts w:ascii="Arial" w:hAnsi="Arial" w:cs="Arial"/>
        </w:rPr>
        <w:t xml:space="preserve">eżeli dostarczone produkty wytworzone przez Wykonawcę faktycznie naruszać będą prawa osób trzecich, Wykonawca niezwłocznie przystąpi do ich modyfikacji w sposób pozwalający na ich dalsze wykorzystywanie przez Zamawiającego bez naruszania prawa osób trzecich lub uzyska dla Zamawiającego na swój koszt odpowiednią licencję na produkty dotknięte naruszeniem a także w terminie </w:t>
      </w:r>
      <w:r w:rsidR="00675E8C" w:rsidRPr="00754F9A">
        <w:rPr>
          <w:rFonts w:ascii="Arial" w:hAnsi="Arial" w:cs="Arial"/>
        </w:rPr>
        <w:lastRenderedPageBreak/>
        <w:t xml:space="preserve">uzgodnionym z Zamawiającym pokryje odszkodowania, które w związku </w:t>
      </w:r>
      <w:r w:rsidR="0096341D">
        <w:rPr>
          <w:rFonts w:ascii="Arial" w:hAnsi="Arial" w:cs="Arial"/>
        </w:rPr>
        <w:br/>
      </w:r>
      <w:r w:rsidR="00675E8C" w:rsidRPr="00754F9A">
        <w:rPr>
          <w:rFonts w:ascii="Arial" w:hAnsi="Arial" w:cs="Arial"/>
        </w:rPr>
        <w:t xml:space="preserve">z powyższymi roszczeniami osób trzecich zostały zasądzone od Zamawiającego prawomocnym wyrokiem. </w:t>
      </w:r>
    </w:p>
    <w:p w14:paraId="2A8934EC" w14:textId="77777777" w:rsidR="00F24405" w:rsidRPr="002678A3" w:rsidRDefault="00F24405">
      <w:pPr>
        <w:spacing w:line="276" w:lineRule="auto"/>
        <w:jc w:val="center"/>
        <w:textAlignment w:val="baseline"/>
        <w:rPr>
          <w:rFonts w:cs="Arial"/>
          <w:b/>
          <w:szCs w:val="22"/>
        </w:rPr>
      </w:pPr>
    </w:p>
    <w:p w14:paraId="45460F8D" w14:textId="3326A5D1" w:rsidR="00053FD0" w:rsidRPr="002678A3" w:rsidRDefault="00053FD0">
      <w:pPr>
        <w:spacing w:line="276" w:lineRule="auto"/>
        <w:jc w:val="center"/>
        <w:textAlignment w:val="baseline"/>
        <w:rPr>
          <w:rFonts w:cs="Arial"/>
          <w:b/>
          <w:szCs w:val="22"/>
        </w:rPr>
      </w:pPr>
      <w:r w:rsidRPr="002678A3">
        <w:rPr>
          <w:rFonts w:cs="Arial"/>
          <w:b/>
          <w:szCs w:val="22"/>
        </w:rPr>
        <w:t>§ 13</w:t>
      </w:r>
    </w:p>
    <w:p w14:paraId="2BCF7884" w14:textId="77777777" w:rsidR="00053FD0" w:rsidRPr="002678A3" w:rsidRDefault="00053FD0">
      <w:pPr>
        <w:spacing w:line="276" w:lineRule="auto"/>
        <w:jc w:val="center"/>
        <w:textAlignment w:val="baseline"/>
        <w:rPr>
          <w:rFonts w:cs="Arial"/>
          <w:b/>
          <w:szCs w:val="22"/>
        </w:rPr>
      </w:pPr>
      <w:r w:rsidRPr="002678A3">
        <w:rPr>
          <w:rFonts w:cs="Arial"/>
          <w:b/>
          <w:bCs/>
          <w:iCs/>
          <w:szCs w:val="22"/>
        </w:rPr>
        <w:t>Gwarancja i rękojmia</w:t>
      </w:r>
    </w:p>
    <w:p w14:paraId="514F2B7B" w14:textId="04882383" w:rsidR="00053FD0" w:rsidRPr="002678A3" w:rsidRDefault="00053FD0">
      <w:pPr>
        <w:pStyle w:val="Akapitzlist"/>
        <w:numPr>
          <w:ilvl w:val="0"/>
          <w:numId w:val="4"/>
        </w:numPr>
        <w:spacing w:after="0" w:line="276" w:lineRule="auto"/>
        <w:ind w:left="567" w:hanging="567"/>
        <w:jc w:val="both"/>
        <w:textAlignment w:val="baseline"/>
        <w:rPr>
          <w:rFonts w:ascii="Arial" w:hAnsi="Arial" w:cs="Arial"/>
        </w:rPr>
      </w:pPr>
      <w:r w:rsidRPr="002678A3">
        <w:rPr>
          <w:rFonts w:ascii="Arial" w:hAnsi="Arial" w:cs="Arial"/>
        </w:rPr>
        <w:t xml:space="preserve">Wykonawca w ramach Wynagrodzenia określonego w § </w:t>
      </w:r>
      <w:r w:rsidR="00703D3D" w:rsidRPr="002678A3">
        <w:rPr>
          <w:rFonts w:ascii="Arial" w:hAnsi="Arial" w:cs="Arial"/>
        </w:rPr>
        <w:t>7 ust. 1</w:t>
      </w:r>
      <w:r w:rsidRPr="002678A3">
        <w:rPr>
          <w:rFonts w:ascii="Arial" w:hAnsi="Arial" w:cs="Arial"/>
        </w:rPr>
        <w:t xml:space="preserve"> Umowy, zapewnia utrzymanie przedmiotu zamówienia, udziela Zamawiającemu gwarancji jakości na należyte działanie dostarczonego przedmiotu Umowy, w tym świadczenie usług gwarancji i serwisu, opisane w załączniku nr</w:t>
      </w:r>
      <w:r w:rsidR="00D1401C" w:rsidRPr="002678A3">
        <w:rPr>
          <w:rFonts w:ascii="Arial" w:hAnsi="Arial" w:cs="Arial"/>
        </w:rPr>
        <w:t xml:space="preserve"> 2</w:t>
      </w:r>
      <w:r w:rsidRPr="002678A3">
        <w:rPr>
          <w:rFonts w:ascii="Arial" w:hAnsi="Arial" w:cs="Arial"/>
        </w:rPr>
        <w:t xml:space="preserve"> do Umowy. </w:t>
      </w:r>
    </w:p>
    <w:p w14:paraId="6543EB1E" w14:textId="49357955" w:rsidR="00053FD0" w:rsidRPr="002678A3" w:rsidRDefault="00053FD0">
      <w:pPr>
        <w:pStyle w:val="Akapitzlist"/>
        <w:numPr>
          <w:ilvl w:val="0"/>
          <w:numId w:val="4"/>
        </w:numPr>
        <w:spacing w:after="0" w:line="276" w:lineRule="auto"/>
        <w:ind w:left="567" w:hanging="567"/>
        <w:jc w:val="both"/>
        <w:textAlignment w:val="baseline"/>
        <w:rPr>
          <w:rFonts w:ascii="Arial" w:hAnsi="Arial" w:cs="Arial"/>
        </w:rPr>
      </w:pPr>
      <w:r w:rsidRPr="002678A3">
        <w:rPr>
          <w:rFonts w:ascii="Arial" w:hAnsi="Arial" w:cs="Arial"/>
        </w:rPr>
        <w:t xml:space="preserve">Gwarancja obejmuje zapewnienie Wykonawcy, </w:t>
      </w:r>
      <w:r w:rsidR="00703D3D" w:rsidRPr="002678A3">
        <w:rPr>
          <w:rFonts w:ascii="Arial" w:hAnsi="Arial" w:cs="Arial"/>
        </w:rPr>
        <w:t>ż</w:t>
      </w:r>
      <w:r w:rsidRPr="002678A3">
        <w:rPr>
          <w:rFonts w:ascii="Arial" w:hAnsi="Arial" w:cs="Arial"/>
        </w:rPr>
        <w:t xml:space="preserve">e świadczone usługi spełniają wymogi jakościowe, funkcjonalne i techniczne opisane w załączniku nr 1. </w:t>
      </w:r>
    </w:p>
    <w:p w14:paraId="799FCB24" w14:textId="1FCCC3C8" w:rsidR="00053FD0" w:rsidRPr="002678A3" w:rsidRDefault="00053FD0">
      <w:pPr>
        <w:pStyle w:val="Akapitzlist"/>
        <w:numPr>
          <w:ilvl w:val="0"/>
          <w:numId w:val="4"/>
        </w:numPr>
        <w:spacing w:after="0" w:line="276" w:lineRule="auto"/>
        <w:ind w:left="567" w:hanging="567"/>
        <w:jc w:val="both"/>
        <w:textAlignment w:val="baseline"/>
        <w:rPr>
          <w:rFonts w:ascii="Arial" w:hAnsi="Arial" w:cs="Arial"/>
        </w:rPr>
      </w:pPr>
      <w:r w:rsidRPr="002678A3">
        <w:rPr>
          <w:rFonts w:ascii="Arial" w:hAnsi="Arial" w:cs="Arial"/>
        </w:rPr>
        <w:t>Przedmiot zamówienia objęty jest gwarancją przez cały okres utrzymania</w:t>
      </w:r>
      <w:r w:rsidR="005E4613" w:rsidRPr="002678A3">
        <w:rPr>
          <w:rFonts w:ascii="Arial" w:hAnsi="Arial" w:cs="Arial"/>
        </w:rPr>
        <w:t>,</w:t>
      </w:r>
      <w:r w:rsidRPr="002678A3">
        <w:rPr>
          <w:rFonts w:ascii="Arial" w:hAnsi="Arial" w:cs="Arial"/>
        </w:rPr>
        <w:t xml:space="preserve"> tj</w:t>
      </w:r>
      <w:r w:rsidR="00703D3D" w:rsidRPr="0096341D">
        <w:rPr>
          <w:rFonts w:ascii="Arial" w:hAnsi="Arial" w:cs="Arial"/>
        </w:rPr>
        <w:t xml:space="preserve">. </w:t>
      </w:r>
      <w:r w:rsidRPr="0096341D">
        <w:rPr>
          <w:rFonts w:ascii="Arial" w:hAnsi="Arial" w:cs="Arial"/>
        </w:rPr>
        <w:t>….</w:t>
      </w:r>
      <w:r w:rsidR="0096341D">
        <w:rPr>
          <w:rFonts w:ascii="Arial" w:hAnsi="Arial" w:cs="Arial"/>
        </w:rPr>
        <w:t xml:space="preserve"> </w:t>
      </w:r>
      <w:r w:rsidR="00703D3D" w:rsidRPr="0096341D">
        <w:rPr>
          <w:rFonts w:ascii="Arial" w:hAnsi="Arial" w:cs="Arial"/>
        </w:rPr>
        <w:t>miesięcy</w:t>
      </w:r>
      <w:r w:rsidRPr="002678A3">
        <w:rPr>
          <w:rFonts w:ascii="Arial" w:hAnsi="Arial" w:cs="Arial"/>
        </w:rPr>
        <w:t xml:space="preserve"> od podpisania protokołu odbioru </w:t>
      </w:r>
      <w:r w:rsidR="009E5467" w:rsidRPr="002678A3">
        <w:rPr>
          <w:rFonts w:ascii="Arial" w:hAnsi="Arial" w:cs="Arial"/>
        </w:rPr>
        <w:t xml:space="preserve">pierwszego Etapu </w:t>
      </w:r>
      <w:r w:rsidRPr="002678A3">
        <w:rPr>
          <w:rFonts w:ascii="Arial" w:hAnsi="Arial" w:cs="Arial"/>
        </w:rPr>
        <w:t>zamówienia.</w:t>
      </w:r>
    </w:p>
    <w:p w14:paraId="02411DD7" w14:textId="10C2E4B6" w:rsidR="00053FD0" w:rsidRPr="002678A3" w:rsidRDefault="00053FD0">
      <w:pPr>
        <w:numPr>
          <w:ilvl w:val="0"/>
          <w:numId w:val="4"/>
        </w:numPr>
        <w:suppressAutoHyphens w:val="0"/>
        <w:autoSpaceDN/>
        <w:spacing w:line="276" w:lineRule="auto"/>
        <w:ind w:left="567" w:hanging="567"/>
        <w:rPr>
          <w:rFonts w:cs="Arial"/>
          <w:spacing w:val="1"/>
          <w:szCs w:val="22"/>
        </w:rPr>
      </w:pPr>
      <w:r w:rsidRPr="002678A3">
        <w:rPr>
          <w:rFonts w:cs="Arial"/>
          <w:szCs w:val="22"/>
        </w:rPr>
        <w:t>Wykonawca w okresie utrzymania jest zobowiązany do dokonywania</w:t>
      </w:r>
      <w:r w:rsidR="002B0E97" w:rsidRPr="002678A3">
        <w:rPr>
          <w:rFonts w:cs="Arial"/>
          <w:szCs w:val="22"/>
        </w:rPr>
        <w:t xml:space="preserve">, na żądanie Zamawiającego, </w:t>
      </w:r>
      <w:r w:rsidRPr="002678A3">
        <w:rPr>
          <w:rFonts w:cs="Arial"/>
          <w:szCs w:val="22"/>
        </w:rPr>
        <w:t>zmian</w:t>
      </w:r>
      <w:r w:rsidR="002B0E97" w:rsidRPr="002678A3">
        <w:rPr>
          <w:rFonts w:cs="Arial"/>
          <w:szCs w:val="22"/>
        </w:rPr>
        <w:t xml:space="preserve"> </w:t>
      </w:r>
      <w:r w:rsidRPr="002678A3">
        <w:rPr>
          <w:rFonts w:cs="Arial"/>
          <w:szCs w:val="22"/>
        </w:rPr>
        <w:t xml:space="preserve">w oprogramowaniu, w terminie do 60 dni kalendarzowych od daty otrzymania </w:t>
      </w:r>
      <w:r w:rsidR="00D1401C" w:rsidRPr="002678A3">
        <w:rPr>
          <w:rFonts w:cs="Arial"/>
          <w:szCs w:val="22"/>
        </w:rPr>
        <w:t xml:space="preserve">takiego </w:t>
      </w:r>
      <w:r w:rsidRPr="002678A3">
        <w:rPr>
          <w:rFonts w:cs="Arial"/>
          <w:szCs w:val="22"/>
        </w:rPr>
        <w:t>żądania. Pracochłonność wszystkich zgłoszonych zmian</w:t>
      </w:r>
      <w:r w:rsidR="00D1401C" w:rsidRPr="002678A3">
        <w:rPr>
          <w:rFonts w:cs="Arial"/>
          <w:szCs w:val="22"/>
        </w:rPr>
        <w:t xml:space="preserve">, na podstawie </w:t>
      </w:r>
      <w:r w:rsidR="00FE72D3" w:rsidRPr="002678A3">
        <w:rPr>
          <w:rFonts w:cs="Arial"/>
          <w:szCs w:val="22"/>
        </w:rPr>
        <w:t>składnika nr 2</w:t>
      </w:r>
      <w:r w:rsidR="00191775" w:rsidRPr="002678A3">
        <w:rPr>
          <w:rFonts w:cs="Arial"/>
          <w:szCs w:val="22"/>
        </w:rPr>
        <w:t>(E)</w:t>
      </w:r>
      <w:r w:rsidR="00D1401C" w:rsidRPr="002678A3">
        <w:rPr>
          <w:rFonts w:cs="Arial"/>
          <w:szCs w:val="22"/>
        </w:rPr>
        <w:t xml:space="preserve"> formularza ofertowego</w:t>
      </w:r>
      <w:r w:rsidRPr="002678A3">
        <w:rPr>
          <w:rFonts w:cs="Arial"/>
          <w:szCs w:val="22"/>
        </w:rPr>
        <w:t xml:space="preserve"> </w:t>
      </w:r>
      <w:r w:rsidR="00D1401C" w:rsidRPr="0096341D">
        <w:rPr>
          <w:rFonts w:cs="Arial"/>
          <w:szCs w:val="22"/>
        </w:rPr>
        <w:t>wynosi</w:t>
      </w:r>
      <w:r w:rsidR="0096341D">
        <w:rPr>
          <w:rFonts w:cs="Arial"/>
          <w:szCs w:val="22"/>
        </w:rPr>
        <w:t xml:space="preserve"> </w:t>
      </w:r>
      <w:r w:rsidR="00D1401C" w:rsidRPr="0096341D">
        <w:rPr>
          <w:rFonts w:cs="Arial"/>
          <w:szCs w:val="22"/>
        </w:rPr>
        <w:t>………</w:t>
      </w:r>
      <w:r w:rsidR="0096341D">
        <w:rPr>
          <w:rFonts w:cs="Arial"/>
          <w:szCs w:val="22"/>
        </w:rPr>
        <w:t xml:space="preserve"> </w:t>
      </w:r>
      <w:r w:rsidRPr="0096341D">
        <w:rPr>
          <w:rFonts w:cs="Arial"/>
          <w:szCs w:val="22"/>
        </w:rPr>
        <w:t>roboczodni</w:t>
      </w:r>
      <w:r w:rsidR="002B0E97" w:rsidRPr="002678A3">
        <w:rPr>
          <w:rFonts w:cs="Arial"/>
          <w:szCs w:val="22"/>
        </w:rPr>
        <w:t>.</w:t>
      </w:r>
    </w:p>
    <w:p w14:paraId="17227B07" w14:textId="77777777" w:rsidR="00053FD0" w:rsidRPr="002678A3" w:rsidRDefault="00053FD0">
      <w:pPr>
        <w:numPr>
          <w:ilvl w:val="0"/>
          <w:numId w:val="4"/>
        </w:numPr>
        <w:suppressAutoHyphens w:val="0"/>
        <w:autoSpaceDN/>
        <w:spacing w:line="276" w:lineRule="auto"/>
        <w:ind w:left="567" w:hanging="567"/>
        <w:contextualSpacing/>
        <w:textAlignment w:val="baseline"/>
        <w:rPr>
          <w:rFonts w:cs="Arial"/>
          <w:szCs w:val="22"/>
        </w:rPr>
      </w:pPr>
      <w:r w:rsidRPr="002678A3">
        <w:rPr>
          <w:rFonts w:cs="Arial"/>
          <w:szCs w:val="22"/>
        </w:rPr>
        <w:t>W przypadku niewykonywania lub nienależytego wykonywania przez Wykonawcę obowiązków gwarancyjnych wynikających z niniejszej Umowy, pomimo pisemnego wezwania do ich wykonania lub zmiany sposobu ich wykonywania w wyznaczonym terminie, Zamawiający uprawniony jest do zlecenia wykonania obowiązków gwarancyjnych innemu podmiotowi na koszt Wykonawcy, bez utraty gwarancji.</w:t>
      </w:r>
    </w:p>
    <w:p w14:paraId="20D67EAF" w14:textId="40F1665E" w:rsidR="00053FD0" w:rsidRPr="002678A3" w:rsidRDefault="00053FD0">
      <w:pPr>
        <w:numPr>
          <w:ilvl w:val="0"/>
          <w:numId w:val="4"/>
        </w:numPr>
        <w:suppressAutoHyphens w:val="0"/>
        <w:autoSpaceDN/>
        <w:spacing w:line="276" w:lineRule="auto"/>
        <w:ind w:left="567" w:hanging="567"/>
        <w:contextualSpacing/>
        <w:textAlignment w:val="baseline"/>
        <w:rPr>
          <w:rFonts w:cs="Arial"/>
          <w:szCs w:val="22"/>
        </w:rPr>
      </w:pPr>
      <w:r w:rsidRPr="002678A3">
        <w:rPr>
          <w:rFonts w:cs="Arial"/>
          <w:szCs w:val="22"/>
        </w:rPr>
        <w:t xml:space="preserve">Niezależnie od uprawnień z tytułu gwarancji Zamawiający ma prawo korzystać </w:t>
      </w:r>
      <w:r w:rsidR="000B51D3">
        <w:rPr>
          <w:rFonts w:cs="Arial"/>
          <w:szCs w:val="22"/>
        </w:rPr>
        <w:br/>
      </w:r>
      <w:r w:rsidRPr="002678A3">
        <w:rPr>
          <w:rFonts w:cs="Arial"/>
          <w:szCs w:val="22"/>
        </w:rPr>
        <w:t>z uprawień z tytułu rękojmi za wady. Okres rękojmi jest równy okresowi gwarancji.</w:t>
      </w:r>
    </w:p>
    <w:p w14:paraId="633C418F" w14:textId="1E2C42C2" w:rsidR="0060197E" w:rsidRPr="002678A3" w:rsidRDefault="0060197E">
      <w:pPr>
        <w:numPr>
          <w:ilvl w:val="0"/>
          <w:numId w:val="4"/>
        </w:numPr>
        <w:suppressAutoHyphens w:val="0"/>
        <w:autoSpaceDN/>
        <w:spacing w:line="276" w:lineRule="auto"/>
        <w:ind w:left="567" w:hanging="567"/>
        <w:contextualSpacing/>
        <w:textAlignment w:val="baseline"/>
        <w:rPr>
          <w:rFonts w:cs="Arial"/>
          <w:szCs w:val="22"/>
        </w:rPr>
      </w:pPr>
      <w:r w:rsidRPr="002678A3">
        <w:rPr>
          <w:rFonts w:cs="Arial"/>
          <w:szCs w:val="22"/>
        </w:rPr>
        <w:t xml:space="preserve">W przypadku przekroczenia maksymalnych terminów usuwania zgłoszonych błędów </w:t>
      </w:r>
      <w:r w:rsidRPr="002678A3">
        <w:rPr>
          <w:rFonts w:cs="Arial"/>
          <w:szCs w:val="22"/>
        </w:rPr>
        <w:br/>
        <w:t xml:space="preserve">w oprogramowaniu, opisanych szczegółowo w Warunkach Gwarancji i Serwisu, Zamawiający ma prawo zlecić naprawę innemu podmiotowi i kosztami obciążyć Wykonawcę. </w:t>
      </w:r>
      <w:r w:rsidR="005E4613" w:rsidRPr="002678A3">
        <w:rPr>
          <w:rFonts w:cs="Arial"/>
          <w:szCs w:val="22"/>
        </w:rPr>
        <w:t xml:space="preserve">W takim przypadku </w:t>
      </w:r>
      <w:r w:rsidRPr="002678A3">
        <w:rPr>
          <w:rFonts w:cs="Arial"/>
          <w:szCs w:val="22"/>
        </w:rPr>
        <w:t xml:space="preserve">Wykonawca, na wezwanie Zamawiającego i we wskazanym przez niego terminie, zobowiązuje się do przekazania (transferu) wiedzy Zamawiającemu lub innemu wykonawcy wskazanemu przez Zamawiającego, </w:t>
      </w:r>
      <w:r w:rsidR="005E4613" w:rsidRPr="002678A3">
        <w:rPr>
          <w:rFonts w:cs="Arial"/>
          <w:szCs w:val="22"/>
        </w:rPr>
        <w:t xml:space="preserve">umożliwiającej wykonanie naprawy, </w:t>
      </w:r>
      <w:r w:rsidRPr="002678A3">
        <w:rPr>
          <w:rFonts w:cs="Arial"/>
          <w:szCs w:val="22"/>
        </w:rPr>
        <w:t>w ilości 24 roboczogodzin</w:t>
      </w:r>
      <w:r w:rsidR="005E4613" w:rsidRPr="002678A3">
        <w:rPr>
          <w:rFonts w:cs="Arial"/>
          <w:szCs w:val="22"/>
        </w:rPr>
        <w:t>,</w:t>
      </w:r>
      <w:r w:rsidRPr="002678A3">
        <w:rPr>
          <w:rFonts w:cs="Arial"/>
          <w:szCs w:val="22"/>
        </w:rPr>
        <w:t xml:space="preserve"> przez osoby o</w:t>
      </w:r>
      <w:r w:rsidR="005922FA" w:rsidRPr="002678A3">
        <w:rPr>
          <w:rFonts w:cs="Arial"/>
          <w:szCs w:val="22"/>
        </w:rPr>
        <w:t> </w:t>
      </w:r>
      <w:r w:rsidRPr="002678A3">
        <w:rPr>
          <w:rFonts w:cs="Arial"/>
          <w:szCs w:val="22"/>
        </w:rPr>
        <w:t>odpowiednich kwalifikacjach.</w:t>
      </w:r>
    </w:p>
    <w:p w14:paraId="3493F0CA" w14:textId="77777777" w:rsidR="00F24405" w:rsidRPr="002678A3" w:rsidRDefault="00F24405">
      <w:pPr>
        <w:spacing w:line="276" w:lineRule="auto"/>
        <w:jc w:val="center"/>
        <w:textAlignment w:val="baseline"/>
        <w:rPr>
          <w:rFonts w:cs="Arial"/>
          <w:b/>
          <w:szCs w:val="22"/>
        </w:rPr>
      </w:pPr>
    </w:p>
    <w:p w14:paraId="03E01DDE" w14:textId="49B34D6C" w:rsidR="00BF1EAC" w:rsidRPr="002678A3" w:rsidRDefault="00BF1EAC">
      <w:pPr>
        <w:spacing w:line="276" w:lineRule="auto"/>
        <w:jc w:val="center"/>
        <w:textAlignment w:val="baseline"/>
        <w:rPr>
          <w:rFonts w:cs="Arial"/>
          <w:b/>
          <w:szCs w:val="22"/>
        </w:rPr>
      </w:pPr>
      <w:r w:rsidRPr="002678A3">
        <w:rPr>
          <w:rFonts w:cs="Arial"/>
          <w:b/>
          <w:szCs w:val="22"/>
        </w:rPr>
        <w:t xml:space="preserve">§ </w:t>
      </w:r>
      <w:r w:rsidR="00A83D28" w:rsidRPr="002678A3">
        <w:rPr>
          <w:rFonts w:cs="Arial"/>
          <w:b/>
          <w:szCs w:val="22"/>
        </w:rPr>
        <w:t>1</w:t>
      </w:r>
      <w:r w:rsidR="00053FD0" w:rsidRPr="002678A3">
        <w:rPr>
          <w:rFonts w:cs="Arial"/>
          <w:b/>
          <w:szCs w:val="22"/>
        </w:rPr>
        <w:t>4</w:t>
      </w:r>
    </w:p>
    <w:p w14:paraId="47E66E3E" w14:textId="77777777" w:rsidR="00BF1EAC" w:rsidRPr="002678A3" w:rsidRDefault="00BF1EAC">
      <w:pPr>
        <w:spacing w:line="276" w:lineRule="auto"/>
        <w:jc w:val="center"/>
        <w:textAlignment w:val="baseline"/>
        <w:rPr>
          <w:rFonts w:cs="Arial"/>
          <w:b/>
          <w:szCs w:val="22"/>
        </w:rPr>
      </w:pPr>
      <w:r w:rsidRPr="002678A3">
        <w:rPr>
          <w:rFonts w:cs="Arial"/>
          <w:b/>
          <w:bCs/>
          <w:iCs/>
          <w:szCs w:val="22"/>
        </w:rPr>
        <w:t>Zasady współdziałania Stron</w:t>
      </w:r>
    </w:p>
    <w:p w14:paraId="6E201AE2" w14:textId="3035E6B6"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Strony ustalają, iż językiem </w:t>
      </w:r>
      <w:r w:rsidR="002B0E97" w:rsidRPr="002678A3">
        <w:rPr>
          <w:rFonts w:cs="Arial"/>
          <w:szCs w:val="22"/>
        </w:rPr>
        <w:t xml:space="preserve">stosowanym w </w:t>
      </w:r>
      <w:r w:rsidRPr="002678A3">
        <w:rPr>
          <w:rFonts w:cs="Arial"/>
          <w:szCs w:val="22"/>
        </w:rPr>
        <w:t>Umow</w:t>
      </w:r>
      <w:r w:rsidR="002B0E97" w:rsidRPr="002678A3">
        <w:rPr>
          <w:rFonts w:cs="Arial"/>
          <w:szCs w:val="22"/>
        </w:rPr>
        <w:t>ie,</w:t>
      </w:r>
      <w:r w:rsidRPr="002678A3">
        <w:rPr>
          <w:rFonts w:cs="Arial"/>
          <w:szCs w:val="22"/>
        </w:rPr>
        <w:t xml:space="preserve"> będzie język polski. Wszelkie oświadczenia </w:t>
      </w:r>
      <w:r w:rsidR="002B0E97" w:rsidRPr="002678A3">
        <w:rPr>
          <w:rFonts w:cs="Arial"/>
          <w:szCs w:val="22"/>
        </w:rPr>
        <w:t>i</w:t>
      </w:r>
      <w:r w:rsidRPr="002678A3">
        <w:rPr>
          <w:rFonts w:cs="Arial"/>
          <w:szCs w:val="22"/>
        </w:rPr>
        <w:t xml:space="preserve"> Dokumentacja będzie przekazywana Zamawiającemu w języku polskim. </w:t>
      </w:r>
    </w:p>
    <w:p w14:paraId="60B4528D" w14:textId="1EE09528"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Strony zobowiązują się do rzetelnej współpracy, w dobrej wierze oraz z poszanowaniem praw i interesów drugiej Strony, mając na uwadze konieczność osiągnięcia rezultatu </w:t>
      </w:r>
      <w:r w:rsidR="002B0E97" w:rsidRPr="002678A3">
        <w:rPr>
          <w:rFonts w:cs="Arial"/>
          <w:szCs w:val="22"/>
        </w:rPr>
        <w:br/>
      </w:r>
      <w:r w:rsidRPr="002678A3">
        <w:rPr>
          <w:rFonts w:cs="Arial"/>
          <w:szCs w:val="22"/>
        </w:rPr>
        <w:t xml:space="preserve">i należytego wykonania Przedmiotu Umowy. </w:t>
      </w:r>
    </w:p>
    <w:p w14:paraId="00CFCE35" w14:textId="28C6EC7C"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Każda ze Stron zobowiązuje się dołożyć należytej staranności w celu zapewnienia drugiej Stronie informacji oraz danych niezbędnych do wykonania niniejszej Umowy, </w:t>
      </w:r>
      <w:r w:rsidR="002B0E97" w:rsidRPr="002678A3">
        <w:rPr>
          <w:rFonts w:cs="Arial"/>
          <w:szCs w:val="22"/>
        </w:rPr>
        <w:br/>
      </w:r>
      <w:r w:rsidRPr="002678A3">
        <w:rPr>
          <w:rFonts w:cs="Arial"/>
          <w:szCs w:val="22"/>
        </w:rPr>
        <w:t xml:space="preserve">w szczególności do wzajemnego informowania się o wszelkich okolicznościach, które mogłyby spowodować nienależyte wykonanie lub niewykonanie Umowy. </w:t>
      </w:r>
    </w:p>
    <w:p w14:paraId="3F2678B5" w14:textId="48F31B5B"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lastRenderedPageBreak/>
        <w:t>Wykonawca jest zobowiązany do udzielania Zamawiającemu, na jego żądanie, wszelkich informacji o przebiegu wykonywania zamówienia i</w:t>
      </w:r>
      <w:r w:rsidR="005922FA" w:rsidRPr="002678A3">
        <w:rPr>
          <w:rFonts w:cs="Arial"/>
          <w:szCs w:val="22"/>
        </w:rPr>
        <w:t> </w:t>
      </w:r>
      <w:r w:rsidRPr="002678A3">
        <w:rPr>
          <w:rFonts w:cs="Arial"/>
          <w:szCs w:val="22"/>
        </w:rPr>
        <w:t>umożliwienia mu dokonywania kontroli prawidłowości jego wykonywania w każdym momencie i miejscu.</w:t>
      </w:r>
    </w:p>
    <w:p w14:paraId="41F18D19" w14:textId="726B196D"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Wykonawca jest zobowiązany niezwłocznie informować pisemnie Zamawiającego </w:t>
      </w:r>
      <w:r w:rsidR="002B0E97" w:rsidRPr="002678A3">
        <w:rPr>
          <w:rFonts w:cs="Arial"/>
          <w:szCs w:val="22"/>
        </w:rPr>
        <w:br/>
      </w:r>
      <w:r w:rsidRPr="002678A3">
        <w:rPr>
          <w:rFonts w:cs="Arial"/>
          <w:szCs w:val="22"/>
        </w:rPr>
        <w:t>o wszelkich istotnych okolicznościach, które mogą mieć wpływ na realizację postanowień Umowy.</w:t>
      </w:r>
    </w:p>
    <w:p w14:paraId="6ABED91D" w14:textId="77777777"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W przypadku zaistnienia sytuacji uniemożliwiającej realizację przedmiotu Umowy, Wykonawca jest zobowiązany niezwłocznie, nie później jednak niż w ciągu 3 dni od zaistnienia takiej sytuacji powiadomić pisemnie o tym fakcie Zamawiającego.</w:t>
      </w:r>
    </w:p>
    <w:p w14:paraId="369C0FFE" w14:textId="77777777"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Oświadczenia związane z realizacją Umowy przekazywane są na adres Strony wskazany w Umowie.</w:t>
      </w:r>
    </w:p>
    <w:p w14:paraId="1C1E50AD" w14:textId="77777777"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Każda zmiana adresu Stron wymaga powiadomienia o tym strony drugiej pod rygorem uznania korespondencji skierowanej pod adres dotychczasowy za doręczoną.</w:t>
      </w:r>
    </w:p>
    <w:p w14:paraId="5C6467CB" w14:textId="6E4E470C"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Zamawiający wyznacza jako osobę upoważnioną do współdziałania w ramach realizacji Umowy:</w:t>
      </w:r>
      <w:r w:rsidR="00C51FA0" w:rsidRPr="002678A3">
        <w:rPr>
          <w:rFonts w:cs="Arial"/>
          <w:szCs w:val="22"/>
        </w:rPr>
        <w:t xml:space="preserve"> </w:t>
      </w:r>
      <w:r w:rsidR="000A655E" w:rsidRPr="002678A3">
        <w:rPr>
          <w:rFonts w:cs="Arial"/>
          <w:szCs w:val="22"/>
        </w:rPr>
        <w:t>………………………………….</w:t>
      </w:r>
    </w:p>
    <w:p w14:paraId="6A69571E" w14:textId="4C0890D1"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Wykonawca wyznacza jako osobę upoważnioną do współdziałania w ramach realizacji Umowy:</w:t>
      </w:r>
      <w:r w:rsidR="00C51FA0" w:rsidRPr="002678A3">
        <w:rPr>
          <w:rFonts w:cs="Arial"/>
          <w:szCs w:val="22"/>
        </w:rPr>
        <w:t xml:space="preserve"> </w:t>
      </w:r>
      <w:r w:rsidR="000A655E" w:rsidRPr="002678A3">
        <w:rPr>
          <w:rFonts w:cs="Arial"/>
          <w:szCs w:val="22"/>
        </w:rPr>
        <w:t>……………………………………….</w:t>
      </w:r>
    </w:p>
    <w:p w14:paraId="66401262" w14:textId="7FA88CB2" w:rsidR="00BF1EAC" w:rsidRPr="002678A3" w:rsidRDefault="00BF1EAC">
      <w:pPr>
        <w:numPr>
          <w:ilvl w:val="0"/>
          <w:numId w:val="3"/>
        </w:numPr>
        <w:suppressAutoHyphens w:val="0"/>
        <w:autoSpaceDN/>
        <w:spacing w:line="276" w:lineRule="auto"/>
        <w:ind w:left="567" w:hanging="567"/>
        <w:contextualSpacing/>
        <w:textAlignment w:val="baseline"/>
        <w:rPr>
          <w:rFonts w:cs="Arial"/>
          <w:szCs w:val="22"/>
        </w:rPr>
      </w:pPr>
      <w:r w:rsidRPr="002678A3">
        <w:rPr>
          <w:rFonts w:cs="Arial"/>
          <w:szCs w:val="22"/>
        </w:rPr>
        <w:t xml:space="preserve">Strony mają prawo do </w:t>
      </w:r>
      <w:r w:rsidR="00C51FA0" w:rsidRPr="002678A3">
        <w:rPr>
          <w:rFonts w:cs="Arial"/>
          <w:szCs w:val="22"/>
        </w:rPr>
        <w:t xml:space="preserve">zmiany i </w:t>
      </w:r>
      <w:r w:rsidRPr="002678A3">
        <w:rPr>
          <w:rFonts w:cs="Arial"/>
          <w:szCs w:val="22"/>
        </w:rPr>
        <w:t xml:space="preserve">zastępowania osób, określonych w ust. 9 i 10, w trakcie realizacji Umowy. Oświadczenie dotyczące zmiany wyznaczonych osób składane jest drugiej Stronie w formie pisemnej. Strony gwarantują, że ww. zmiany nie będą mieć negatywnego wpływu na jakość i terminowość zobowiązań Stron. Zmiana osób wskazanych w ust. 9 i 10 nie stanowi zmiany Umowy. </w:t>
      </w:r>
    </w:p>
    <w:p w14:paraId="3FAE77A5" w14:textId="77777777" w:rsidR="00605208" w:rsidRPr="002678A3" w:rsidRDefault="00605208">
      <w:pPr>
        <w:suppressAutoHyphens w:val="0"/>
        <w:autoSpaceDN/>
        <w:spacing w:line="276" w:lineRule="auto"/>
        <w:contextualSpacing/>
        <w:jc w:val="center"/>
        <w:rPr>
          <w:rFonts w:cs="Arial"/>
          <w:b/>
          <w:szCs w:val="22"/>
        </w:rPr>
      </w:pPr>
    </w:p>
    <w:p w14:paraId="02142121" w14:textId="3EA55FB1" w:rsidR="00D94E16" w:rsidRPr="002678A3" w:rsidRDefault="005D1957">
      <w:pPr>
        <w:suppressAutoHyphens w:val="0"/>
        <w:autoSpaceDN/>
        <w:spacing w:line="276" w:lineRule="auto"/>
        <w:contextualSpacing/>
        <w:jc w:val="center"/>
        <w:rPr>
          <w:rFonts w:cs="Arial"/>
          <w:b/>
          <w:szCs w:val="22"/>
        </w:rPr>
      </w:pPr>
      <w:r w:rsidRPr="002678A3">
        <w:rPr>
          <w:rFonts w:cs="Arial"/>
          <w:b/>
          <w:szCs w:val="22"/>
        </w:rPr>
        <w:t>§ 1</w:t>
      </w:r>
      <w:r w:rsidR="00053FD0" w:rsidRPr="002678A3">
        <w:rPr>
          <w:rFonts w:cs="Arial"/>
          <w:b/>
          <w:szCs w:val="22"/>
        </w:rPr>
        <w:t>5</w:t>
      </w:r>
    </w:p>
    <w:p w14:paraId="594795E0" w14:textId="77777777" w:rsidR="005D1957" w:rsidRPr="002678A3" w:rsidRDefault="005D1957">
      <w:pPr>
        <w:spacing w:line="276" w:lineRule="auto"/>
        <w:jc w:val="center"/>
        <w:rPr>
          <w:rFonts w:cs="Arial"/>
          <w:b/>
          <w:bCs/>
          <w:szCs w:val="22"/>
        </w:rPr>
      </w:pPr>
      <w:r w:rsidRPr="002678A3">
        <w:rPr>
          <w:rFonts w:cs="Arial"/>
          <w:b/>
          <w:bCs/>
          <w:szCs w:val="22"/>
        </w:rPr>
        <w:t>Zastrzeżenie poufności</w:t>
      </w:r>
    </w:p>
    <w:p w14:paraId="149EEFBC" w14:textId="79E2E90D" w:rsidR="00C305B3" w:rsidRPr="002678A3" w:rsidRDefault="00C305B3">
      <w:pPr>
        <w:pStyle w:val="Akapitzlist"/>
        <w:numPr>
          <w:ilvl w:val="0"/>
          <w:numId w:val="40"/>
        </w:numPr>
        <w:spacing w:after="0" w:line="276" w:lineRule="auto"/>
        <w:ind w:left="567" w:hanging="567"/>
        <w:jc w:val="both"/>
        <w:rPr>
          <w:rFonts w:ascii="Arial" w:hAnsi="Arial" w:cs="Arial"/>
        </w:rPr>
      </w:pPr>
      <w:r w:rsidRPr="002678A3">
        <w:rPr>
          <w:rFonts w:ascii="Arial" w:hAnsi="Arial" w:cs="Arial"/>
        </w:rPr>
        <w:t xml:space="preserve">Każda ze stron </w:t>
      </w:r>
      <w:r w:rsidR="005D1957" w:rsidRPr="002678A3">
        <w:rPr>
          <w:rFonts w:ascii="Arial" w:hAnsi="Arial" w:cs="Arial"/>
        </w:rPr>
        <w:t>zobowiązuj</w:t>
      </w:r>
      <w:r w:rsidRPr="002678A3">
        <w:rPr>
          <w:rFonts w:ascii="Arial" w:hAnsi="Arial" w:cs="Arial"/>
        </w:rPr>
        <w:t>e</w:t>
      </w:r>
      <w:r w:rsidR="005D1957" w:rsidRPr="002678A3">
        <w:rPr>
          <w:rFonts w:ascii="Arial" w:hAnsi="Arial" w:cs="Arial"/>
        </w:rPr>
        <w:t xml:space="preserve"> się do zachowania w poufności wszelkich informacji </w:t>
      </w:r>
      <w:r w:rsidRPr="002678A3">
        <w:rPr>
          <w:rFonts w:ascii="Arial" w:hAnsi="Arial" w:cs="Arial"/>
        </w:rPr>
        <w:t xml:space="preserve">na temat drugiej strony i jej działalności, </w:t>
      </w:r>
      <w:r w:rsidR="005D1957" w:rsidRPr="002678A3">
        <w:rPr>
          <w:rFonts w:ascii="Arial" w:hAnsi="Arial" w:cs="Arial"/>
        </w:rPr>
        <w:t xml:space="preserve">uzyskanych w związku z zawarciem </w:t>
      </w:r>
      <w:r w:rsidRPr="002678A3">
        <w:rPr>
          <w:rFonts w:ascii="Arial" w:hAnsi="Arial" w:cs="Arial"/>
        </w:rPr>
        <w:t xml:space="preserve">i realizacją </w:t>
      </w:r>
      <w:r w:rsidR="005D1957" w:rsidRPr="002678A3">
        <w:rPr>
          <w:rFonts w:ascii="Arial" w:hAnsi="Arial" w:cs="Arial"/>
        </w:rPr>
        <w:t>Umowy zarówno w trakcie jej obowiązywania jak i po jej zak</w:t>
      </w:r>
      <w:r w:rsidR="00DE55DE" w:rsidRPr="002678A3">
        <w:rPr>
          <w:rFonts w:ascii="Arial" w:hAnsi="Arial" w:cs="Arial"/>
        </w:rPr>
        <w:t xml:space="preserve">ończeniu. Za </w:t>
      </w:r>
      <w:r w:rsidR="00F36531" w:rsidRPr="002678A3">
        <w:rPr>
          <w:rFonts w:ascii="Arial" w:hAnsi="Arial" w:cs="Arial"/>
        </w:rPr>
        <w:t>i</w:t>
      </w:r>
      <w:r w:rsidR="00DE55DE" w:rsidRPr="002678A3">
        <w:rPr>
          <w:rFonts w:ascii="Arial" w:hAnsi="Arial" w:cs="Arial"/>
        </w:rPr>
        <w:t xml:space="preserve">nformacje </w:t>
      </w:r>
      <w:r w:rsidR="00F36531" w:rsidRPr="002678A3">
        <w:rPr>
          <w:rFonts w:ascii="Arial" w:hAnsi="Arial" w:cs="Arial"/>
        </w:rPr>
        <w:t>p</w:t>
      </w:r>
      <w:r w:rsidR="00DE55DE" w:rsidRPr="002678A3">
        <w:rPr>
          <w:rFonts w:ascii="Arial" w:hAnsi="Arial" w:cs="Arial"/>
        </w:rPr>
        <w:t xml:space="preserve">oufne Strony </w:t>
      </w:r>
      <w:r w:rsidR="005D1957" w:rsidRPr="002678A3">
        <w:rPr>
          <w:rFonts w:ascii="Arial" w:hAnsi="Arial" w:cs="Arial"/>
        </w:rPr>
        <w:t>przyjmują w szczególności wszelkie informacje dotyczące budowy i</w:t>
      </w:r>
      <w:r w:rsidR="005922FA" w:rsidRPr="002678A3">
        <w:rPr>
          <w:rFonts w:ascii="Arial" w:hAnsi="Arial" w:cs="Arial"/>
        </w:rPr>
        <w:t> </w:t>
      </w:r>
      <w:r w:rsidR="005D1957" w:rsidRPr="002678A3">
        <w:rPr>
          <w:rFonts w:ascii="Arial" w:hAnsi="Arial" w:cs="Arial"/>
        </w:rPr>
        <w:t>funkcjonowania Systemu, dane finansowe, osobowe oraz informacje organizacyjne, know-how i inne informacje o działalności Zamawiającego i Wykonawcy, informacje techniczne, technologiczne, organizacyjne Stron lub inne, posiadające wartość gospodarczą, co do których Strony podjęły niezbędne działania w celu zachowania ich poufności lub przekazały je z zastrzeżeniem poufności, a także wszelkie informacje i</w:t>
      </w:r>
      <w:r w:rsidR="005922FA" w:rsidRPr="002678A3">
        <w:rPr>
          <w:rFonts w:ascii="Arial" w:hAnsi="Arial" w:cs="Arial"/>
        </w:rPr>
        <w:t> </w:t>
      </w:r>
      <w:r w:rsidR="005D1957" w:rsidRPr="002678A3">
        <w:rPr>
          <w:rFonts w:ascii="Arial" w:hAnsi="Arial" w:cs="Arial"/>
        </w:rPr>
        <w:t>dane wprowadzone do Systemu.</w:t>
      </w:r>
    </w:p>
    <w:p w14:paraId="2A4D96A2" w14:textId="11139442" w:rsidR="005D1957" w:rsidRPr="002678A3" w:rsidRDefault="005D1957">
      <w:pPr>
        <w:pStyle w:val="Akapitzlist"/>
        <w:numPr>
          <w:ilvl w:val="0"/>
          <w:numId w:val="40"/>
        </w:numPr>
        <w:spacing w:after="0" w:line="276" w:lineRule="auto"/>
        <w:ind w:left="567" w:hanging="567"/>
        <w:jc w:val="both"/>
        <w:rPr>
          <w:rFonts w:ascii="Arial" w:hAnsi="Arial" w:cs="Arial"/>
        </w:rPr>
      </w:pPr>
      <w:r w:rsidRPr="002678A3">
        <w:rPr>
          <w:rFonts w:ascii="Arial" w:hAnsi="Arial" w:cs="Arial"/>
        </w:rPr>
        <w:t>W szczególności Wykonawca zobowiązuje się do:</w:t>
      </w:r>
    </w:p>
    <w:p w14:paraId="54A594BC" w14:textId="44FE54C8" w:rsidR="006E296B" w:rsidRPr="002678A3" w:rsidRDefault="005D1957">
      <w:pPr>
        <w:pStyle w:val="Akapitzlist"/>
        <w:numPr>
          <w:ilvl w:val="1"/>
          <w:numId w:val="23"/>
        </w:numPr>
        <w:spacing w:after="0" w:line="276" w:lineRule="auto"/>
        <w:ind w:left="1134" w:hanging="567"/>
        <w:jc w:val="both"/>
        <w:rPr>
          <w:rFonts w:ascii="Arial" w:hAnsi="Arial" w:cs="Arial"/>
        </w:rPr>
      </w:pPr>
      <w:r w:rsidRPr="002678A3">
        <w:rPr>
          <w:rFonts w:ascii="Arial" w:hAnsi="Arial" w:cs="Arial"/>
        </w:rPr>
        <w:t>przestrzegania wewnętrznych regulacji Zamawiającego (które zostały przekazane Wykonawcy do stosowania) o ochronie udostępnianych informacji,</w:t>
      </w:r>
    </w:p>
    <w:p w14:paraId="60F33628" w14:textId="0E7C6118" w:rsidR="005D1957" w:rsidRPr="002678A3" w:rsidRDefault="005D1957">
      <w:pPr>
        <w:pStyle w:val="Akapitzlist"/>
        <w:numPr>
          <w:ilvl w:val="1"/>
          <w:numId w:val="23"/>
        </w:numPr>
        <w:spacing w:after="0" w:line="276" w:lineRule="auto"/>
        <w:ind w:left="1134" w:hanging="567"/>
        <w:jc w:val="both"/>
        <w:rPr>
          <w:rFonts w:ascii="Arial" w:hAnsi="Arial" w:cs="Arial"/>
        </w:rPr>
      </w:pPr>
      <w:r w:rsidRPr="002678A3">
        <w:rPr>
          <w:rFonts w:ascii="Arial" w:hAnsi="Arial" w:cs="Arial"/>
        </w:rPr>
        <w:t>przestrzegania przepisów ustawy o ochronie danych osobowych.</w:t>
      </w:r>
    </w:p>
    <w:p w14:paraId="0766794D" w14:textId="6ABEBFA0" w:rsidR="00AC3220" w:rsidRPr="002678A3" w:rsidRDefault="005D1957">
      <w:pPr>
        <w:pStyle w:val="Akapitzlist"/>
        <w:numPr>
          <w:ilvl w:val="0"/>
          <w:numId w:val="40"/>
        </w:numPr>
        <w:spacing w:after="0" w:line="276" w:lineRule="auto"/>
        <w:ind w:left="567" w:hanging="567"/>
        <w:jc w:val="both"/>
        <w:rPr>
          <w:rFonts w:ascii="Arial" w:hAnsi="Arial" w:cs="Arial"/>
        </w:rPr>
      </w:pPr>
      <w:r w:rsidRPr="002678A3">
        <w:rPr>
          <w:rFonts w:ascii="Arial" w:hAnsi="Arial" w:cs="Arial"/>
        </w:rPr>
        <w:t xml:space="preserve">Wykonawca ma prawo wykorzystać informacje, o których mowa w ust. 1, dotyczące Zamawiającego, jedynie w celu </w:t>
      </w:r>
      <w:r w:rsidR="00C305B3" w:rsidRPr="002678A3">
        <w:rPr>
          <w:rFonts w:ascii="Arial" w:hAnsi="Arial" w:cs="Arial"/>
        </w:rPr>
        <w:t>realizacji Umowy</w:t>
      </w:r>
      <w:r w:rsidRPr="002678A3">
        <w:rPr>
          <w:rFonts w:ascii="Arial" w:hAnsi="Arial" w:cs="Arial"/>
        </w:rPr>
        <w:t xml:space="preserve"> oraz w zakresie wykonania obowiązków wynikających z przepisów prawa powszechnie obowiązującego.</w:t>
      </w:r>
    </w:p>
    <w:p w14:paraId="3004254D" w14:textId="32CA3EC2" w:rsidR="00AC3220" w:rsidRPr="002678A3" w:rsidRDefault="005D1957">
      <w:pPr>
        <w:pStyle w:val="Akapitzlist"/>
        <w:numPr>
          <w:ilvl w:val="0"/>
          <w:numId w:val="40"/>
        </w:numPr>
        <w:spacing w:after="0" w:line="276" w:lineRule="auto"/>
        <w:ind w:left="567" w:hanging="567"/>
        <w:jc w:val="both"/>
        <w:rPr>
          <w:rFonts w:ascii="Arial" w:hAnsi="Arial" w:cs="Arial"/>
        </w:rPr>
      </w:pPr>
      <w:r w:rsidRPr="002678A3">
        <w:rPr>
          <w:rFonts w:ascii="Arial" w:hAnsi="Arial" w:cs="Arial"/>
        </w:rPr>
        <w:t>Wykonawca ponosi odpowiedzialność za zachowanie w poufności przez pracowników oraz podwykonawców, uczestniczących w realizacji Zamówienia.</w:t>
      </w:r>
    </w:p>
    <w:p w14:paraId="4A3BAC80" w14:textId="77777777" w:rsidR="00C305B3" w:rsidRPr="002678A3" w:rsidRDefault="002B0398">
      <w:pPr>
        <w:pStyle w:val="Akapitzlist"/>
        <w:numPr>
          <w:ilvl w:val="0"/>
          <w:numId w:val="40"/>
        </w:numPr>
        <w:spacing w:after="0" w:line="276" w:lineRule="auto"/>
        <w:ind w:left="567" w:hanging="567"/>
        <w:jc w:val="both"/>
        <w:rPr>
          <w:rFonts w:ascii="Arial" w:hAnsi="Arial" w:cs="Arial"/>
        </w:rPr>
      </w:pPr>
      <w:r w:rsidRPr="002678A3">
        <w:rPr>
          <w:rFonts w:ascii="Arial" w:hAnsi="Arial" w:cs="Arial"/>
        </w:rPr>
        <w:t>Zasady przetwarzania powierzanych danych osobowych określa umowa powierzenia przetwarzania danych osobowych, stanowiąca załącznik nr 6</w:t>
      </w:r>
      <w:r w:rsidR="005D1957" w:rsidRPr="002678A3">
        <w:rPr>
          <w:rFonts w:ascii="Arial" w:hAnsi="Arial" w:cs="Arial"/>
        </w:rPr>
        <w:t>.</w:t>
      </w:r>
    </w:p>
    <w:p w14:paraId="35BF08E7" w14:textId="77777777" w:rsidR="00C305B3" w:rsidRPr="002678A3" w:rsidRDefault="00C305B3">
      <w:pPr>
        <w:pStyle w:val="Akapitzlist"/>
        <w:numPr>
          <w:ilvl w:val="0"/>
          <w:numId w:val="40"/>
        </w:numPr>
        <w:spacing w:after="0" w:line="276" w:lineRule="auto"/>
        <w:ind w:left="567" w:hanging="567"/>
        <w:jc w:val="both"/>
        <w:rPr>
          <w:rFonts w:ascii="Arial" w:hAnsi="Arial" w:cs="Arial"/>
        </w:rPr>
      </w:pPr>
      <w:r w:rsidRPr="002678A3">
        <w:rPr>
          <w:rFonts w:ascii="Arial" w:hAnsi="Arial" w:cs="Arial"/>
        </w:rPr>
        <w:t>Obowiązek zachowania poufności nie wiąże, gdy:</w:t>
      </w:r>
    </w:p>
    <w:p w14:paraId="12D3558B" w14:textId="77777777" w:rsidR="00B522EB" w:rsidRPr="002678A3" w:rsidRDefault="00B522EB">
      <w:pPr>
        <w:tabs>
          <w:tab w:val="left" w:pos="1134"/>
        </w:tabs>
        <w:spacing w:line="276" w:lineRule="auto"/>
        <w:ind w:left="1134" w:hanging="567"/>
        <w:rPr>
          <w:rFonts w:cs="Arial"/>
        </w:rPr>
      </w:pPr>
      <w:r w:rsidRPr="002678A3">
        <w:rPr>
          <w:rFonts w:cs="Arial"/>
          <w:szCs w:val="22"/>
        </w:rPr>
        <w:lastRenderedPageBreak/>
        <w:t>6.1</w:t>
      </w:r>
      <w:r w:rsidRPr="002678A3">
        <w:rPr>
          <w:rFonts w:cs="Arial"/>
          <w:szCs w:val="22"/>
        </w:rPr>
        <w:tab/>
        <w:t>Strona, której informacja dotyczy, udzieliła uprzedniej zgody na ujawnienie, wyrażonej na piśmie pod rygorem nieważności,</w:t>
      </w:r>
    </w:p>
    <w:p w14:paraId="63032972" w14:textId="07F0E989" w:rsidR="00B522EB" w:rsidRPr="002678A3" w:rsidRDefault="00B522EB">
      <w:pPr>
        <w:tabs>
          <w:tab w:val="left" w:pos="1134"/>
        </w:tabs>
        <w:spacing w:line="276" w:lineRule="auto"/>
        <w:ind w:left="1134" w:hanging="567"/>
        <w:rPr>
          <w:rFonts w:cs="Arial"/>
        </w:rPr>
      </w:pPr>
      <w:r w:rsidRPr="002678A3">
        <w:rPr>
          <w:rFonts w:cs="Arial"/>
          <w:szCs w:val="22"/>
        </w:rPr>
        <w:t>6.2</w:t>
      </w:r>
      <w:r w:rsidRPr="002678A3">
        <w:rPr>
          <w:rFonts w:cs="Arial"/>
          <w:szCs w:val="22"/>
        </w:rPr>
        <w:tab/>
        <w:t xml:space="preserve">ujawnieniu podlega informacja uprzednio ujawniona do informacji publicznej </w:t>
      </w:r>
      <w:r w:rsidR="000B51D3">
        <w:rPr>
          <w:rFonts w:cs="Arial"/>
          <w:szCs w:val="22"/>
        </w:rPr>
        <w:br/>
      </w:r>
      <w:r w:rsidRPr="002678A3">
        <w:rPr>
          <w:rFonts w:cs="Arial"/>
          <w:szCs w:val="22"/>
        </w:rPr>
        <w:t>w sposób nienaruszający umowy i przepisów prawa powszechnie obowiązującego,</w:t>
      </w:r>
    </w:p>
    <w:p w14:paraId="3C8529C2" w14:textId="77777777" w:rsidR="00B522EB" w:rsidRPr="002678A3" w:rsidRDefault="00B522EB">
      <w:pPr>
        <w:tabs>
          <w:tab w:val="left" w:pos="1134"/>
        </w:tabs>
        <w:spacing w:line="276" w:lineRule="auto"/>
        <w:ind w:left="1134" w:hanging="567"/>
        <w:rPr>
          <w:rFonts w:cs="Arial"/>
        </w:rPr>
      </w:pPr>
      <w:r w:rsidRPr="002678A3">
        <w:rPr>
          <w:rFonts w:cs="Arial"/>
          <w:szCs w:val="22"/>
        </w:rPr>
        <w:t>6.3</w:t>
      </w:r>
      <w:r w:rsidRPr="002678A3">
        <w:rPr>
          <w:rFonts w:cs="Arial"/>
          <w:szCs w:val="22"/>
        </w:rPr>
        <w:tab/>
        <w:t>obowiązek ujawnienia wynika z powszechnie obowiązujących przepisów prawa,</w:t>
      </w:r>
    </w:p>
    <w:p w14:paraId="6F302C3D" w14:textId="13D665F5" w:rsidR="00DE55DE" w:rsidRPr="002678A3" w:rsidRDefault="00B522EB">
      <w:pPr>
        <w:tabs>
          <w:tab w:val="left" w:pos="1134"/>
        </w:tabs>
        <w:spacing w:line="276" w:lineRule="auto"/>
        <w:ind w:left="1134" w:hanging="567"/>
        <w:rPr>
          <w:rFonts w:cs="Arial"/>
        </w:rPr>
      </w:pPr>
      <w:r w:rsidRPr="002678A3">
        <w:rPr>
          <w:rFonts w:cs="Arial"/>
          <w:szCs w:val="22"/>
        </w:rPr>
        <w:t>6.4</w:t>
      </w:r>
      <w:r w:rsidRPr="002678A3">
        <w:rPr>
          <w:rFonts w:cs="Arial"/>
          <w:szCs w:val="22"/>
        </w:rPr>
        <w:tab/>
        <w:t>ujawnienie jest niezbędne dla celów realizacji umowy.</w:t>
      </w:r>
    </w:p>
    <w:p w14:paraId="29328FA2" w14:textId="77777777" w:rsidR="00757F44" w:rsidRPr="002678A3" w:rsidRDefault="00757F44">
      <w:pPr>
        <w:suppressAutoHyphens w:val="0"/>
        <w:autoSpaceDN/>
        <w:spacing w:line="276" w:lineRule="auto"/>
        <w:contextualSpacing/>
        <w:jc w:val="center"/>
        <w:rPr>
          <w:rFonts w:cs="Arial"/>
          <w:b/>
          <w:szCs w:val="22"/>
        </w:rPr>
      </w:pPr>
    </w:p>
    <w:p w14:paraId="69A4A5F2" w14:textId="4133A26C" w:rsidR="00DE55DE" w:rsidRPr="002678A3" w:rsidRDefault="005D1957">
      <w:pPr>
        <w:suppressAutoHyphens w:val="0"/>
        <w:autoSpaceDN/>
        <w:spacing w:line="276" w:lineRule="auto"/>
        <w:contextualSpacing/>
        <w:jc w:val="center"/>
        <w:rPr>
          <w:rFonts w:cs="Arial"/>
          <w:b/>
          <w:szCs w:val="22"/>
        </w:rPr>
      </w:pPr>
      <w:r w:rsidRPr="002678A3">
        <w:rPr>
          <w:rFonts w:cs="Arial"/>
          <w:b/>
          <w:szCs w:val="22"/>
        </w:rPr>
        <w:t>§ 1</w:t>
      </w:r>
      <w:r w:rsidR="00053FD0" w:rsidRPr="002678A3">
        <w:rPr>
          <w:rFonts w:cs="Arial"/>
          <w:b/>
          <w:szCs w:val="22"/>
        </w:rPr>
        <w:t>6</w:t>
      </w:r>
    </w:p>
    <w:p w14:paraId="6C7F235B" w14:textId="283B4E0A" w:rsidR="005D1957" w:rsidRPr="002678A3" w:rsidRDefault="005D1957">
      <w:pPr>
        <w:spacing w:line="276" w:lineRule="auto"/>
        <w:jc w:val="center"/>
        <w:rPr>
          <w:rFonts w:cs="Arial"/>
          <w:b/>
          <w:bCs/>
          <w:szCs w:val="22"/>
        </w:rPr>
      </w:pPr>
      <w:r w:rsidRPr="002678A3">
        <w:rPr>
          <w:rFonts w:cs="Arial"/>
          <w:b/>
          <w:bCs/>
          <w:szCs w:val="22"/>
        </w:rPr>
        <w:t xml:space="preserve">Zmiana </w:t>
      </w:r>
      <w:r w:rsidR="00F27D76" w:rsidRPr="002678A3">
        <w:rPr>
          <w:rFonts w:cs="Arial"/>
          <w:b/>
          <w:bCs/>
          <w:szCs w:val="22"/>
        </w:rPr>
        <w:t>Umowy</w:t>
      </w:r>
    </w:p>
    <w:p w14:paraId="732A2A14" w14:textId="373A8F95" w:rsidR="008E34F5" w:rsidRPr="00984C00" w:rsidRDefault="005D1957">
      <w:pPr>
        <w:pStyle w:val="Akapitzlist"/>
        <w:numPr>
          <w:ilvl w:val="0"/>
          <w:numId w:val="41"/>
        </w:numPr>
        <w:spacing w:after="0" w:line="276" w:lineRule="auto"/>
        <w:ind w:left="567" w:hanging="567"/>
        <w:jc w:val="both"/>
        <w:rPr>
          <w:rFonts w:ascii="Arial" w:hAnsi="Arial" w:cs="Arial"/>
        </w:rPr>
      </w:pPr>
      <w:r w:rsidRPr="002678A3">
        <w:rPr>
          <w:rFonts w:ascii="Arial" w:hAnsi="Arial" w:cs="Arial"/>
        </w:rPr>
        <w:t>Z</w:t>
      </w:r>
      <w:r w:rsidR="008E34F5" w:rsidRPr="002678A3">
        <w:rPr>
          <w:rFonts w:ascii="Arial" w:hAnsi="Arial" w:cs="Arial"/>
        </w:rPr>
        <w:t xml:space="preserve">miana </w:t>
      </w:r>
      <w:r w:rsidR="008E34F5" w:rsidRPr="00E53F05">
        <w:rPr>
          <w:rFonts w:ascii="Arial" w:hAnsi="Arial" w:cs="Arial"/>
        </w:rPr>
        <w:t xml:space="preserve">istotnych postanowień Umowy jest możliwa tylko w zakresie wynikającym z art. 144 ust. 1 ustawy </w:t>
      </w:r>
      <w:proofErr w:type="spellStart"/>
      <w:r w:rsidR="008E34F5" w:rsidRPr="00E53F05">
        <w:rPr>
          <w:rFonts w:ascii="Arial" w:hAnsi="Arial" w:cs="Arial"/>
        </w:rPr>
        <w:t>Pzp</w:t>
      </w:r>
      <w:proofErr w:type="spellEnd"/>
      <w:r w:rsidR="008E34F5" w:rsidRPr="00E53F05">
        <w:rPr>
          <w:rFonts w:ascii="Arial" w:hAnsi="Arial" w:cs="Arial"/>
        </w:rPr>
        <w:t xml:space="preserve"> oraz w przypadkach i na warunkach określonych poniżej:</w:t>
      </w:r>
    </w:p>
    <w:p w14:paraId="41B7F310" w14:textId="372B657E" w:rsidR="008E34F5" w:rsidRPr="00984C00" w:rsidRDefault="008E34F5">
      <w:pPr>
        <w:pStyle w:val="Akapitzlist"/>
        <w:numPr>
          <w:ilvl w:val="0"/>
          <w:numId w:val="30"/>
        </w:numPr>
        <w:spacing w:after="0" w:line="276" w:lineRule="auto"/>
        <w:ind w:left="1134" w:hanging="567"/>
        <w:jc w:val="both"/>
        <w:rPr>
          <w:rFonts w:ascii="Arial" w:hAnsi="Arial" w:cs="Arial"/>
        </w:rPr>
      </w:pPr>
      <w:r w:rsidRPr="00984C00">
        <w:rPr>
          <w:rFonts w:ascii="Arial" w:hAnsi="Arial" w:cs="Arial"/>
        </w:rPr>
        <w:t>w przypadku gdy wprowadzenie zmian w sposobie realizacji Umowy jest uzasadnione i niezbędne do prawidłowego wykonania przedmiotu Umowy, a</w:t>
      </w:r>
      <w:r w:rsidR="005922FA" w:rsidRPr="00984C00">
        <w:rPr>
          <w:rFonts w:ascii="Arial" w:hAnsi="Arial" w:cs="Arial"/>
        </w:rPr>
        <w:t> </w:t>
      </w:r>
      <w:r w:rsidRPr="00984C00">
        <w:rPr>
          <w:rFonts w:ascii="Arial" w:hAnsi="Arial" w:cs="Arial"/>
        </w:rPr>
        <w:t>zaistniała sytuacja była niemożliwa wcześniej do przewidzenia</w:t>
      </w:r>
      <w:r w:rsidR="00F36531" w:rsidRPr="00984C00">
        <w:rPr>
          <w:rFonts w:ascii="Arial" w:hAnsi="Arial" w:cs="Arial"/>
        </w:rPr>
        <w:t>,</w:t>
      </w:r>
    </w:p>
    <w:p w14:paraId="0052DDEF" w14:textId="365B1937" w:rsidR="00731CD8" w:rsidRPr="00984C00" w:rsidRDefault="00731CD8">
      <w:pPr>
        <w:pStyle w:val="Akapitzlist"/>
        <w:numPr>
          <w:ilvl w:val="0"/>
          <w:numId w:val="30"/>
        </w:numPr>
        <w:spacing w:after="0" w:line="276" w:lineRule="auto"/>
        <w:ind w:left="1134" w:hanging="567"/>
        <w:jc w:val="both"/>
        <w:rPr>
          <w:rFonts w:ascii="Arial" w:hAnsi="Arial" w:cs="Arial"/>
        </w:rPr>
      </w:pPr>
      <w:r w:rsidRPr="00984C00">
        <w:rPr>
          <w:rFonts w:ascii="Arial" w:hAnsi="Arial" w:cs="Arial"/>
        </w:rPr>
        <w:t xml:space="preserve">w przypadku wyczerpania w danym roku utrzymania zadeklarowanych </w:t>
      </w:r>
      <w:r w:rsidR="000B51D3">
        <w:rPr>
          <w:rFonts w:ascii="Arial" w:hAnsi="Arial" w:cs="Arial"/>
        </w:rPr>
        <w:br/>
      </w:r>
      <w:r w:rsidRPr="00984C00">
        <w:rPr>
          <w:rFonts w:ascii="Arial" w:hAnsi="Arial" w:cs="Arial"/>
        </w:rPr>
        <w:t xml:space="preserve">w formularzu ofertowym dni rozwojowych przypadających na każdy rok utrzymania, dopuszczalna jest zmiana umowy poprzez zwiększenie ilości dni rozwojowych przypadających na </w:t>
      </w:r>
      <w:r w:rsidR="005671C6" w:rsidRPr="00984C00">
        <w:rPr>
          <w:rFonts w:ascii="Arial" w:hAnsi="Arial" w:cs="Arial"/>
        </w:rPr>
        <w:t xml:space="preserve">każdy </w:t>
      </w:r>
      <w:r w:rsidR="000D1C0F" w:rsidRPr="00984C00">
        <w:rPr>
          <w:rFonts w:ascii="Arial" w:hAnsi="Arial" w:cs="Arial"/>
        </w:rPr>
        <w:t xml:space="preserve">rok </w:t>
      </w:r>
      <w:r w:rsidRPr="00E53F05">
        <w:rPr>
          <w:rFonts w:ascii="Arial" w:hAnsi="Arial" w:cs="Arial"/>
        </w:rPr>
        <w:t xml:space="preserve">utrzymania. </w:t>
      </w:r>
      <w:r w:rsidRPr="00984C00">
        <w:rPr>
          <w:rFonts w:ascii="Arial" w:hAnsi="Arial" w:cs="Arial"/>
        </w:rPr>
        <w:t>Zmiana umowy w tym zakresie może być przeprowadzana wielokrotnie,</w:t>
      </w:r>
      <w:r w:rsidR="00ED0905">
        <w:rPr>
          <w:rFonts w:ascii="Arial" w:hAnsi="Arial" w:cs="Arial"/>
        </w:rPr>
        <w:t xml:space="preserve"> przy czym zwiększana łączna</w:t>
      </w:r>
      <w:r w:rsidRPr="00984C00">
        <w:rPr>
          <w:rFonts w:ascii="Arial" w:hAnsi="Arial" w:cs="Arial"/>
        </w:rPr>
        <w:t xml:space="preserve"> ilość dni rozwojowych na każdy rok utrzymania nie może wzrosnąć o więcej niż </w:t>
      </w:r>
      <w:r w:rsidR="00ED0905">
        <w:rPr>
          <w:rFonts w:ascii="Arial" w:hAnsi="Arial" w:cs="Arial"/>
        </w:rPr>
        <w:br/>
      </w:r>
      <w:r w:rsidRPr="00984C00">
        <w:rPr>
          <w:rFonts w:ascii="Arial" w:hAnsi="Arial" w:cs="Arial"/>
        </w:rPr>
        <w:t>o</w:t>
      </w:r>
      <w:r w:rsidR="00754F9A">
        <w:rPr>
          <w:rFonts w:ascii="Arial" w:hAnsi="Arial" w:cs="Arial"/>
        </w:rPr>
        <w:t xml:space="preserve"> </w:t>
      </w:r>
      <w:r w:rsidR="00E53F05">
        <w:rPr>
          <w:rFonts w:ascii="Arial" w:hAnsi="Arial" w:cs="Arial"/>
        </w:rPr>
        <w:t>liczb</w:t>
      </w:r>
      <w:r w:rsidR="00984C00">
        <w:rPr>
          <w:rFonts w:ascii="Arial" w:hAnsi="Arial" w:cs="Arial"/>
        </w:rPr>
        <w:t>ę</w:t>
      </w:r>
      <w:r w:rsidR="00E53F05">
        <w:rPr>
          <w:rFonts w:ascii="Arial" w:hAnsi="Arial" w:cs="Arial"/>
        </w:rPr>
        <w:t xml:space="preserve"> dni rozwojowych </w:t>
      </w:r>
      <w:r w:rsidR="00754F9A">
        <w:rPr>
          <w:rFonts w:ascii="Arial" w:hAnsi="Arial" w:cs="Arial"/>
        </w:rPr>
        <w:t xml:space="preserve">przewidzianych na każdy rok, </w:t>
      </w:r>
      <w:r w:rsidR="00E53F05">
        <w:rPr>
          <w:rFonts w:ascii="Arial" w:hAnsi="Arial" w:cs="Arial"/>
        </w:rPr>
        <w:t>wskazan</w:t>
      </w:r>
      <w:r w:rsidR="00984C00">
        <w:rPr>
          <w:rFonts w:ascii="Arial" w:hAnsi="Arial" w:cs="Arial"/>
        </w:rPr>
        <w:t>ych</w:t>
      </w:r>
      <w:r w:rsidR="00E53F05">
        <w:rPr>
          <w:rFonts w:ascii="Arial" w:hAnsi="Arial" w:cs="Arial"/>
        </w:rPr>
        <w:t xml:space="preserve"> w formularzu ofertowym</w:t>
      </w:r>
      <w:r w:rsidRPr="00E53F05">
        <w:rPr>
          <w:rFonts w:ascii="Arial" w:hAnsi="Arial" w:cs="Arial"/>
        </w:rPr>
        <w:t>. W przypadku zwiększenia ilości dni rozwojowych zmianie ulegnie również wynagrodzenie ustalone w § 7 ust. 1 umowy o iloczyn łącznej ilości wszystkich dodatkowych dni rozwojowych</w:t>
      </w:r>
      <w:r w:rsidR="005671C6" w:rsidRPr="00984C00">
        <w:rPr>
          <w:rFonts w:ascii="Arial" w:hAnsi="Arial" w:cs="Arial"/>
        </w:rPr>
        <w:t xml:space="preserve"> będących efektem zmiany umowy przez cały okres utrzymania i kosztu jednego dnia rozwojowego, zadeklarowanego </w:t>
      </w:r>
      <w:r w:rsidR="00ED0905">
        <w:rPr>
          <w:rFonts w:ascii="Arial" w:hAnsi="Arial" w:cs="Arial"/>
        </w:rPr>
        <w:br/>
      </w:r>
      <w:r w:rsidR="005671C6" w:rsidRPr="00984C00">
        <w:rPr>
          <w:rFonts w:ascii="Arial" w:hAnsi="Arial" w:cs="Arial"/>
        </w:rPr>
        <w:t>w formularzu ofertowy,</w:t>
      </w:r>
    </w:p>
    <w:p w14:paraId="5692985E" w14:textId="2E93AEAF" w:rsidR="008E34F5" w:rsidRPr="002678A3" w:rsidRDefault="008E34F5">
      <w:pPr>
        <w:pStyle w:val="Akapitzlist"/>
        <w:numPr>
          <w:ilvl w:val="0"/>
          <w:numId w:val="30"/>
        </w:numPr>
        <w:spacing w:after="0" w:line="276" w:lineRule="auto"/>
        <w:ind w:left="1134" w:hanging="567"/>
        <w:jc w:val="both"/>
        <w:rPr>
          <w:rFonts w:ascii="Arial" w:hAnsi="Arial" w:cs="Arial"/>
        </w:rPr>
      </w:pPr>
      <w:r w:rsidRPr="00984C00">
        <w:rPr>
          <w:rFonts w:ascii="Arial" w:hAnsi="Arial" w:cs="Arial"/>
        </w:rPr>
        <w:t>w przypadku zmiany w innych, powiązanych z przedmiotem Umowy przedsięwzięciach realizowanych</w:t>
      </w:r>
      <w:r w:rsidRPr="002678A3">
        <w:rPr>
          <w:rFonts w:ascii="Arial" w:hAnsi="Arial" w:cs="Arial"/>
        </w:rPr>
        <w:t xml:space="preserve"> lub przewidzianych do realizacji przez Zamawiającego, których to zmian nie można było przewidzieć w chwili zawarcia Umowy, wpływających na zakres, sposób lub terminy realizacji przedmiotu Umowy,</w:t>
      </w:r>
    </w:p>
    <w:p w14:paraId="72A1436B" w14:textId="6D74DB36" w:rsidR="008E34F5" w:rsidRPr="002678A3" w:rsidRDefault="008E34F5">
      <w:pPr>
        <w:pStyle w:val="Akapitzlist"/>
        <w:numPr>
          <w:ilvl w:val="0"/>
          <w:numId w:val="30"/>
        </w:numPr>
        <w:spacing w:after="0" w:line="276" w:lineRule="auto"/>
        <w:ind w:left="1134" w:hanging="567"/>
        <w:jc w:val="both"/>
        <w:rPr>
          <w:rFonts w:ascii="Arial" w:hAnsi="Arial" w:cs="Arial"/>
        </w:rPr>
      </w:pPr>
      <w:r w:rsidRPr="002678A3">
        <w:rPr>
          <w:rFonts w:ascii="Arial" w:hAnsi="Arial" w:cs="Arial"/>
        </w:rPr>
        <w:t>w przypadku zmian w organizacji Zamawiającego, wpływających na zakres, sposób lub terminy realizacji Umowy,</w:t>
      </w:r>
    </w:p>
    <w:p w14:paraId="7C159B17" w14:textId="02C86745" w:rsidR="007017E2" w:rsidRPr="002678A3" w:rsidRDefault="008E34F5" w:rsidP="007017E2">
      <w:pPr>
        <w:pStyle w:val="Akapitzlist"/>
        <w:numPr>
          <w:ilvl w:val="0"/>
          <w:numId w:val="30"/>
        </w:numPr>
        <w:spacing w:after="0" w:line="276" w:lineRule="auto"/>
        <w:ind w:left="1134" w:hanging="567"/>
        <w:jc w:val="both"/>
        <w:rPr>
          <w:rFonts w:ascii="Arial" w:hAnsi="Arial" w:cs="Arial"/>
        </w:rPr>
      </w:pPr>
      <w:r w:rsidRPr="002678A3">
        <w:rPr>
          <w:rFonts w:ascii="Arial" w:hAnsi="Arial" w:cs="Arial"/>
        </w:rPr>
        <w:t>zmiany zakresu, sposobu lub terminu realizacji przedmiotu Umowy, terminów realizacji poszczególnych prac, jeżeli taka zmiana wynika z nieprzewidzianych i</w:t>
      </w:r>
      <w:r w:rsidR="005922FA" w:rsidRPr="002678A3">
        <w:rPr>
          <w:rFonts w:ascii="Arial" w:hAnsi="Arial" w:cs="Arial"/>
        </w:rPr>
        <w:t> </w:t>
      </w:r>
      <w:r w:rsidRPr="002678A3">
        <w:rPr>
          <w:rFonts w:ascii="Arial" w:hAnsi="Arial" w:cs="Arial"/>
        </w:rPr>
        <w:t>niezależnych od Zamawiającego i Wykonawcy okoliczności, które wystąpiły w</w:t>
      </w:r>
      <w:r w:rsidR="005922FA" w:rsidRPr="002678A3">
        <w:rPr>
          <w:rFonts w:ascii="Arial" w:hAnsi="Arial" w:cs="Arial"/>
        </w:rPr>
        <w:t> </w:t>
      </w:r>
      <w:r w:rsidRPr="002678A3">
        <w:rPr>
          <w:rFonts w:ascii="Arial" w:hAnsi="Arial" w:cs="Arial"/>
        </w:rPr>
        <w:t>trakcie realizacji przedmiotu Umowy,</w:t>
      </w:r>
    </w:p>
    <w:p w14:paraId="03BD40A0" w14:textId="5D6F7B33" w:rsidR="00300BDE" w:rsidRPr="002678A3" w:rsidRDefault="008E34F5" w:rsidP="003E0AA3">
      <w:pPr>
        <w:pStyle w:val="Akapitzlist"/>
        <w:numPr>
          <w:ilvl w:val="0"/>
          <w:numId w:val="30"/>
        </w:numPr>
        <w:spacing w:after="0" w:line="276" w:lineRule="auto"/>
        <w:ind w:left="1134" w:hanging="567"/>
        <w:jc w:val="both"/>
        <w:rPr>
          <w:rFonts w:ascii="Arial" w:hAnsi="Arial" w:cs="Arial"/>
        </w:rPr>
      </w:pPr>
      <w:r w:rsidRPr="002678A3">
        <w:rPr>
          <w:rFonts w:ascii="Arial" w:hAnsi="Arial" w:cs="Arial"/>
        </w:rPr>
        <w:t>inne zmiany wynikające ze zmiany, wejścia w życie powszechnie obowiązujących przepisów prawa</w:t>
      </w:r>
      <w:r w:rsidR="00F36531" w:rsidRPr="002678A3">
        <w:rPr>
          <w:rFonts w:ascii="Arial" w:hAnsi="Arial" w:cs="Arial"/>
        </w:rPr>
        <w:t>,</w:t>
      </w:r>
      <w:r w:rsidR="00262BA9" w:rsidRPr="002678A3">
        <w:rPr>
          <w:rFonts w:ascii="Arial" w:hAnsi="Arial" w:cs="Arial"/>
        </w:rPr>
        <w:t xml:space="preserve"> w szczególności dotyczących zmiany stawki podatku VAT,</w:t>
      </w:r>
    </w:p>
    <w:p w14:paraId="48F22AF7" w14:textId="4D41A08B" w:rsidR="00901592" w:rsidRPr="002678A3" w:rsidRDefault="00901592">
      <w:pPr>
        <w:pStyle w:val="Akapitzlist"/>
        <w:numPr>
          <w:ilvl w:val="0"/>
          <w:numId w:val="30"/>
        </w:numPr>
        <w:spacing w:after="0" w:line="276" w:lineRule="auto"/>
        <w:ind w:left="1134" w:hanging="567"/>
        <w:jc w:val="both"/>
        <w:rPr>
          <w:rFonts w:ascii="Arial" w:hAnsi="Arial" w:cs="Arial"/>
        </w:rPr>
      </w:pPr>
      <w:r w:rsidRPr="002678A3">
        <w:rPr>
          <w:rFonts w:ascii="Arial" w:hAnsi="Arial" w:cs="Arial"/>
        </w:rPr>
        <w:t xml:space="preserve">zmiany stawki podatku od towarów i usług, jeżeli zmiany te będą miały wpływ na koszty wykonania zamówienia przez Wykonawcę. W takiej sytuacji Wykonawca jest uprawniony złożyć Zamawiającemu pisemny wniosek o zmianę Umowy w zakresie płatności wynikających z faktur wystawionych po wejściu w życie przepisów zmieniających wyżej wymienione składniki. Wniosek powinien zawierać wyczerpujące uzasadnienie faktyczne i wskazanie podstaw prawnych zmiany stawki podatku od towarów i usług oraz dokładne wyliczenie kwoty wynagrodzenia </w:t>
      </w:r>
      <w:r w:rsidRPr="002678A3">
        <w:rPr>
          <w:rFonts w:ascii="Arial" w:hAnsi="Arial" w:cs="Arial"/>
        </w:rPr>
        <w:lastRenderedPageBreak/>
        <w:t>należnego Wykonawcy po zmianie Umowy. Dowód potwierdzający, że zmiany te miały wpływ na koszty wykonania zamówienia przez Wykonawcę spoczywają wyłącznie na Wykonawcy,</w:t>
      </w:r>
    </w:p>
    <w:p w14:paraId="783F54FF" w14:textId="35AA7F7A" w:rsidR="005D1957" w:rsidRPr="002678A3" w:rsidRDefault="005D1957">
      <w:pPr>
        <w:pStyle w:val="Akapitzlist"/>
        <w:numPr>
          <w:ilvl w:val="0"/>
          <w:numId w:val="30"/>
        </w:numPr>
        <w:spacing w:after="0" w:line="276" w:lineRule="auto"/>
        <w:ind w:left="1134" w:hanging="567"/>
        <w:jc w:val="both"/>
        <w:rPr>
          <w:rFonts w:ascii="Arial" w:hAnsi="Arial" w:cs="Arial"/>
        </w:rPr>
      </w:pPr>
      <w:r w:rsidRPr="002678A3">
        <w:rPr>
          <w:rFonts w:ascii="Arial" w:hAnsi="Arial" w:cs="Arial"/>
        </w:rPr>
        <w:t>pojawienia się nowych, korzystnych dla Zamawiającego, rozwiązań technologicznych i logistycznych w zakresie oprogramowania informatycznego - możliwych do wdrożenia zamiennie w stosunku do przewidzianych niniejszą Umową. Jako korzystniejsze dla Zamawiającego należy traktować rozwiązania odpowiadające w większym stopniu</w:t>
      </w:r>
      <w:r w:rsidR="00C15CBC" w:rsidRPr="002678A3">
        <w:rPr>
          <w:rFonts w:ascii="Arial" w:hAnsi="Arial" w:cs="Arial"/>
        </w:rPr>
        <w:t xml:space="preserve"> jego potrzebom </w:t>
      </w:r>
      <w:r w:rsidRPr="002678A3">
        <w:rPr>
          <w:rFonts w:ascii="Arial" w:hAnsi="Arial" w:cs="Arial"/>
        </w:rPr>
        <w:t>z punktu widzenia kosztów utrzymania, wydajności Systemu lub wyższej użyteczności. W powyższej sytuacji, zakres świadczonych usług pozostaje bez zmian, zaś wynagrodzenie Wykonawcy nie może zostać zwiększone.</w:t>
      </w:r>
    </w:p>
    <w:p w14:paraId="697FD083" w14:textId="63E23609" w:rsidR="00300BDE" w:rsidRPr="002678A3" w:rsidRDefault="00300BDE">
      <w:pPr>
        <w:pStyle w:val="Akapitzlist"/>
        <w:numPr>
          <w:ilvl w:val="0"/>
          <w:numId w:val="2"/>
        </w:numPr>
        <w:spacing w:after="0" w:line="276" w:lineRule="auto"/>
        <w:ind w:left="567" w:hanging="567"/>
        <w:jc w:val="both"/>
        <w:rPr>
          <w:rFonts w:ascii="Arial" w:hAnsi="Arial" w:cs="Arial"/>
        </w:rPr>
      </w:pPr>
      <w:r w:rsidRPr="002678A3">
        <w:rPr>
          <w:rFonts w:ascii="Arial" w:hAnsi="Arial" w:cs="Arial"/>
        </w:rPr>
        <w:t xml:space="preserve">Nie stanowi zmiany Umowy w rozumieniu art. 144 ust. 1 </w:t>
      </w:r>
      <w:proofErr w:type="spellStart"/>
      <w:r w:rsidRPr="002678A3">
        <w:rPr>
          <w:rFonts w:ascii="Arial" w:hAnsi="Arial" w:cs="Arial"/>
        </w:rPr>
        <w:t>Pzp</w:t>
      </w:r>
      <w:proofErr w:type="spellEnd"/>
      <w:r w:rsidRPr="002678A3">
        <w:rPr>
          <w:rFonts w:ascii="Arial" w:hAnsi="Arial" w:cs="Arial"/>
        </w:rPr>
        <w:t>:</w:t>
      </w:r>
    </w:p>
    <w:p w14:paraId="09FAC946" w14:textId="77777777" w:rsidR="00164875" w:rsidRPr="002678A3" w:rsidRDefault="00300BDE">
      <w:pPr>
        <w:pStyle w:val="Akapitzlist"/>
        <w:numPr>
          <w:ilvl w:val="1"/>
          <w:numId w:val="42"/>
        </w:numPr>
        <w:spacing w:after="0" w:line="276" w:lineRule="auto"/>
        <w:ind w:left="1134" w:hanging="567"/>
        <w:jc w:val="both"/>
        <w:rPr>
          <w:rFonts w:ascii="Arial" w:hAnsi="Arial" w:cs="Arial"/>
        </w:rPr>
      </w:pPr>
      <w:r w:rsidRPr="002678A3">
        <w:rPr>
          <w:rFonts w:ascii="Arial" w:hAnsi="Arial" w:cs="Arial"/>
        </w:rPr>
        <w:t>zmiana danych teleadresowych</w:t>
      </w:r>
      <w:r w:rsidR="00F36531" w:rsidRPr="002678A3">
        <w:rPr>
          <w:rFonts w:ascii="Arial" w:hAnsi="Arial" w:cs="Arial"/>
        </w:rPr>
        <w:t>,</w:t>
      </w:r>
    </w:p>
    <w:p w14:paraId="1D4FF6EE" w14:textId="77777777" w:rsidR="00D43994" w:rsidRPr="002678A3" w:rsidRDefault="00300BDE">
      <w:pPr>
        <w:pStyle w:val="Akapitzlist"/>
        <w:numPr>
          <w:ilvl w:val="1"/>
          <w:numId w:val="42"/>
        </w:numPr>
        <w:spacing w:after="0" w:line="276" w:lineRule="auto"/>
        <w:ind w:left="1134" w:hanging="567"/>
        <w:jc w:val="both"/>
        <w:rPr>
          <w:rFonts w:ascii="Arial" w:hAnsi="Arial" w:cs="Arial"/>
        </w:rPr>
      </w:pPr>
      <w:r w:rsidRPr="002678A3">
        <w:rPr>
          <w:rFonts w:ascii="Arial" w:hAnsi="Arial" w:cs="Arial"/>
        </w:rPr>
        <w:t>zmiana danych związanych z obsługą administracyjno-organizacyjną Umowy (np. zmiana nr rachunku bankowego)</w:t>
      </w:r>
      <w:r w:rsidR="00D43994" w:rsidRPr="002678A3">
        <w:rPr>
          <w:rFonts w:ascii="Arial" w:hAnsi="Arial" w:cs="Arial"/>
        </w:rPr>
        <w:t>,</w:t>
      </w:r>
    </w:p>
    <w:p w14:paraId="2F93B6E8" w14:textId="2CBA1914" w:rsidR="00300BDE" w:rsidRPr="002678A3" w:rsidRDefault="00D43994">
      <w:pPr>
        <w:pStyle w:val="Akapitzlist"/>
        <w:numPr>
          <w:ilvl w:val="1"/>
          <w:numId w:val="42"/>
        </w:numPr>
        <w:spacing w:after="0" w:line="276" w:lineRule="auto"/>
        <w:ind w:left="1134" w:hanging="567"/>
        <w:jc w:val="both"/>
        <w:rPr>
          <w:rFonts w:ascii="Arial" w:hAnsi="Arial" w:cs="Arial"/>
        </w:rPr>
      </w:pPr>
      <w:r w:rsidRPr="002678A3">
        <w:rPr>
          <w:rFonts w:ascii="Arial" w:hAnsi="Arial" w:cs="Arial"/>
        </w:rPr>
        <w:t>zmiana danych osób upoważnionych do współdziałania w ramach realizacji umowy.</w:t>
      </w:r>
    </w:p>
    <w:p w14:paraId="6E1290F4" w14:textId="5698A747" w:rsidR="00300BDE" w:rsidRPr="002678A3" w:rsidRDefault="00D86120">
      <w:pPr>
        <w:pStyle w:val="Akapitzlist"/>
        <w:numPr>
          <w:ilvl w:val="0"/>
          <w:numId w:val="2"/>
        </w:numPr>
        <w:spacing w:after="0" w:line="276" w:lineRule="auto"/>
        <w:ind w:left="567" w:hanging="567"/>
        <w:jc w:val="both"/>
        <w:rPr>
          <w:rFonts w:ascii="Arial" w:hAnsi="Arial" w:cs="Arial"/>
        </w:rPr>
      </w:pPr>
      <w:r w:rsidRPr="002678A3">
        <w:rPr>
          <w:rFonts w:ascii="Arial" w:hAnsi="Arial" w:cs="Arial"/>
        </w:rPr>
        <w:t xml:space="preserve">Zmiany Umowy, o których mowa w ust. 1, nie </w:t>
      </w:r>
      <w:r w:rsidR="00D43994" w:rsidRPr="002678A3">
        <w:rPr>
          <w:rFonts w:ascii="Arial" w:hAnsi="Arial" w:cs="Arial"/>
        </w:rPr>
        <w:t xml:space="preserve">mogą </w:t>
      </w:r>
      <w:r w:rsidRPr="002678A3">
        <w:rPr>
          <w:rFonts w:ascii="Arial" w:hAnsi="Arial" w:cs="Arial"/>
        </w:rPr>
        <w:t>prowadzić do wzrostu wynagrodzenia Wykonawcy</w:t>
      </w:r>
      <w:r w:rsidR="00ED0905">
        <w:rPr>
          <w:rFonts w:ascii="Arial" w:hAnsi="Arial" w:cs="Arial"/>
        </w:rPr>
        <w:t>, z zastrzeżeniem ust. 1.2</w:t>
      </w:r>
      <w:r w:rsidR="00F36531" w:rsidRPr="002678A3">
        <w:rPr>
          <w:rFonts w:ascii="Arial" w:hAnsi="Arial" w:cs="Arial"/>
        </w:rPr>
        <w:t>.</w:t>
      </w:r>
    </w:p>
    <w:p w14:paraId="74D0C8A0" w14:textId="77777777" w:rsidR="00300BDE" w:rsidRPr="002678A3" w:rsidRDefault="005D1957">
      <w:pPr>
        <w:pStyle w:val="Akapitzlist"/>
        <w:numPr>
          <w:ilvl w:val="0"/>
          <w:numId w:val="2"/>
        </w:numPr>
        <w:spacing w:after="0" w:line="276" w:lineRule="auto"/>
        <w:ind w:left="567" w:hanging="567"/>
        <w:jc w:val="both"/>
        <w:rPr>
          <w:rFonts w:ascii="Arial" w:hAnsi="Arial" w:cs="Arial"/>
        </w:rPr>
      </w:pPr>
      <w:r w:rsidRPr="002678A3">
        <w:rPr>
          <w:rFonts w:ascii="Arial" w:hAnsi="Arial" w:cs="Arial"/>
        </w:rPr>
        <w:t>Wszelkie zmiany Umowy wymagają formy pisemnej pod rygorem nieważności.</w:t>
      </w:r>
    </w:p>
    <w:p w14:paraId="0E8A3B58" w14:textId="77777777" w:rsidR="00D43994" w:rsidRPr="002678A3" w:rsidRDefault="00D43994">
      <w:pPr>
        <w:suppressAutoHyphens w:val="0"/>
        <w:autoSpaceDN/>
        <w:spacing w:line="276" w:lineRule="auto"/>
        <w:ind w:left="360" w:hanging="360"/>
        <w:contextualSpacing/>
        <w:jc w:val="center"/>
        <w:rPr>
          <w:rFonts w:cs="Arial"/>
          <w:b/>
          <w:szCs w:val="22"/>
        </w:rPr>
      </w:pPr>
    </w:p>
    <w:p w14:paraId="2DD65562" w14:textId="1217DF3D" w:rsidR="00053FD0" w:rsidRPr="002678A3" w:rsidRDefault="002A66D9">
      <w:pPr>
        <w:suppressAutoHyphens w:val="0"/>
        <w:autoSpaceDN/>
        <w:spacing w:line="276" w:lineRule="auto"/>
        <w:contextualSpacing/>
        <w:jc w:val="center"/>
        <w:rPr>
          <w:rFonts w:cs="Arial"/>
          <w:b/>
          <w:szCs w:val="22"/>
        </w:rPr>
      </w:pPr>
      <w:r w:rsidRPr="002678A3">
        <w:rPr>
          <w:rFonts w:cs="Arial"/>
          <w:b/>
          <w:szCs w:val="22"/>
        </w:rPr>
        <w:t>§1</w:t>
      </w:r>
      <w:r w:rsidR="00053FD0" w:rsidRPr="002678A3">
        <w:rPr>
          <w:rFonts w:cs="Arial"/>
          <w:b/>
          <w:szCs w:val="22"/>
        </w:rPr>
        <w:t>7</w:t>
      </w:r>
    </w:p>
    <w:p w14:paraId="2427C941" w14:textId="750867C2" w:rsidR="002A66D9" w:rsidRPr="002678A3" w:rsidRDefault="002A66D9">
      <w:pPr>
        <w:spacing w:line="276" w:lineRule="auto"/>
        <w:jc w:val="center"/>
        <w:rPr>
          <w:rFonts w:cs="Arial"/>
          <w:b/>
          <w:szCs w:val="22"/>
        </w:rPr>
      </w:pPr>
      <w:r w:rsidRPr="002678A3">
        <w:rPr>
          <w:rFonts w:cs="Arial"/>
          <w:b/>
          <w:szCs w:val="22"/>
        </w:rPr>
        <w:t>O</w:t>
      </w:r>
      <w:r w:rsidR="00053FD0" w:rsidRPr="002678A3">
        <w:rPr>
          <w:rFonts w:cs="Arial"/>
          <w:b/>
          <w:szCs w:val="22"/>
        </w:rPr>
        <w:t>dstąpienie od</w:t>
      </w:r>
      <w:r w:rsidRPr="002678A3">
        <w:rPr>
          <w:rFonts w:cs="Arial"/>
          <w:b/>
          <w:szCs w:val="22"/>
        </w:rPr>
        <w:t xml:space="preserve"> U</w:t>
      </w:r>
      <w:r w:rsidR="00053FD0" w:rsidRPr="002678A3">
        <w:rPr>
          <w:rFonts w:cs="Arial"/>
          <w:b/>
          <w:szCs w:val="22"/>
        </w:rPr>
        <w:t>mowy</w:t>
      </w:r>
    </w:p>
    <w:p w14:paraId="256092A3" w14:textId="713B9696" w:rsidR="002A66D9" w:rsidRPr="002678A3" w:rsidRDefault="002A66D9">
      <w:pPr>
        <w:numPr>
          <w:ilvl w:val="0"/>
          <w:numId w:val="27"/>
        </w:numPr>
        <w:suppressAutoHyphens w:val="0"/>
        <w:autoSpaceDN/>
        <w:spacing w:line="276" w:lineRule="auto"/>
        <w:ind w:left="567" w:hanging="567"/>
        <w:rPr>
          <w:rFonts w:cs="Arial"/>
          <w:szCs w:val="22"/>
        </w:rPr>
      </w:pPr>
      <w:r w:rsidRPr="002678A3">
        <w:rPr>
          <w:rFonts w:cs="Arial"/>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już wykonane</w:t>
      </w:r>
      <w:r w:rsidR="009E5467" w:rsidRPr="002678A3">
        <w:rPr>
          <w:rFonts w:cs="Arial"/>
          <w:szCs w:val="22"/>
        </w:rPr>
        <w:t xml:space="preserve">go Etapu </w:t>
      </w:r>
      <w:r w:rsidRPr="002678A3">
        <w:rPr>
          <w:rFonts w:cs="Arial"/>
          <w:szCs w:val="22"/>
        </w:rPr>
        <w:t>Umowy.</w:t>
      </w:r>
    </w:p>
    <w:p w14:paraId="04E650C2" w14:textId="77777777" w:rsidR="002A66D9" w:rsidRPr="002678A3" w:rsidRDefault="002A66D9">
      <w:pPr>
        <w:numPr>
          <w:ilvl w:val="0"/>
          <w:numId w:val="27"/>
        </w:numPr>
        <w:suppressAutoHyphens w:val="0"/>
        <w:autoSpaceDN/>
        <w:spacing w:line="276" w:lineRule="auto"/>
        <w:ind w:left="567" w:hanging="567"/>
        <w:rPr>
          <w:rFonts w:cs="Arial"/>
          <w:szCs w:val="22"/>
        </w:rPr>
      </w:pPr>
      <w:r w:rsidRPr="002678A3">
        <w:rPr>
          <w:rFonts w:cs="Arial"/>
          <w:szCs w:val="22"/>
        </w:rPr>
        <w:t>Zamawiającemu przysługuje prawo do odstąpienia od Umowy, poza innymi przypadkami określonymi w Kodeksie cywilnym, w sytuacji:</w:t>
      </w:r>
    </w:p>
    <w:p w14:paraId="53E45767" w14:textId="5C0640DB" w:rsidR="00322F7F" w:rsidRPr="002678A3" w:rsidRDefault="00850075">
      <w:pPr>
        <w:pStyle w:val="Akapitzlist"/>
        <w:numPr>
          <w:ilvl w:val="1"/>
          <w:numId w:val="31"/>
        </w:numPr>
        <w:spacing w:after="0" w:line="276" w:lineRule="auto"/>
        <w:ind w:left="1134" w:hanging="567"/>
        <w:jc w:val="both"/>
        <w:rPr>
          <w:rFonts w:ascii="Arial" w:hAnsi="Arial" w:cs="Arial"/>
        </w:rPr>
      </w:pPr>
      <w:r w:rsidRPr="002678A3">
        <w:rPr>
          <w:rFonts w:ascii="Arial" w:hAnsi="Arial" w:cs="Arial"/>
        </w:rPr>
        <w:t>nieprzystąpienia</w:t>
      </w:r>
      <w:r w:rsidR="002A66D9" w:rsidRPr="002678A3">
        <w:rPr>
          <w:rFonts w:ascii="Arial" w:hAnsi="Arial" w:cs="Arial"/>
        </w:rPr>
        <w:t xml:space="preserve"> przez Wykonawcę do wykonania Umowy w terminie 30 dni od daty jej zawarcia,</w:t>
      </w:r>
    </w:p>
    <w:p w14:paraId="70601908" w14:textId="76F2F150" w:rsidR="00322F7F" w:rsidRPr="002678A3" w:rsidRDefault="00850075">
      <w:pPr>
        <w:pStyle w:val="Akapitzlist"/>
        <w:numPr>
          <w:ilvl w:val="1"/>
          <w:numId w:val="31"/>
        </w:numPr>
        <w:spacing w:after="0" w:line="276" w:lineRule="auto"/>
        <w:ind w:left="1134" w:hanging="567"/>
        <w:jc w:val="both"/>
        <w:rPr>
          <w:rFonts w:ascii="Arial" w:hAnsi="Arial" w:cs="Arial"/>
        </w:rPr>
      </w:pPr>
      <w:r w:rsidRPr="002678A3">
        <w:rPr>
          <w:rFonts w:ascii="Arial" w:hAnsi="Arial" w:cs="Arial"/>
        </w:rPr>
        <w:t>niekontynuowania</w:t>
      </w:r>
      <w:r w:rsidR="002A66D9" w:rsidRPr="002678A3">
        <w:rPr>
          <w:rFonts w:ascii="Arial" w:hAnsi="Arial" w:cs="Arial"/>
        </w:rPr>
        <w:t xml:space="preserve"> wykonania Umowy w okresie 30 dni od daty pisemnego wezwania przez Zamawiającego do wykonania Umowy,</w:t>
      </w:r>
    </w:p>
    <w:p w14:paraId="1090BE01" w14:textId="61208F82" w:rsidR="00322F7F" w:rsidRPr="002678A3" w:rsidRDefault="002A66D9">
      <w:pPr>
        <w:pStyle w:val="Akapitzlist"/>
        <w:numPr>
          <w:ilvl w:val="1"/>
          <w:numId w:val="31"/>
        </w:numPr>
        <w:spacing w:after="0" w:line="276" w:lineRule="auto"/>
        <w:ind w:left="1134" w:hanging="567"/>
        <w:jc w:val="both"/>
        <w:rPr>
          <w:rFonts w:ascii="Arial" w:hAnsi="Arial" w:cs="Arial"/>
        </w:rPr>
      </w:pPr>
      <w:r w:rsidRPr="002678A3">
        <w:rPr>
          <w:rFonts w:ascii="Arial" w:hAnsi="Arial" w:cs="Arial"/>
        </w:rPr>
        <w:t xml:space="preserve">gdy Wykonawca, pomimo pisemnego wezwania ze strony Zamawiającego, określającego termin usunięcia stwierdzonych naruszeń, nie wykonuje Umowy zgodnie z warunkami </w:t>
      </w:r>
      <w:r w:rsidR="00850075" w:rsidRPr="002678A3">
        <w:rPr>
          <w:rFonts w:ascii="Arial" w:hAnsi="Arial" w:cs="Arial"/>
        </w:rPr>
        <w:t>umownymi</w:t>
      </w:r>
      <w:r w:rsidRPr="002678A3">
        <w:rPr>
          <w:rFonts w:ascii="Arial" w:hAnsi="Arial" w:cs="Arial"/>
        </w:rPr>
        <w:t xml:space="preserve"> lub w istotny sposób zaniedbuje bądź narusza zobowiązania umowne,</w:t>
      </w:r>
    </w:p>
    <w:p w14:paraId="2935BFA7" w14:textId="08DBEB5E" w:rsidR="002A66D9" w:rsidRPr="002678A3" w:rsidRDefault="009E5467">
      <w:pPr>
        <w:pStyle w:val="Akapitzlist"/>
        <w:numPr>
          <w:ilvl w:val="1"/>
          <w:numId w:val="31"/>
        </w:numPr>
        <w:spacing w:after="0" w:line="276" w:lineRule="auto"/>
        <w:ind w:left="1134" w:hanging="567"/>
        <w:jc w:val="both"/>
        <w:rPr>
          <w:rFonts w:ascii="Arial" w:hAnsi="Arial" w:cs="Arial"/>
        </w:rPr>
      </w:pPr>
      <w:r w:rsidRPr="002678A3">
        <w:rPr>
          <w:rFonts w:ascii="Arial" w:hAnsi="Arial" w:cs="Arial"/>
        </w:rPr>
        <w:t xml:space="preserve">opóźnienia </w:t>
      </w:r>
      <w:r w:rsidR="002A66D9" w:rsidRPr="002678A3">
        <w:rPr>
          <w:rFonts w:ascii="Arial" w:hAnsi="Arial" w:cs="Arial"/>
        </w:rPr>
        <w:t xml:space="preserve">w wykonaniu przedmiotu Umowy albo jej </w:t>
      </w:r>
      <w:r w:rsidRPr="002678A3">
        <w:rPr>
          <w:rFonts w:ascii="Arial" w:hAnsi="Arial" w:cs="Arial"/>
        </w:rPr>
        <w:t xml:space="preserve">Etapu </w:t>
      </w:r>
      <w:r w:rsidR="002A66D9" w:rsidRPr="002678A3">
        <w:rPr>
          <w:rFonts w:ascii="Arial" w:hAnsi="Arial" w:cs="Arial"/>
        </w:rPr>
        <w:t xml:space="preserve">przekraczającej 60 (sześćdziesiąt) dni w stosunku do któregokolwiek z terminu wskazanego </w:t>
      </w:r>
      <w:r w:rsidR="002A66D9" w:rsidRPr="002678A3">
        <w:rPr>
          <w:rFonts w:ascii="Arial" w:hAnsi="Arial" w:cs="Arial"/>
        </w:rPr>
        <w:br/>
        <w:t>w Umowie.</w:t>
      </w:r>
    </w:p>
    <w:p w14:paraId="1B9CB234" w14:textId="77777777" w:rsidR="00E024C0" w:rsidRPr="002678A3" w:rsidRDefault="00E024C0">
      <w:pPr>
        <w:suppressAutoHyphens w:val="0"/>
        <w:autoSpaceDN/>
        <w:spacing w:line="276" w:lineRule="auto"/>
        <w:contextualSpacing/>
        <w:jc w:val="center"/>
        <w:rPr>
          <w:rFonts w:cs="Arial"/>
          <w:b/>
          <w:szCs w:val="22"/>
        </w:rPr>
      </w:pPr>
    </w:p>
    <w:p w14:paraId="08B08E4F" w14:textId="3F603F5D" w:rsidR="00DE55DE" w:rsidRPr="002678A3" w:rsidRDefault="00DE55DE">
      <w:pPr>
        <w:suppressAutoHyphens w:val="0"/>
        <w:autoSpaceDN/>
        <w:spacing w:line="276" w:lineRule="auto"/>
        <w:contextualSpacing/>
        <w:jc w:val="center"/>
        <w:rPr>
          <w:rFonts w:cs="Arial"/>
          <w:b/>
          <w:szCs w:val="22"/>
        </w:rPr>
      </w:pPr>
      <w:r w:rsidRPr="002678A3">
        <w:rPr>
          <w:rFonts w:cs="Arial"/>
          <w:b/>
          <w:szCs w:val="22"/>
        </w:rPr>
        <w:t>§ 1</w:t>
      </w:r>
      <w:r w:rsidR="00A83D28" w:rsidRPr="002678A3">
        <w:rPr>
          <w:rFonts w:cs="Arial"/>
          <w:b/>
          <w:szCs w:val="22"/>
        </w:rPr>
        <w:t>8</w:t>
      </w:r>
    </w:p>
    <w:p w14:paraId="78501FB9" w14:textId="77777777" w:rsidR="005D1957" w:rsidRPr="002678A3" w:rsidRDefault="005D1957">
      <w:pPr>
        <w:suppressAutoHyphens w:val="0"/>
        <w:autoSpaceDN/>
        <w:spacing w:line="276" w:lineRule="auto"/>
        <w:contextualSpacing/>
        <w:jc w:val="center"/>
        <w:rPr>
          <w:rFonts w:cs="Arial"/>
          <w:b/>
          <w:szCs w:val="22"/>
        </w:rPr>
      </w:pPr>
      <w:r w:rsidRPr="002678A3">
        <w:rPr>
          <w:rFonts w:cs="Arial"/>
          <w:b/>
          <w:szCs w:val="22"/>
        </w:rPr>
        <w:t>Siła Wyższa</w:t>
      </w:r>
    </w:p>
    <w:p w14:paraId="34DDF0CC" w14:textId="0BC81E3A" w:rsidR="002F0A23" w:rsidRPr="002678A3" w:rsidRDefault="005D1957">
      <w:pPr>
        <w:pStyle w:val="Akapitzlist"/>
        <w:numPr>
          <w:ilvl w:val="0"/>
          <w:numId w:val="6"/>
        </w:numPr>
        <w:spacing w:after="0" w:line="276" w:lineRule="auto"/>
        <w:ind w:left="567" w:hanging="567"/>
        <w:jc w:val="both"/>
        <w:rPr>
          <w:rFonts w:ascii="Arial" w:hAnsi="Arial" w:cs="Arial"/>
        </w:rPr>
      </w:pPr>
      <w:r w:rsidRPr="002678A3">
        <w:rPr>
          <w:rFonts w:ascii="Arial" w:hAnsi="Arial" w:cs="Arial"/>
        </w:rPr>
        <w:t>Stronie, która opóźnia się ze swoim świadczeniem ze względu na działanie Siły Wyższej nie grozi utr</w:t>
      </w:r>
      <w:r w:rsidR="002F0A23" w:rsidRPr="002678A3">
        <w:rPr>
          <w:rFonts w:ascii="Arial" w:hAnsi="Arial" w:cs="Arial"/>
        </w:rPr>
        <w:t>ata zabezpieczenia</w:t>
      </w:r>
      <w:r w:rsidR="00CD4F46" w:rsidRPr="002678A3">
        <w:rPr>
          <w:rFonts w:ascii="Arial" w:hAnsi="Arial" w:cs="Arial"/>
        </w:rPr>
        <w:t xml:space="preserve"> należytego wykonania Umowy, o którym mowa w §</w:t>
      </w:r>
      <w:r w:rsidR="00F36531" w:rsidRPr="002678A3">
        <w:rPr>
          <w:rFonts w:ascii="Arial" w:hAnsi="Arial" w:cs="Arial"/>
        </w:rPr>
        <w:t xml:space="preserve"> 9 ust. 1,</w:t>
      </w:r>
      <w:r w:rsidR="00C00142" w:rsidRPr="002678A3">
        <w:rPr>
          <w:rFonts w:ascii="Arial" w:hAnsi="Arial" w:cs="Arial"/>
        </w:rPr>
        <w:t xml:space="preserve"> jak również</w:t>
      </w:r>
      <w:r w:rsidR="002F0A23" w:rsidRPr="002678A3">
        <w:rPr>
          <w:rFonts w:ascii="Arial" w:hAnsi="Arial" w:cs="Arial"/>
        </w:rPr>
        <w:t xml:space="preserve"> kary umowne.</w:t>
      </w:r>
    </w:p>
    <w:p w14:paraId="416B8DDD" w14:textId="52AB5403" w:rsidR="002F0A23" w:rsidRPr="002678A3" w:rsidRDefault="005D1957">
      <w:pPr>
        <w:pStyle w:val="Akapitzlist"/>
        <w:numPr>
          <w:ilvl w:val="0"/>
          <w:numId w:val="6"/>
        </w:numPr>
        <w:spacing w:after="0" w:line="276" w:lineRule="auto"/>
        <w:ind w:left="567" w:hanging="567"/>
        <w:jc w:val="both"/>
        <w:rPr>
          <w:rFonts w:ascii="Arial" w:hAnsi="Arial" w:cs="Arial"/>
        </w:rPr>
      </w:pPr>
      <w:r w:rsidRPr="002678A3">
        <w:rPr>
          <w:rFonts w:ascii="Arial" w:hAnsi="Arial" w:cs="Arial"/>
        </w:rPr>
        <w:lastRenderedPageBreak/>
        <w:t xml:space="preserve">Strona może powołać się na zaistnienie Siły Wyższej tylko wtedy, gdy poinformuje ona </w:t>
      </w:r>
      <w:r w:rsidR="00F36531" w:rsidRPr="002678A3">
        <w:rPr>
          <w:rFonts w:ascii="Arial" w:hAnsi="Arial" w:cs="Arial"/>
        </w:rPr>
        <w:br/>
      </w:r>
      <w:r w:rsidRPr="002678A3">
        <w:rPr>
          <w:rFonts w:ascii="Arial" w:hAnsi="Arial" w:cs="Arial"/>
        </w:rPr>
        <w:t xml:space="preserve">o tym pisemnie drugą Stronę w ciągu </w:t>
      </w:r>
      <w:r w:rsidR="00850075" w:rsidRPr="002678A3">
        <w:rPr>
          <w:rFonts w:ascii="Arial" w:hAnsi="Arial" w:cs="Arial"/>
        </w:rPr>
        <w:t xml:space="preserve">5 </w:t>
      </w:r>
      <w:r w:rsidRPr="002678A3">
        <w:rPr>
          <w:rFonts w:ascii="Arial" w:hAnsi="Arial" w:cs="Arial"/>
        </w:rPr>
        <w:t xml:space="preserve">dni od jej zaistnienia. O ile druga Strona nie wskaże inaczej na piśmie, </w:t>
      </w:r>
      <w:r w:rsidR="00850075" w:rsidRPr="002678A3">
        <w:rPr>
          <w:rFonts w:ascii="Arial" w:hAnsi="Arial" w:cs="Arial"/>
        </w:rPr>
        <w:t>Strona,</w:t>
      </w:r>
      <w:r w:rsidRPr="002678A3">
        <w:rPr>
          <w:rFonts w:ascii="Arial" w:hAnsi="Arial" w:cs="Arial"/>
        </w:rPr>
        <w:t xml:space="preserve"> która dokonała zawiadomienia</w:t>
      </w:r>
      <w:r w:rsidR="005D0DFD" w:rsidRPr="002678A3">
        <w:rPr>
          <w:rFonts w:ascii="Arial" w:hAnsi="Arial" w:cs="Arial"/>
        </w:rPr>
        <w:t>,</w:t>
      </w:r>
      <w:r w:rsidRPr="002678A3">
        <w:rPr>
          <w:rFonts w:ascii="Arial" w:hAnsi="Arial" w:cs="Arial"/>
        </w:rPr>
        <w:t xml:space="preserve"> będzie kontynuowała wykonywanie swoich obowiązków wynikających z Umowy w takim zakresie, w jakim jest to możliwe i praktycznie uzasadnione, jak również podejmie wszelkie działania zmierzające do wykonania Umowy, których podjęcia nie wstrzymuje Siła Wyższa. </w:t>
      </w:r>
    </w:p>
    <w:p w14:paraId="562E2343" w14:textId="77777777" w:rsidR="005D1957" w:rsidRPr="002678A3" w:rsidRDefault="005D1957">
      <w:pPr>
        <w:pStyle w:val="Akapitzlist"/>
        <w:numPr>
          <w:ilvl w:val="0"/>
          <w:numId w:val="6"/>
        </w:numPr>
        <w:spacing w:after="0" w:line="276" w:lineRule="auto"/>
        <w:ind w:left="567" w:hanging="567"/>
        <w:jc w:val="both"/>
        <w:rPr>
          <w:rFonts w:ascii="Arial" w:hAnsi="Arial" w:cs="Arial"/>
        </w:rPr>
      </w:pPr>
      <w:r w:rsidRPr="002678A3">
        <w:rPr>
          <w:rFonts w:ascii="Arial" w:hAnsi="Arial" w:cs="Arial"/>
        </w:rPr>
        <w:t>Okoliczności zaistnienia Siły Wyższej muszą zostać udowodnione przez Stronę, która się na nie powołuje.</w:t>
      </w:r>
    </w:p>
    <w:p w14:paraId="656D25E4" w14:textId="77777777" w:rsidR="00E024C0" w:rsidRPr="002678A3" w:rsidRDefault="00E024C0">
      <w:pPr>
        <w:suppressAutoHyphens w:val="0"/>
        <w:autoSpaceDN/>
        <w:spacing w:line="276" w:lineRule="auto"/>
        <w:contextualSpacing/>
        <w:jc w:val="center"/>
        <w:rPr>
          <w:rFonts w:cs="Arial"/>
          <w:b/>
          <w:szCs w:val="22"/>
        </w:rPr>
      </w:pPr>
    </w:p>
    <w:p w14:paraId="430BA239" w14:textId="77777777" w:rsidR="002F0A23" w:rsidRPr="002678A3" w:rsidRDefault="002F0A23">
      <w:pPr>
        <w:suppressAutoHyphens w:val="0"/>
        <w:autoSpaceDN/>
        <w:spacing w:line="276" w:lineRule="auto"/>
        <w:contextualSpacing/>
        <w:jc w:val="center"/>
        <w:rPr>
          <w:rFonts w:cs="Arial"/>
          <w:b/>
          <w:szCs w:val="22"/>
        </w:rPr>
      </w:pPr>
      <w:r w:rsidRPr="002678A3">
        <w:rPr>
          <w:rFonts w:cs="Arial"/>
          <w:b/>
          <w:szCs w:val="22"/>
        </w:rPr>
        <w:t>§ 1</w:t>
      </w:r>
      <w:r w:rsidR="00A83D28" w:rsidRPr="002678A3">
        <w:rPr>
          <w:rFonts w:cs="Arial"/>
          <w:b/>
          <w:szCs w:val="22"/>
        </w:rPr>
        <w:t>9</w:t>
      </w:r>
    </w:p>
    <w:p w14:paraId="305B393A" w14:textId="77777777" w:rsidR="005D1957" w:rsidRPr="002678A3" w:rsidRDefault="005D1957">
      <w:pPr>
        <w:spacing w:line="276" w:lineRule="auto"/>
        <w:jc w:val="center"/>
        <w:rPr>
          <w:rFonts w:cs="Arial"/>
          <w:b/>
          <w:bCs/>
          <w:szCs w:val="22"/>
        </w:rPr>
      </w:pPr>
      <w:r w:rsidRPr="002678A3">
        <w:rPr>
          <w:rFonts w:cs="Arial"/>
          <w:b/>
          <w:bCs/>
          <w:szCs w:val="22"/>
        </w:rPr>
        <w:t>Postanowienia końcowe</w:t>
      </w:r>
    </w:p>
    <w:p w14:paraId="41A5AC00" w14:textId="729E5EDC" w:rsidR="002A66D9" w:rsidRPr="002678A3" w:rsidRDefault="002A66D9">
      <w:pPr>
        <w:numPr>
          <w:ilvl w:val="0"/>
          <w:numId w:val="28"/>
        </w:numPr>
        <w:suppressAutoHyphens w:val="0"/>
        <w:autoSpaceDN/>
        <w:spacing w:line="276" w:lineRule="auto"/>
        <w:ind w:left="567" w:hanging="567"/>
        <w:rPr>
          <w:rFonts w:cs="Arial"/>
          <w:szCs w:val="22"/>
        </w:rPr>
      </w:pPr>
      <w:r w:rsidRPr="002678A3">
        <w:rPr>
          <w:rFonts w:cs="Arial"/>
          <w:szCs w:val="22"/>
        </w:rPr>
        <w:t>Umowa wchodzi w życie z dniem jej podpisania.</w:t>
      </w:r>
    </w:p>
    <w:p w14:paraId="6BF1336D" w14:textId="3DD383C1"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Niniejsza Umowa podlega prawu polskiemu.</w:t>
      </w:r>
      <w:r w:rsidR="002A66D9" w:rsidRPr="002678A3">
        <w:rPr>
          <w:rFonts w:cs="Arial"/>
          <w:szCs w:val="22"/>
        </w:rPr>
        <w:t xml:space="preserve"> </w:t>
      </w:r>
      <w:r w:rsidRPr="002678A3">
        <w:rPr>
          <w:rFonts w:cs="Arial"/>
          <w:szCs w:val="22"/>
        </w:rPr>
        <w:t>W sprawach nieuregulowanych Umową stosuje się przepisy Kodeks</w:t>
      </w:r>
      <w:r w:rsidR="002F0A23" w:rsidRPr="002678A3">
        <w:rPr>
          <w:rFonts w:cs="Arial"/>
          <w:szCs w:val="22"/>
        </w:rPr>
        <w:t xml:space="preserve">u cywilnego oraz </w:t>
      </w:r>
      <w:r w:rsidR="00064F32" w:rsidRPr="002678A3">
        <w:rPr>
          <w:rFonts w:cs="Arial"/>
          <w:szCs w:val="22"/>
        </w:rPr>
        <w:t>u</w:t>
      </w:r>
      <w:r w:rsidR="002F0A23" w:rsidRPr="002678A3">
        <w:rPr>
          <w:rFonts w:cs="Arial"/>
          <w:szCs w:val="22"/>
        </w:rPr>
        <w:t>stawy Prawo zamówień publicznych</w:t>
      </w:r>
      <w:r w:rsidR="00E024C0" w:rsidRPr="002678A3">
        <w:rPr>
          <w:rFonts w:cs="Arial"/>
          <w:szCs w:val="22"/>
        </w:rPr>
        <w:t xml:space="preserve"> </w:t>
      </w:r>
      <w:r w:rsidR="00482A4E">
        <w:rPr>
          <w:rFonts w:cs="Arial"/>
          <w:szCs w:val="22"/>
        </w:rPr>
        <w:br/>
      </w:r>
      <w:r w:rsidR="00E024C0" w:rsidRPr="002678A3">
        <w:rPr>
          <w:rFonts w:cs="Arial"/>
          <w:szCs w:val="22"/>
        </w:rPr>
        <w:t>a także inne właściwe przepisy prawa powszechnie obowiązującego</w:t>
      </w:r>
      <w:r w:rsidRPr="002678A3">
        <w:rPr>
          <w:rFonts w:cs="Arial"/>
          <w:szCs w:val="22"/>
        </w:rPr>
        <w:t>.</w:t>
      </w:r>
    </w:p>
    <w:p w14:paraId="2CE10703" w14:textId="77777777"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Wszelkie sprawy sporne wynikające z niniejszej Umowy Strony będą rozwiązywały polubownie, a jeżeli nie będzie to możliwe, każda ze Stron może żądać, by spór został rozstrzygnięty na drodze sądowej przez sąd powszechny właściwy dla siedziby Zamawiającego.</w:t>
      </w:r>
    </w:p>
    <w:p w14:paraId="42410D3D" w14:textId="77777777"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 xml:space="preserve">Wykonawca nie może powierzyć realizacji </w:t>
      </w:r>
      <w:r w:rsidR="00D03527" w:rsidRPr="002678A3">
        <w:rPr>
          <w:rFonts w:cs="Arial"/>
          <w:szCs w:val="22"/>
        </w:rPr>
        <w:t>U</w:t>
      </w:r>
      <w:r w:rsidRPr="002678A3">
        <w:rPr>
          <w:rFonts w:cs="Arial"/>
          <w:szCs w:val="22"/>
        </w:rPr>
        <w:t>mowy innemu podmiotowi z wyjątkiem tych części, co do których wskazał w ofercie, że zamierza powierzyć je podwykonawcom.</w:t>
      </w:r>
    </w:p>
    <w:p w14:paraId="289B7AED" w14:textId="77777777" w:rsidR="00F36531" w:rsidRPr="002678A3" w:rsidRDefault="005D1957">
      <w:pPr>
        <w:numPr>
          <w:ilvl w:val="0"/>
          <w:numId w:val="28"/>
        </w:numPr>
        <w:suppressAutoHyphens w:val="0"/>
        <w:autoSpaceDN/>
        <w:spacing w:line="276" w:lineRule="auto"/>
        <w:ind w:left="567" w:hanging="567"/>
        <w:rPr>
          <w:rFonts w:cs="Arial"/>
          <w:szCs w:val="22"/>
        </w:rPr>
      </w:pPr>
      <w:r w:rsidRPr="002678A3">
        <w:rPr>
          <w:rFonts w:cs="Arial"/>
          <w:szCs w:val="22"/>
        </w:rPr>
        <w:t>Umowę sporządzono w trzech jednobrzmiących egzemplarzach, w dwóch egzemplarzach dla Zamawiającego i jednym dla Wykonawcy.</w:t>
      </w:r>
    </w:p>
    <w:p w14:paraId="481D1A6A" w14:textId="77693AEB" w:rsidR="00494A66" w:rsidRPr="002678A3" w:rsidRDefault="00DB2CF6">
      <w:pPr>
        <w:numPr>
          <w:ilvl w:val="0"/>
          <w:numId w:val="28"/>
        </w:numPr>
        <w:suppressAutoHyphens w:val="0"/>
        <w:autoSpaceDN/>
        <w:spacing w:line="276" w:lineRule="auto"/>
        <w:ind w:left="567" w:hanging="567"/>
        <w:rPr>
          <w:rFonts w:cs="Arial"/>
          <w:szCs w:val="22"/>
        </w:rPr>
      </w:pPr>
      <w:r w:rsidRPr="002678A3">
        <w:rPr>
          <w:rFonts w:cs="Arial"/>
          <w:szCs w:val="22"/>
        </w:rPr>
        <w:t xml:space="preserve">Integralną część umowy stanowią załączniki: </w:t>
      </w:r>
    </w:p>
    <w:p w14:paraId="2DC31DBB" w14:textId="77777777"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Załącznik Nr 1 – Opis Przedmiotu Zamówienia</w:t>
      </w:r>
    </w:p>
    <w:p w14:paraId="31584E19" w14:textId="77777777"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Załącznik Nr 2 – Warunki Gwarancji i Serwisu</w:t>
      </w:r>
    </w:p>
    <w:p w14:paraId="23B8F3A5" w14:textId="1B7D06F5"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 xml:space="preserve">Załącznik Nr 3 </w:t>
      </w:r>
      <w:r w:rsidR="000F0EB2" w:rsidRPr="002678A3">
        <w:rPr>
          <w:rFonts w:ascii="Arial" w:hAnsi="Arial" w:cs="Arial"/>
        </w:rPr>
        <w:t xml:space="preserve">– </w:t>
      </w:r>
      <w:r w:rsidRPr="002678A3">
        <w:rPr>
          <w:rFonts w:ascii="Arial" w:hAnsi="Arial" w:cs="Arial"/>
        </w:rPr>
        <w:t xml:space="preserve">Licencja na Oprogramowanie </w:t>
      </w:r>
    </w:p>
    <w:p w14:paraId="6BD46F48" w14:textId="64EC835B" w:rsidR="00F36531" w:rsidRPr="002678A3" w:rsidRDefault="00F36531">
      <w:pPr>
        <w:pStyle w:val="Akapitzlist"/>
        <w:numPr>
          <w:ilvl w:val="0"/>
          <w:numId w:val="43"/>
        </w:numPr>
        <w:spacing w:after="0" w:line="276" w:lineRule="auto"/>
        <w:ind w:left="1134" w:hanging="567"/>
        <w:jc w:val="both"/>
        <w:rPr>
          <w:rFonts w:ascii="Arial" w:hAnsi="Arial" w:cs="Arial"/>
        </w:rPr>
      </w:pPr>
      <w:r w:rsidRPr="002678A3">
        <w:rPr>
          <w:rFonts w:ascii="Arial" w:hAnsi="Arial" w:cs="Arial"/>
        </w:rPr>
        <w:t>Załącznik Nr</w:t>
      </w:r>
      <w:r w:rsidR="000F0EB2" w:rsidRPr="002678A3">
        <w:rPr>
          <w:rFonts w:ascii="Arial" w:hAnsi="Arial" w:cs="Arial"/>
        </w:rPr>
        <w:t xml:space="preserve"> </w:t>
      </w:r>
      <w:r w:rsidR="0023026F" w:rsidRPr="002678A3">
        <w:rPr>
          <w:rFonts w:ascii="Arial" w:hAnsi="Arial" w:cs="Arial"/>
        </w:rPr>
        <w:t>4</w:t>
      </w:r>
      <w:r w:rsidRPr="002678A3">
        <w:rPr>
          <w:rFonts w:ascii="Arial" w:hAnsi="Arial" w:cs="Arial"/>
        </w:rPr>
        <w:t xml:space="preserve"> – Kserokopia polisy potwierdzające</w:t>
      </w:r>
      <w:r w:rsidR="00D848BF" w:rsidRPr="002678A3">
        <w:rPr>
          <w:rFonts w:ascii="Arial" w:hAnsi="Arial" w:cs="Arial"/>
        </w:rPr>
        <w:t>j</w:t>
      </w:r>
      <w:r w:rsidRPr="002678A3">
        <w:rPr>
          <w:rFonts w:ascii="Arial" w:hAnsi="Arial" w:cs="Arial"/>
        </w:rPr>
        <w:t>, że Wykonawca jest ubezpieczony od odpowiedzialności cywilnej</w:t>
      </w:r>
    </w:p>
    <w:p w14:paraId="75920615" w14:textId="767261F8" w:rsidR="00F36531" w:rsidRPr="00754F9A" w:rsidRDefault="000F0EB2" w:rsidP="00754F9A">
      <w:pPr>
        <w:pStyle w:val="Akapitzlist"/>
        <w:numPr>
          <w:ilvl w:val="0"/>
          <w:numId w:val="43"/>
        </w:numPr>
        <w:spacing w:after="0" w:line="276" w:lineRule="auto"/>
        <w:ind w:left="1134" w:hanging="567"/>
        <w:jc w:val="both"/>
        <w:rPr>
          <w:rFonts w:ascii="Arial" w:hAnsi="Arial" w:cs="Arial"/>
        </w:rPr>
      </w:pPr>
      <w:r w:rsidRPr="002678A3">
        <w:rPr>
          <w:rFonts w:ascii="Arial" w:hAnsi="Arial" w:cs="Arial"/>
        </w:rPr>
        <w:t xml:space="preserve">Załącznik nr 5 – informacja </w:t>
      </w:r>
      <w:r w:rsidR="00DB2CF6" w:rsidRPr="002678A3">
        <w:rPr>
          <w:rFonts w:ascii="Arial" w:hAnsi="Arial" w:cs="Arial"/>
        </w:rPr>
        <w:t xml:space="preserve">szczegółowa </w:t>
      </w:r>
      <w:r w:rsidRPr="002678A3">
        <w:rPr>
          <w:rFonts w:ascii="Arial" w:hAnsi="Arial" w:cs="Arial"/>
        </w:rPr>
        <w:t xml:space="preserve">o ochronie danych osobowych </w:t>
      </w:r>
      <w:r w:rsidRPr="00754F9A">
        <w:rPr>
          <w:rFonts w:ascii="Arial" w:hAnsi="Arial" w:cs="Arial"/>
        </w:rPr>
        <w:t xml:space="preserve">zbieranych przez Urząd Metropolitalny Górnośląsko-Zagłębiowskiej Metropolii </w:t>
      </w:r>
      <w:r w:rsidR="00482A4E">
        <w:rPr>
          <w:rFonts w:ascii="Arial" w:hAnsi="Arial" w:cs="Arial"/>
        </w:rPr>
        <w:br/>
      </w:r>
      <w:r w:rsidRPr="00754F9A">
        <w:rPr>
          <w:rFonts w:ascii="Arial" w:hAnsi="Arial" w:cs="Arial"/>
        </w:rPr>
        <w:t>w Katowicach</w:t>
      </w:r>
      <w:r w:rsidR="00DB2CF6" w:rsidRPr="00754F9A">
        <w:rPr>
          <w:rFonts w:ascii="Arial" w:hAnsi="Arial" w:cs="Arial"/>
        </w:rPr>
        <w:t xml:space="preserve"> w związku z zawieraniem i realizacją umów</w:t>
      </w:r>
      <w:r w:rsidRPr="00754F9A">
        <w:rPr>
          <w:rFonts w:ascii="Arial" w:hAnsi="Arial" w:cs="Arial"/>
        </w:rPr>
        <w:t>.</w:t>
      </w:r>
    </w:p>
    <w:p w14:paraId="4588354D" w14:textId="72E7643C" w:rsidR="00217D33" w:rsidRPr="00754F9A" w:rsidRDefault="00217D33" w:rsidP="00754F9A">
      <w:pPr>
        <w:pStyle w:val="Akapitzlist"/>
        <w:numPr>
          <w:ilvl w:val="0"/>
          <w:numId w:val="43"/>
        </w:numPr>
        <w:spacing w:after="0" w:line="276" w:lineRule="auto"/>
        <w:ind w:left="1134" w:hanging="567"/>
        <w:jc w:val="both"/>
        <w:rPr>
          <w:rFonts w:ascii="Arial" w:hAnsi="Arial" w:cs="Arial"/>
        </w:rPr>
      </w:pPr>
      <w:r w:rsidRPr="00754F9A">
        <w:rPr>
          <w:rFonts w:ascii="Arial" w:hAnsi="Arial" w:cs="Arial"/>
        </w:rPr>
        <w:t xml:space="preserve">Załącznik nr 6 – </w:t>
      </w:r>
      <w:r w:rsidR="00282EBF" w:rsidRPr="00754F9A">
        <w:rPr>
          <w:rFonts w:ascii="Arial" w:hAnsi="Arial" w:cs="Arial"/>
        </w:rPr>
        <w:t>U</w:t>
      </w:r>
      <w:r w:rsidR="009473F6" w:rsidRPr="00754F9A">
        <w:rPr>
          <w:rFonts w:ascii="Arial" w:hAnsi="Arial" w:cs="Arial"/>
        </w:rPr>
        <w:t>mow</w:t>
      </w:r>
      <w:r w:rsidR="00282EBF" w:rsidRPr="00754F9A">
        <w:rPr>
          <w:rFonts w:ascii="Arial" w:hAnsi="Arial" w:cs="Arial"/>
        </w:rPr>
        <w:t>a</w:t>
      </w:r>
      <w:r w:rsidR="009473F6" w:rsidRPr="00754F9A">
        <w:rPr>
          <w:rFonts w:ascii="Arial" w:hAnsi="Arial" w:cs="Arial"/>
        </w:rPr>
        <w:t xml:space="preserve"> powierzenia przetwarzania danych osobowych</w:t>
      </w:r>
      <w:r w:rsidR="00282EBF" w:rsidRPr="00754F9A">
        <w:rPr>
          <w:rFonts w:ascii="Arial" w:hAnsi="Arial" w:cs="Arial"/>
        </w:rPr>
        <w:t>.</w:t>
      </w:r>
    </w:p>
    <w:p w14:paraId="3CC9987B" w14:textId="1D2565A6" w:rsidR="00FF5D38" w:rsidRPr="00754F9A" w:rsidRDefault="00FF5D38" w:rsidP="00754F9A">
      <w:pPr>
        <w:pStyle w:val="Akapitzlist"/>
        <w:numPr>
          <w:ilvl w:val="0"/>
          <w:numId w:val="28"/>
        </w:numPr>
        <w:spacing w:line="276" w:lineRule="auto"/>
        <w:ind w:left="567" w:hanging="567"/>
        <w:jc w:val="both"/>
        <w:rPr>
          <w:rFonts w:ascii="Arial" w:hAnsi="Arial" w:cs="Arial"/>
        </w:rPr>
      </w:pPr>
      <w:r w:rsidRPr="00754F9A">
        <w:rPr>
          <w:rFonts w:ascii="Arial" w:hAnsi="Arial" w:cs="Arial"/>
        </w:rPr>
        <w:t xml:space="preserve">W razie wystąpienia rozbieżności między postanowieniami niniejszej umowy </w:t>
      </w:r>
      <w:r w:rsidR="00482A4E">
        <w:rPr>
          <w:rFonts w:ascii="Arial" w:hAnsi="Arial" w:cs="Arial"/>
        </w:rPr>
        <w:br/>
      </w:r>
      <w:r w:rsidRPr="00754F9A">
        <w:rPr>
          <w:rFonts w:ascii="Arial" w:hAnsi="Arial" w:cs="Arial"/>
        </w:rPr>
        <w:t>a postanowieniami załącznika, za wiążące należy uważać postanowienia umowy dotyczące kwestii objętej rozbieżnością.</w:t>
      </w:r>
    </w:p>
    <w:p w14:paraId="6AE26F03" w14:textId="0BC9C8D8" w:rsidR="00F36531" w:rsidRPr="002678A3" w:rsidRDefault="00F36531">
      <w:pPr>
        <w:suppressAutoHyphens w:val="0"/>
        <w:autoSpaceDN/>
        <w:spacing w:line="276" w:lineRule="auto"/>
        <w:ind w:left="360" w:hanging="360"/>
        <w:contextualSpacing/>
        <w:rPr>
          <w:rFonts w:cs="Arial"/>
          <w:szCs w:val="22"/>
        </w:rPr>
      </w:pPr>
    </w:p>
    <w:p w14:paraId="4BBC5632" w14:textId="77777777" w:rsidR="00BF1EAC" w:rsidRPr="002678A3" w:rsidRDefault="00BF1EAC">
      <w:pPr>
        <w:spacing w:line="276" w:lineRule="auto"/>
        <w:ind w:left="708"/>
        <w:textAlignment w:val="baseline"/>
        <w:rPr>
          <w:rFonts w:cs="Arial"/>
          <w:b/>
          <w:szCs w:val="22"/>
        </w:rPr>
      </w:pPr>
      <w:r w:rsidRPr="002678A3">
        <w:rPr>
          <w:rFonts w:cs="Arial"/>
          <w:b/>
          <w:szCs w:val="22"/>
        </w:rPr>
        <w:t xml:space="preserve">Zamawiający: </w:t>
      </w:r>
      <w:r w:rsidRPr="002678A3">
        <w:rPr>
          <w:rFonts w:cs="Arial"/>
          <w:b/>
          <w:szCs w:val="22"/>
        </w:rPr>
        <w:tab/>
      </w:r>
      <w:r w:rsidRPr="002678A3">
        <w:rPr>
          <w:rFonts w:cs="Arial"/>
          <w:b/>
          <w:szCs w:val="22"/>
        </w:rPr>
        <w:tab/>
      </w:r>
      <w:r w:rsidRPr="002678A3">
        <w:rPr>
          <w:rFonts w:cs="Arial"/>
          <w:b/>
          <w:szCs w:val="22"/>
        </w:rPr>
        <w:tab/>
      </w:r>
      <w:r w:rsidRPr="002678A3">
        <w:rPr>
          <w:rFonts w:cs="Arial"/>
          <w:b/>
          <w:szCs w:val="22"/>
        </w:rPr>
        <w:tab/>
      </w:r>
      <w:r w:rsidRPr="002678A3">
        <w:rPr>
          <w:rFonts w:cs="Arial"/>
          <w:b/>
          <w:szCs w:val="22"/>
        </w:rPr>
        <w:tab/>
        <w:t xml:space="preserve">                         Wykonawca:</w:t>
      </w:r>
    </w:p>
    <w:p w14:paraId="2737502C" w14:textId="77777777" w:rsidR="00322F7F" w:rsidRPr="002678A3" w:rsidRDefault="00322F7F">
      <w:pPr>
        <w:spacing w:line="276" w:lineRule="auto"/>
        <w:textAlignment w:val="baseline"/>
        <w:rPr>
          <w:rFonts w:cs="Arial"/>
          <w:b/>
          <w:szCs w:val="22"/>
        </w:rPr>
      </w:pPr>
    </w:p>
    <w:p w14:paraId="6E32B772" w14:textId="77777777" w:rsidR="00322F7F" w:rsidRPr="002678A3" w:rsidRDefault="00322F7F">
      <w:pPr>
        <w:spacing w:line="276" w:lineRule="auto"/>
        <w:textAlignment w:val="baseline"/>
        <w:rPr>
          <w:rFonts w:cs="Arial"/>
          <w:b/>
          <w:szCs w:val="22"/>
        </w:rPr>
      </w:pPr>
    </w:p>
    <w:p w14:paraId="1F756858" w14:textId="6E78D850" w:rsidR="00322F7F" w:rsidRPr="002678A3" w:rsidRDefault="00BF1EAC">
      <w:pPr>
        <w:tabs>
          <w:tab w:val="left" w:pos="0"/>
        </w:tabs>
        <w:spacing w:line="276" w:lineRule="auto"/>
        <w:textAlignment w:val="baseline"/>
        <w:rPr>
          <w:rFonts w:cs="Arial"/>
          <w:szCs w:val="22"/>
          <w:lang w:eastAsia="en-US"/>
        </w:rPr>
      </w:pPr>
      <w:r w:rsidRPr="002678A3">
        <w:rPr>
          <w:rFonts w:cs="Arial"/>
          <w:szCs w:val="22"/>
          <w:lang w:eastAsia="en-US"/>
        </w:rPr>
        <w:t xml:space="preserve">     ………………………………</w:t>
      </w:r>
      <w:r w:rsidR="00322F7F" w:rsidRPr="002678A3">
        <w:rPr>
          <w:rFonts w:cs="Arial"/>
          <w:szCs w:val="22"/>
          <w:lang w:eastAsia="en-US"/>
        </w:rPr>
        <w:t xml:space="preserve">     </w:t>
      </w:r>
      <w:r w:rsidR="00322F7F" w:rsidRPr="002678A3">
        <w:rPr>
          <w:rFonts w:cs="Arial"/>
          <w:szCs w:val="22"/>
          <w:lang w:eastAsia="en-US"/>
        </w:rPr>
        <w:tab/>
      </w:r>
      <w:r w:rsidR="00322F7F" w:rsidRPr="002678A3">
        <w:rPr>
          <w:rFonts w:cs="Arial"/>
          <w:szCs w:val="22"/>
          <w:lang w:eastAsia="en-US"/>
        </w:rPr>
        <w:tab/>
      </w:r>
      <w:r w:rsidR="00322F7F" w:rsidRPr="002678A3">
        <w:rPr>
          <w:rFonts w:cs="Arial"/>
          <w:szCs w:val="22"/>
          <w:lang w:eastAsia="en-US"/>
        </w:rPr>
        <w:tab/>
      </w:r>
      <w:r w:rsidR="00322F7F" w:rsidRPr="002678A3">
        <w:rPr>
          <w:rFonts w:cs="Arial"/>
          <w:szCs w:val="22"/>
          <w:lang w:eastAsia="en-US"/>
        </w:rPr>
        <w:tab/>
      </w:r>
      <w:r w:rsidR="00322F7F" w:rsidRPr="002678A3">
        <w:rPr>
          <w:rFonts w:cs="Arial"/>
          <w:szCs w:val="22"/>
          <w:lang w:eastAsia="en-US"/>
        </w:rPr>
        <w:tab/>
        <w:t>………………………………</w:t>
      </w:r>
    </w:p>
    <w:p w14:paraId="48F96EDD" w14:textId="77777777" w:rsidR="00322F7F" w:rsidRPr="002678A3" w:rsidRDefault="00322F7F">
      <w:pPr>
        <w:tabs>
          <w:tab w:val="left" w:pos="1560"/>
        </w:tabs>
        <w:spacing w:line="276" w:lineRule="auto"/>
        <w:textAlignment w:val="baseline"/>
        <w:rPr>
          <w:rFonts w:cs="Arial"/>
          <w:szCs w:val="22"/>
          <w:lang w:eastAsia="en-US"/>
        </w:rPr>
      </w:pPr>
    </w:p>
    <w:p w14:paraId="241EF2C6" w14:textId="77777777" w:rsidR="00322F7F" w:rsidRPr="002678A3" w:rsidRDefault="00322F7F">
      <w:pPr>
        <w:tabs>
          <w:tab w:val="left" w:pos="1560"/>
        </w:tabs>
        <w:spacing w:line="276" w:lineRule="auto"/>
        <w:textAlignment w:val="baseline"/>
        <w:rPr>
          <w:rFonts w:cs="Arial"/>
          <w:szCs w:val="22"/>
          <w:lang w:eastAsia="en-US"/>
        </w:rPr>
      </w:pPr>
    </w:p>
    <w:p w14:paraId="2472BA11" w14:textId="59EBFD9E" w:rsidR="00F36531" w:rsidRPr="002678A3" w:rsidRDefault="00322F7F">
      <w:pPr>
        <w:tabs>
          <w:tab w:val="left" w:pos="1560"/>
        </w:tabs>
        <w:spacing w:line="276" w:lineRule="auto"/>
        <w:ind w:right="-1"/>
        <w:textAlignment w:val="baseline"/>
        <w:rPr>
          <w:rFonts w:cs="Arial"/>
          <w:szCs w:val="22"/>
        </w:rPr>
      </w:pPr>
      <w:r w:rsidRPr="002678A3">
        <w:rPr>
          <w:rFonts w:cs="Arial"/>
          <w:szCs w:val="22"/>
          <w:lang w:eastAsia="en-US"/>
        </w:rPr>
        <w:t xml:space="preserve">     ……………………………….</w:t>
      </w:r>
      <w:r w:rsidRPr="002678A3">
        <w:rPr>
          <w:rFonts w:cs="Arial"/>
          <w:szCs w:val="22"/>
          <w:lang w:eastAsia="en-US"/>
        </w:rPr>
        <w:tab/>
      </w:r>
      <w:r w:rsidRPr="002678A3">
        <w:rPr>
          <w:rFonts w:cs="Arial"/>
          <w:szCs w:val="22"/>
          <w:lang w:eastAsia="en-US"/>
        </w:rPr>
        <w:tab/>
      </w:r>
      <w:r w:rsidRPr="002678A3">
        <w:rPr>
          <w:rFonts w:cs="Arial"/>
          <w:szCs w:val="22"/>
          <w:lang w:eastAsia="en-US"/>
        </w:rPr>
        <w:tab/>
      </w:r>
      <w:r w:rsidRPr="002678A3">
        <w:rPr>
          <w:rFonts w:cs="Arial"/>
          <w:szCs w:val="22"/>
          <w:lang w:eastAsia="en-US"/>
        </w:rPr>
        <w:tab/>
      </w:r>
      <w:r w:rsidRPr="002678A3">
        <w:rPr>
          <w:rFonts w:cs="Arial"/>
          <w:szCs w:val="22"/>
          <w:lang w:eastAsia="en-US"/>
        </w:rPr>
        <w:tab/>
        <w:t>...</w:t>
      </w:r>
      <w:r w:rsidR="00BF1EAC" w:rsidRPr="002678A3">
        <w:rPr>
          <w:rFonts w:cs="Arial"/>
          <w:szCs w:val="22"/>
          <w:lang w:eastAsia="en-US"/>
        </w:rPr>
        <w:t>…………………………….</w:t>
      </w:r>
    </w:p>
    <w:sectPr w:rsidR="00F36531" w:rsidRPr="002678A3" w:rsidSect="00FD4670">
      <w:footerReference w:type="default" r:id="rId8"/>
      <w:pgSz w:w="11906" w:h="16838"/>
      <w:pgMar w:top="1560" w:right="1417" w:bottom="1417" w:left="1418"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79D7C" w14:textId="77777777" w:rsidR="00505D3A" w:rsidRDefault="00505D3A" w:rsidP="000F299F">
      <w:pPr>
        <w:spacing w:line="240" w:lineRule="auto"/>
      </w:pPr>
      <w:r>
        <w:separator/>
      </w:r>
    </w:p>
  </w:endnote>
  <w:endnote w:type="continuationSeparator" w:id="0">
    <w:p w14:paraId="5F09C58D" w14:textId="77777777" w:rsidR="00505D3A" w:rsidRDefault="00505D3A" w:rsidP="000F2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043481275"/>
      <w:docPartObj>
        <w:docPartGallery w:val="Page Numbers (Bottom of Page)"/>
        <w:docPartUnique/>
      </w:docPartObj>
    </w:sdtPr>
    <w:sdtEndPr/>
    <w:sdtContent>
      <w:sdt>
        <w:sdtPr>
          <w:rPr>
            <w:sz w:val="16"/>
            <w:szCs w:val="16"/>
          </w:rPr>
          <w:id w:val="-1669238322"/>
          <w:docPartObj>
            <w:docPartGallery w:val="Page Numbers (Top of Page)"/>
            <w:docPartUnique/>
          </w:docPartObj>
        </w:sdtPr>
        <w:sdtEndPr/>
        <w:sdtContent>
          <w:p w14:paraId="107D1040" w14:textId="3FC72260" w:rsidR="007A7C3E" w:rsidRPr="0034499F" w:rsidRDefault="007A7C3E">
            <w:pPr>
              <w:pStyle w:val="Stopka"/>
              <w:jc w:val="center"/>
              <w:rPr>
                <w:sz w:val="16"/>
                <w:szCs w:val="16"/>
              </w:rPr>
            </w:pPr>
          </w:p>
          <w:p w14:paraId="28E52FC8" w14:textId="516FED9A" w:rsidR="007A7C3E" w:rsidRPr="0034499F" w:rsidRDefault="007A7C3E" w:rsidP="00C80AFD">
            <w:pPr>
              <w:pStyle w:val="Stopka"/>
              <w:tabs>
                <w:tab w:val="clear" w:pos="9072"/>
                <w:tab w:val="right" w:pos="9639"/>
              </w:tabs>
              <w:ind w:right="-567"/>
              <w:jc w:val="center"/>
              <w:rPr>
                <w:rFonts w:cs="Arial"/>
                <w:b/>
                <w:bCs/>
                <w:sz w:val="20"/>
                <w:szCs w:val="16"/>
              </w:rPr>
            </w:pPr>
            <w:r w:rsidRPr="0034499F">
              <w:rPr>
                <w:rFonts w:cs="Arial"/>
                <w:b/>
                <w:bCs/>
                <w:sz w:val="20"/>
                <w:szCs w:val="16"/>
              </w:rPr>
              <w:fldChar w:fldCharType="begin"/>
            </w:r>
            <w:r w:rsidRPr="0034499F">
              <w:rPr>
                <w:rFonts w:cs="Arial"/>
                <w:b/>
                <w:bCs/>
                <w:sz w:val="20"/>
                <w:szCs w:val="16"/>
              </w:rPr>
              <w:instrText>PAGE</w:instrText>
            </w:r>
            <w:r w:rsidRPr="0034499F">
              <w:rPr>
                <w:rFonts w:cs="Arial"/>
                <w:b/>
                <w:bCs/>
                <w:sz w:val="20"/>
                <w:szCs w:val="16"/>
              </w:rPr>
              <w:fldChar w:fldCharType="separate"/>
            </w:r>
            <w:r w:rsidR="00AB53CB">
              <w:rPr>
                <w:rFonts w:cs="Arial"/>
                <w:b/>
                <w:bCs/>
                <w:noProof/>
                <w:sz w:val="20"/>
                <w:szCs w:val="16"/>
              </w:rPr>
              <w:t>1</w:t>
            </w:r>
            <w:r w:rsidRPr="0034499F">
              <w:rPr>
                <w:rFonts w:cs="Arial"/>
                <w:b/>
                <w:bCs/>
                <w:sz w:val="20"/>
                <w:szCs w:val="16"/>
              </w:rPr>
              <w:fldChar w:fldCharType="end"/>
            </w:r>
            <w:r w:rsidRPr="0034499F">
              <w:rPr>
                <w:rFonts w:cs="Arial"/>
                <w:sz w:val="20"/>
                <w:szCs w:val="16"/>
              </w:rPr>
              <w:t xml:space="preserve"> z </w:t>
            </w:r>
            <w:r w:rsidRPr="0034499F">
              <w:rPr>
                <w:rFonts w:cs="Arial"/>
                <w:b/>
                <w:bCs/>
                <w:sz w:val="20"/>
                <w:szCs w:val="16"/>
              </w:rPr>
              <w:fldChar w:fldCharType="begin"/>
            </w:r>
            <w:r w:rsidRPr="0034499F">
              <w:rPr>
                <w:rFonts w:cs="Arial"/>
                <w:b/>
                <w:bCs/>
                <w:sz w:val="20"/>
                <w:szCs w:val="16"/>
              </w:rPr>
              <w:instrText>NUMPAGES</w:instrText>
            </w:r>
            <w:r w:rsidRPr="0034499F">
              <w:rPr>
                <w:rFonts w:cs="Arial"/>
                <w:b/>
                <w:bCs/>
                <w:sz w:val="20"/>
                <w:szCs w:val="16"/>
              </w:rPr>
              <w:fldChar w:fldCharType="separate"/>
            </w:r>
            <w:r w:rsidR="00AB53CB">
              <w:rPr>
                <w:rFonts w:cs="Arial"/>
                <w:b/>
                <w:bCs/>
                <w:noProof/>
                <w:sz w:val="20"/>
                <w:szCs w:val="16"/>
              </w:rPr>
              <w:t>1</w:t>
            </w:r>
            <w:r w:rsidRPr="0034499F">
              <w:rPr>
                <w:rFonts w:cs="Arial"/>
                <w:b/>
                <w:bCs/>
                <w:sz w:val="20"/>
                <w:szCs w:val="16"/>
              </w:rPr>
              <w:fldChar w:fldCharType="end"/>
            </w:r>
          </w:p>
          <w:p w14:paraId="7B66DEE6" w14:textId="77777777" w:rsidR="007A7C3E" w:rsidRPr="0034499F" w:rsidRDefault="00C078C8">
            <w:pPr>
              <w:pStyle w:val="Stopka"/>
              <w:jc w:val="center"/>
              <w:rPr>
                <w:sz w:val="16"/>
                <w:szCs w:val="16"/>
              </w:rPr>
            </w:pPr>
          </w:p>
        </w:sdtContent>
      </w:sdt>
    </w:sdtContent>
  </w:sdt>
  <w:p w14:paraId="34821631" w14:textId="219152AA" w:rsidR="007A7C3E" w:rsidRDefault="007A7C3E" w:rsidP="00AB5C3B">
    <w:pPr>
      <w:pStyle w:val="Stopka"/>
      <w:tabs>
        <w:tab w:val="clear" w:pos="4536"/>
        <w:tab w:val="clear" w:pos="9072"/>
      </w:tabs>
      <w:ind w:left="284" w:right="-1417" w:hanging="170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30F40" w14:textId="77777777" w:rsidR="00505D3A" w:rsidRDefault="00505D3A" w:rsidP="000F299F">
      <w:pPr>
        <w:spacing w:line="240" w:lineRule="auto"/>
      </w:pPr>
      <w:r>
        <w:separator/>
      </w:r>
    </w:p>
  </w:footnote>
  <w:footnote w:type="continuationSeparator" w:id="0">
    <w:p w14:paraId="610E88F8" w14:textId="77777777" w:rsidR="00505D3A" w:rsidRDefault="00505D3A" w:rsidP="000F29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7C58BBFA"/>
    <w:name w:val="WWNum18"/>
    <w:lvl w:ilvl="0">
      <w:start w:val="1"/>
      <w:numFmt w:val="decimal"/>
      <w:lvlText w:val="%1."/>
      <w:lvlJc w:val="left"/>
      <w:pPr>
        <w:tabs>
          <w:tab w:val="num" w:pos="0"/>
        </w:tabs>
        <w:ind w:left="1068" w:hanging="360"/>
      </w:pPr>
    </w:lvl>
    <w:lvl w:ilvl="1">
      <w:start w:val="1"/>
      <w:numFmt w:val="decimal"/>
      <w:lvlText w:val="%2."/>
      <w:lvlJc w:val="left"/>
      <w:pPr>
        <w:tabs>
          <w:tab w:val="num" w:pos="0"/>
        </w:tabs>
        <w:ind w:left="1788" w:hanging="36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5)"/>
      <w:lvlJc w:val="left"/>
      <w:pPr>
        <w:tabs>
          <w:tab w:val="num" w:pos="0"/>
        </w:tabs>
        <w:ind w:left="2204"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1" w15:restartNumberingAfterBreak="0">
    <w:nsid w:val="0000000E"/>
    <w:multiLevelType w:val="multilevel"/>
    <w:tmpl w:val="0B52CC9C"/>
    <w:name w:val="WWNum81"/>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2.%3."/>
      <w:lvlJc w:val="left"/>
      <w:pPr>
        <w:tabs>
          <w:tab w:val="num" w:pos="0"/>
        </w:tabs>
        <w:ind w:left="2934" w:hanging="180"/>
      </w:pPr>
    </w:lvl>
    <w:lvl w:ilvl="3">
      <w:start w:val="1"/>
      <w:numFmt w:val="decimal"/>
      <w:lvlText w:val="%2.%3.%4."/>
      <w:lvlJc w:val="left"/>
      <w:pPr>
        <w:tabs>
          <w:tab w:val="num" w:pos="0"/>
        </w:tabs>
        <w:ind w:left="3654" w:hanging="360"/>
      </w:pPr>
    </w:lvl>
    <w:lvl w:ilvl="4">
      <w:start w:val="1"/>
      <w:numFmt w:val="lowerLetter"/>
      <w:lvlText w:val="%2.%3.%4.%5."/>
      <w:lvlJc w:val="left"/>
      <w:pPr>
        <w:tabs>
          <w:tab w:val="num" w:pos="0"/>
        </w:tabs>
        <w:ind w:left="4374" w:hanging="360"/>
      </w:pPr>
    </w:lvl>
    <w:lvl w:ilvl="5">
      <w:start w:val="1"/>
      <w:numFmt w:val="lowerRoman"/>
      <w:lvlText w:val="%2.%3.%4.%5.%6."/>
      <w:lvlJc w:val="left"/>
      <w:pPr>
        <w:tabs>
          <w:tab w:val="num" w:pos="0"/>
        </w:tabs>
        <w:ind w:left="5094" w:hanging="180"/>
      </w:pPr>
    </w:lvl>
    <w:lvl w:ilvl="6">
      <w:start w:val="1"/>
      <w:numFmt w:val="decimal"/>
      <w:lvlText w:val="%2.%3.%4.%5.%6.%7."/>
      <w:lvlJc w:val="left"/>
      <w:pPr>
        <w:tabs>
          <w:tab w:val="num" w:pos="0"/>
        </w:tabs>
        <w:ind w:left="5814" w:hanging="360"/>
      </w:pPr>
    </w:lvl>
    <w:lvl w:ilvl="7">
      <w:start w:val="1"/>
      <w:numFmt w:val="lowerLetter"/>
      <w:lvlText w:val="%2.%3.%4.%5.%6.%7.%8."/>
      <w:lvlJc w:val="left"/>
      <w:pPr>
        <w:tabs>
          <w:tab w:val="num" w:pos="0"/>
        </w:tabs>
        <w:ind w:left="6534" w:hanging="360"/>
      </w:pPr>
    </w:lvl>
    <w:lvl w:ilvl="8">
      <w:start w:val="1"/>
      <w:numFmt w:val="lowerRoman"/>
      <w:lvlText w:val="%2.%3.%4.%5.%6.%7.%8.%9."/>
      <w:lvlJc w:val="left"/>
      <w:pPr>
        <w:tabs>
          <w:tab w:val="num" w:pos="0"/>
        </w:tabs>
        <w:ind w:left="7254" w:hanging="180"/>
      </w:pPr>
    </w:lvl>
  </w:abstractNum>
  <w:abstractNum w:abstractNumId="2" w15:restartNumberingAfterBreak="0">
    <w:nsid w:val="01C466D9"/>
    <w:multiLevelType w:val="multilevel"/>
    <w:tmpl w:val="ABBA95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ED4E4E"/>
    <w:multiLevelType w:val="multilevel"/>
    <w:tmpl w:val="BB54FB04"/>
    <w:lvl w:ilvl="0">
      <w:start w:val="1"/>
      <w:numFmt w:val="decimal"/>
      <w:lvlText w:val="%1."/>
      <w:lvlJc w:val="left"/>
      <w:pPr>
        <w:ind w:left="360" w:hanging="360"/>
      </w:pPr>
    </w:lvl>
    <w:lvl w:ilvl="1">
      <w:start w:val="1"/>
      <w:numFmt w:val="lowerLetter"/>
      <w:lvlText w:val="%2)"/>
      <w:lvlJc w:val="left"/>
      <w:pPr>
        <w:ind w:left="644" w:hanging="360"/>
      </w:pPr>
      <w:rPr>
        <w:rFonts w:asciiTheme="minorHAnsi" w:eastAsiaTheme="minorHAnsi" w:hAnsiTheme="minorHAnsi" w:cs="Arial"/>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502" w:hanging="360"/>
      </w:pPr>
      <w:rPr>
        <w:rFonts w:cs="Times New Roman"/>
        <w:color w:val="auto"/>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6981DD9"/>
    <w:multiLevelType w:val="hybridMultilevel"/>
    <w:tmpl w:val="E3B8A3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A625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DC23F4"/>
    <w:multiLevelType w:val="hybridMultilevel"/>
    <w:tmpl w:val="E2F0ACDE"/>
    <w:lvl w:ilvl="0" w:tplc="04150001">
      <w:start w:val="1"/>
      <w:numFmt w:val="bullet"/>
      <w:lvlText w:val=""/>
      <w:lvlJc w:val="left"/>
      <w:pPr>
        <w:ind w:left="1562" w:hanging="360"/>
      </w:pPr>
      <w:rPr>
        <w:rFonts w:ascii="Symbol" w:hAnsi="Symbol" w:hint="default"/>
      </w:rPr>
    </w:lvl>
    <w:lvl w:ilvl="1" w:tplc="04150003" w:tentative="1">
      <w:start w:val="1"/>
      <w:numFmt w:val="bullet"/>
      <w:lvlText w:val="o"/>
      <w:lvlJc w:val="left"/>
      <w:pPr>
        <w:ind w:left="2282" w:hanging="360"/>
      </w:pPr>
      <w:rPr>
        <w:rFonts w:ascii="Courier New" w:hAnsi="Courier New" w:cs="Courier New" w:hint="default"/>
      </w:rPr>
    </w:lvl>
    <w:lvl w:ilvl="2" w:tplc="04150005" w:tentative="1">
      <w:start w:val="1"/>
      <w:numFmt w:val="bullet"/>
      <w:lvlText w:val=""/>
      <w:lvlJc w:val="left"/>
      <w:pPr>
        <w:ind w:left="3002" w:hanging="360"/>
      </w:pPr>
      <w:rPr>
        <w:rFonts w:ascii="Wingdings" w:hAnsi="Wingdings" w:hint="default"/>
      </w:rPr>
    </w:lvl>
    <w:lvl w:ilvl="3" w:tplc="04150001" w:tentative="1">
      <w:start w:val="1"/>
      <w:numFmt w:val="bullet"/>
      <w:lvlText w:val=""/>
      <w:lvlJc w:val="left"/>
      <w:pPr>
        <w:ind w:left="3722" w:hanging="360"/>
      </w:pPr>
      <w:rPr>
        <w:rFonts w:ascii="Symbol" w:hAnsi="Symbol" w:hint="default"/>
      </w:rPr>
    </w:lvl>
    <w:lvl w:ilvl="4" w:tplc="04150003" w:tentative="1">
      <w:start w:val="1"/>
      <w:numFmt w:val="bullet"/>
      <w:lvlText w:val="o"/>
      <w:lvlJc w:val="left"/>
      <w:pPr>
        <w:ind w:left="4442" w:hanging="360"/>
      </w:pPr>
      <w:rPr>
        <w:rFonts w:ascii="Courier New" w:hAnsi="Courier New" w:cs="Courier New" w:hint="default"/>
      </w:rPr>
    </w:lvl>
    <w:lvl w:ilvl="5" w:tplc="04150005" w:tentative="1">
      <w:start w:val="1"/>
      <w:numFmt w:val="bullet"/>
      <w:lvlText w:val=""/>
      <w:lvlJc w:val="left"/>
      <w:pPr>
        <w:ind w:left="5162" w:hanging="360"/>
      </w:pPr>
      <w:rPr>
        <w:rFonts w:ascii="Wingdings" w:hAnsi="Wingdings" w:hint="default"/>
      </w:rPr>
    </w:lvl>
    <w:lvl w:ilvl="6" w:tplc="04150001" w:tentative="1">
      <w:start w:val="1"/>
      <w:numFmt w:val="bullet"/>
      <w:lvlText w:val=""/>
      <w:lvlJc w:val="left"/>
      <w:pPr>
        <w:ind w:left="5882" w:hanging="360"/>
      </w:pPr>
      <w:rPr>
        <w:rFonts w:ascii="Symbol" w:hAnsi="Symbol" w:hint="default"/>
      </w:rPr>
    </w:lvl>
    <w:lvl w:ilvl="7" w:tplc="04150003" w:tentative="1">
      <w:start w:val="1"/>
      <w:numFmt w:val="bullet"/>
      <w:lvlText w:val="o"/>
      <w:lvlJc w:val="left"/>
      <w:pPr>
        <w:ind w:left="6602" w:hanging="360"/>
      </w:pPr>
      <w:rPr>
        <w:rFonts w:ascii="Courier New" w:hAnsi="Courier New" w:cs="Courier New" w:hint="default"/>
      </w:rPr>
    </w:lvl>
    <w:lvl w:ilvl="8" w:tplc="04150005" w:tentative="1">
      <w:start w:val="1"/>
      <w:numFmt w:val="bullet"/>
      <w:lvlText w:val=""/>
      <w:lvlJc w:val="left"/>
      <w:pPr>
        <w:ind w:left="7322" w:hanging="360"/>
      </w:pPr>
      <w:rPr>
        <w:rFonts w:ascii="Wingdings" w:hAnsi="Wingdings" w:hint="default"/>
      </w:rPr>
    </w:lvl>
  </w:abstractNum>
  <w:abstractNum w:abstractNumId="7" w15:restartNumberingAfterBreak="0">
    <w:nsid w:val="0A6F67DC"/>
    <w:multiLevelType w:val="hybridMultilevel"/>
    <w:tmpl w:val="13947E1A"/>
    <w:lvl w:ilvl="0" w:tplc="04150001">
      <w:start w:val="1"/>
      <w:numFmt w:val="bullet"/>
      <w:lvlText w:val=""/>
      <w:lvlJc w:val="left"/>
      <w:pPr>
        <w:ind w:left="1935" w:hanging="360"/>
      </w:pPr>
      <w:rPr>
        <w:rFonts w:ascii="Symbol" w:hAnsi="Symbol" w:hint="default"/>
      </w:rPr>
    </w:lvl>
    <w:lvl w:ilvl="1" w:tplc="04150003" w:tentative="1">
      <w:start w:val="1"/>
      <w:numFmt w:val="bullet"/>
      <w:lvlText w:val="o"/>
      <w:lvlJc w:val="left"/>
      <w:pPr>
        <w:ind w:left="2655" w:hanging="360"/>
      </w:pPr>
      <w:rPr>
        <w:rFonts w:ascii="Courier New" w:hAnsi="Courier New" w:cs="Courier New" w:hint="default"/>
      </w:rPr>
    </w:lvl>
    <w:lvl w:ilvl="2" w:tplc="04150005" w:tentative="1">
      <w:start w:val="1"/>
      <w:numFmt w:val="bullet"/>
      <w:lvlText w:val=""/>
      <w:lvlJc w:val="left"/>
      <w:pPr>
        <w:ind w:left="3375" w:hanging="360"/>
      </w:pPr>
      <w:rPr>
        <w:rFonts w:ascii="Wingdings" w:hAnsi="Wingdings" w:hint="default"/>
      </w:rPr>
    </w:lvl>
    <w:lvl w:ilvl="3" w:tplc="04150001" w:tentative="1">
      <w:start w:val="1"/>
      <w:numFmt w:val="bullet"/>
      <w:lvlText w:val=""/>
      <w:lvlJc w:val="left"/>
      <w:pPr>
        <w:ind w:left="4095" w:hanging="360"/>
      </w:pPr>
      <w:rPr>
        <w:rFonts w:ascii="Symbol" w:hAnsi="Symbol" w:hint="default"/>
      </w:rPr>
    </w:lvl>
    <w:lvl w:ilvl="4" w:tplc="04150003" w:tentative="1">
      <w:start w:val="1"/>
      <w:numFmt w:val="bullet"/>
      <w:lvlText w:val="o"/>
      <w:lvlJc w:val="left"/>
      <w:pPr>
        <w:ind w:left="4815" w:hanging="360"/>
      </w:pPr>
      <w:rPr>
        <w:rFonts w:ascii="Courier New" w:hAnsi="Courier New" w:cs="Courier New" w:hint="default"/>
      </w:rPr>
    </w:lvl>
    <w:lvl w:ilvl="5" w:tplc="04150005" w:tentative="1">
      <w:start w:val="1"/>
      <w:numFmt w:val="bullet"/>
      <w:lvlText w:val=""/>
      <w:lvlJc w:val="left"/>
      <w:pPr>
        <w:ind w:left="5535" w:hanging="360"/>
      </w:pPr>
      <w:rPr>
        <w:rFonts w:ascii="Wingdings" w:hAnsi="Wingdings" w:hint="default"/>
      </w:rPr>
    </w:lvl>
    <w:lvl w:ilvl="6" w:tplc="04150001" w:tentative="1">
      <w:start w:val="1"/>
      <w:numFmt w:val="bullet"/>
      <w:lvlText w:val=""/>
      <w:lvlJc w:val="left"/>
      <w:pPr>
        <w:ind w:left="6255" w:hanging="360"/>
      </w:pPr>
      <w:rPr>
        <w:rFonts w:ascii="Symbol" w:hAnsi="Symbol" w:hint="default"/>
      </w:rPr>
    </w:lvl>
    <w:lvl w:ilvl="7" w:tplc="04150003" w:tentative="1">
      <w:start w:val="1"/>
      <w:numFmt w:val="bullet"/>
      <w:lvlText w:val="o"/>
      <w:lvlJc w:val="left"/>
      <w:pPr>
        <w:ind w:left="6975" w:hanging="360"/>
      </w:pPr>
      <w:rPr>
        <w:rFonts w:ascii="Courier New" w:hAnsi="Courier New" w:cs="Courier New" w:hint="default"/>
      </w:rPr>
    </w:lvl>
    <w:lvl w:ilvl="8" w:tplc="04150005" w:tentative="1">
      <w:start w:val="1"/>
      <w:numFmt w:val="bullet"/>
      <w:lvlText w:val=""/>
      <w:lvlJc w:val="left"/>
      <w:pPr>
        <w:ind w:left="7695" w:hanging="360"/>
      </w:pPr>
      <w:rPr>
        <w:rFonts w:ascii="Wingdings" w:hAnsi="Wingdings" w:hint="default"/>
      </w:rPr>
    </w:lvl>
  </w:abstractNum>
  <w:abstractNum w:abstractNumId="8" w15:restartNumberingAfterBreak="0">
    <w:nsid w:val="0C5B252C"/>
    <w:multiLevelType w:val="multilevel"/>
    <w:tmpl w:val="6E46EB7A"/>
    <w:lvl w:ilvl="0">
      <w:start w:val="9"/>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9" w15:restartNumberingAfterBreak="0">
    <w:nsid w:val="0DD316E2"/>
    <w:multiLevelType w:val="hybridMultilevel"/>
    <w:tmpl w:val="467C5FAE"/>
    <w:lvl w:ilvl="0" w:tplc="3550923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A3B8D"/>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8907FD6"/>
    <w:multiLevelType w:val="multilevel"/>
    <w:tmpl w:val="379A84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EA7E42"/>
    <w:multiLevelType w:val="hybridMultilevel"/>
    <w:tmpl w:val="4D24BB66"/>
    <w:lvl w:ilvl="0" w:tplc="C47653F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F34F4F"/>
    <w:multiLevelType w:val="hybridMultilevel"/>
    <w:tmpl w:val="9AA8A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B8D151D"/>
    <w:multiLevelType w:val="hybridMultilevel"/>
    <w:tmpl w:val="E7CAE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E0842B4"/>
    <w:multiLevelType w:val="multilevel"/>
    <w:tmpl w:val="D2B28D68"/>
    <w:lvl w:ilvl="0">
      <w:start w:val="1"/>
      <w:numFmt w:val="decimal"/>
      <w:pStyle w:val="Nagwek1"/>
      <w:suff w:val="nothing"/>
      <w:lvlText w:val="§ %1."/>
      <w:lvlJc w:val="center"/>
      <w:pPr>
        <w:ind w:left="4111" w:firstLine="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Nagwek2"/>
      <w:lvlText w:val="%2."/>
      <w:lvlJc w:val="left"/>
      <w:pPr>
        <w:tabs>
          <w:tab w:val="num" w:pos="1070"/>
        </w:tabs>
        <w:ind w:left="1070" w:hanging="360"/>
      </w:pPr>
      <w:rPr>
        <w:rFonts w:ascii="Arial" w:eastAsia="Times New Roman"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agwek3"/>
      <w:suff w:val="space"/>
      <w:lvlText w:val="%3)"/>
      <w:lvlJc w:val="left"/>
      <w:pPr>
        <w:ind w:left="50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2160"/>
        </w:tabs>
        <w:ind w:left="360" w:hanging="360"/>
      </w:pPr>
      <w:rPr>
        <w:rFonts w:hint="default"/>
        <w:b w:val="0"/>
        <w:color w:val="auto"/>
      </w:rPr>
    </w:lvl>
    <w:lvl w:ilvl="7">
      <w:start w:val="1"/>
      <w:numFmt w:val="lowerLetter"/>
      <w:lvlText w:val="%8."/>
      <w:lvlJc w:val="left"/>
      <w:pPr>
        <w:tabs>
          <w:tab w:val="num" w:pos="0"/>
        </w:tabs>
        <w:ind w:left="2880" w:hanging="360"/>
      </w:pPr>
      <w:rPr>
        <w:rFonts w:hint="default"/>
      </w:rPr>
    </w:lvl>
    <w:lvl w:ilvl="8">
      <w:start w:val="1"/>
      <w:numFmt w:val="decimal"/>
      <w:suff w:val="space"/>
      <w:lvlText w:val="%9)"/>
      <w:lvlJc w:val="left"/>
      <w:pPr>
        <w:ind w:left="3240" w:hanging="360"/>
      </w:pPr>
      <w:rPr>
        <w:rFonts w:asciiTheme="minorHAnsi" w:eastAsia="Times New Roman" w:hAnsiTheme="minorHAnsi" w:cs="Times New Roman" w:hint="default"/>
      </w:rPr>
    </w:lvl>
  </w:abstractNum>
  <w:abstractNum w:abstractNumId="16" w15:restartNumberingAfterBreak="0">
    <w:nsid w:val="20EC2650"/>
    <w:multiLevelType w:val="multilevel"/>
    <w:tmpl w:val="F68AAE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1FC6E8D"/>
    <w:multiLevelType w:val="hybridMultilevel"/>
    <w:tmpl w:val="F4562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3802BB7"/>
    <w:multiLevelType w:val="hybridMultilevel"/>
    <w:tmpl w:val="80B4EF0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82A1805"/>
    <w:multiLevelType w:val="hybridMultilevel"/>
    <w:tmpl w:val="DF2AFB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B38A6240">
      <w:start w:val="1"/>
      <w:numFmt w:val="lowerLetter"/>
      <w:lvlText w:val="%9)"/>
      <w:lvlJc w:val="right"/>
      <w:pPr>
        <w:ind w:left="464" w:hanging="180"/>
      </w:pPr>
      <w:rPr>
        <w:rFonts w:ascii="Arial" w:eastAsia="Times New Roman" w:hAnsi="Arial" w:cs="Arial" w:hint="default"/>
      </w:rPr>
    </w:lvl>
  </w:abstractNum>
  <w:abstractNum w:abstractNumId="22" w15:restartNumberingAfterBreak="0">
    <w:nsid w:val="2E3D1A82"/>
    <w:multiLevelType w:val="multilevel"/>
    <w:tmpl w:val="2498400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FB916BC"/>
    <w:multiLevelType w:val="hybridMultilevel"/>
    <w:tmpl w:val="0D7837B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30A36FD"/>
    <w:multiLevelType w:val="multilevel"/>
    <w:tmpl w:val="017AE038"/>
    <w:lvl w:ilvl="0">
      <w:start w:val="3"/>
      <w:numFmt w:val="none"/>
      <w:lvlText w:val="6."/>
      <w:lvlJc w:val="left"/>
      <w:pPr>
        <w:tabs>
          <w:tab w:val="num" w:pos="360"/>
        </w:tabs>
        <w:ind w:left="360" w:hanging="360"/>
      </w:pPr>
      <w:rPr>
        <w:rFonts w:hint="default"/>
      </w:rPr>
    </w:lvl>
    <w:lvl w:ilvl="1">
      <w:start w:val="1"/>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5873AFF"/>
    <w:multiLevelType w:val="multilevel"/>
    <w:tmpl w:val="2182EE8E"/>
    <w:lvl w:ilvl="0">
      <w:start w:val="8"/>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15:restartNumberingAfterBreak="0">
    <w:nsid w:val="361512B6"/>
    <w:multiLevelType w:val="hybridMultilevel"/>
    <w:tmpl w:val="EAA68D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687DD3"/>
    <w:multiLevelType w:val="multilevel"/>
    <w:tmpl w:val="A22E3BF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38473694"/>
    <w:multiLevelType w:val="hybridMultilevel"/>
    <w:tmpl w:val="0568DB0C"/>
    <w:lvl w:ilvl="0" w:tplc="04D0F434">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E216E5"/>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4885CBE"/>
    <w:multiLevelType w:val="hybridMultilevel"/>
    <w:tmpl w:val="379A62DC"/>
    <w:lvl w:ilvl="0" w:tplc="2EA2480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15:restartNumberingAfterBreak="0">
    <w:nsid w:val="46421EBF"/>
    <w:multiLevelType w:val="multilevel"/>
    <w:tmpl w:val="D6F033C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73B7455"/>
    <w:multiLevelType w:val="multilevel"/>
    <w:tmpl w:val="4C9699D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C2E4E63"/>
    <w:multiLevelType w:val="multilevel"/>
    <w:tmpl w:val="A22E3BF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22465D5"/>
    <w:multiLevelType w:val="multilevel"/>
    <w:tmpl w:val="A4A4CA9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2861723"/>
    <w:multiLevelType w:val="multilevel"/>
    <w:tmpl w:val="80CC7BB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545D2A4A"/>
    <w:multiLevelType w:val="hybridMultilevel"/>
    <w:tmpl w:val="2F7C2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9E095F"/>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9567CE4"/>
    <w:multiLevelType w:val="hybridMultilevel"/>
    <w:tmpl w:val="28FA8A9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186143"/>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CA2765F"/>
    <w:multiLevelType w:val="hybridMultilevel"/>
    <w:tmpl w:val="C9EE4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937A2C"/>
    <w:multiLevelType w:val="hybridMultilevel"/>
    <w:tmpl w:val="D09696C4"/>
    <w:lvl w:ilvl="0" w:tplc="FFFFFFF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10672C8"/>
    <w:multiLevelType w:val="hybridMultilevel"/>
    <w:tmpl w:val="6B4A8E44"/>
    <w:lvl w:ilvl="0" w:tplc="B30EA8B2">
      <w:start w:val="1"/>
      <w:numFmt w:val="decimal"/>
      <w:lvlText w:val="1.%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D1224E"/>
    <w:multiLevelType w:val="hybridMultilevel"/>
    <w:tmpl w:val="463274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16610B"/>
    <w:multiLevelType w:val="hybridMultilevel"/>
    <w:tmpl w:val="72E05E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7B2DFC"/>
    <w:multiLevelType w:val="multilevel"/>
    <w:tmpl w:val="C1929AD6"/>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8D50F3E"/>
    <w:multiLevelType w:val="hybridMultilevel"/>
    <w:tmpl w:val="EA7C4890"/>
    <w:lvl w:ilvl="0" w:tplc="04150001">
      <w:start w:val="1"/>
      <w:numFmt w:val="bullet"/>
      <w:lvlText w:val=""/>
      <w:lvlJc w:val="left"/>
      <w:pPr>
        <w:ind w:left="1562" w:hanging="360"/>
      </w:pPr>
      <w:rPr>
        <w:rFonts w:ascii="Symbol" w:hAnsi="Symbol" w:hint="default"/>
      </w:rPr>
    </w:lvl>
    <w:lvl w:ilvl="1" w:tplc="04150003" w:tentative="1">
      <w:start w:val="1"/>
      <w:numFmt w:val="bullet"/>
      <w:lvlText w:val="o"/>
      <w:lvlJc w:val="left"/>
      <w:pPr>
        <w:ind w:left="2282" w:hanging="360"/>
      </w:pPr>
      <w:rPr>
        <w:rFonts w:ascii="Courier New" w:hAnsi="Courier New" w:cs="Courier New" w:hint="default"/>
      </w:rPr>
    </w:lvl>
    <w:lvl w:ilvl="2" w:tplc="04150005" w:tentative="1">
      <w:start w:val="1"/>
      <w:numFmt w:val="bullet"/>
      <w:lvlText w:val=""/>
      <w:lvlJc w:val="left"/>
      <w:pPr>
        <w:ind w:left="3002" w:hanging="360"/>
      </w:pPr>
      <w:rPr>
        <w:rFonts w:ascii="Wingdings" w:hAnsi="Wingdings" w:hint="default"/>
      </w:rPr>
    </w:lvl>
    <w:lvl w:ilvl="3" w:tplc="04150001" w:tentative="1">
      <w:start w:val="1"/>
      <w:numFmt w:val="bullet"/>
      <w:lvlText w:val=""/>
      <w:lvlJc w:val="left"/>
      <w:pPr>
        <w:ind w:left="3722" w:hanging="360"/>
      </w:pPr>
      <w:rPr>
        <w:rFonts w:ascii="Symbol" w:hAnsi="Symbol" w:hint="default"/>
      </w:rPr>
    </w:lvl>
    <w:lvl w:ilvl="4" w:tplc="04150003" w:tentative="1">
      <w:start w:val="1"/>
      <w:numFmt w:val="bullet"/>
      <w:lvlText w:val="o"/>
      <w:lvlJc w:val="left"/>
      <w:pPr>
        <w:ind w:left="4442" w:hanging="360"/>
      </w:pPr>
      <w:rPr>
        <w:rFonts w:ascii="Courier New" w:hAnsi="Courier New" w:cs="Courier New" w:hint="default"/>
      </w:rPr>
    </w:lvl>
    <w:lvl w:ilvl="5" w:tplc="04150005" w:tentative="1">
      <w:start w:val="1"/>
      <w:numFmt w:val="bullet"/>
      <w:lvlText w:val=""/>
      <w:lvlJc w:val="left"/>
      <w:pPr>
        <w:ind w:left="5162" w:hanging="360"/>
      </w:pPr>
      <w:rPr>
        <w:rFonts w:ascii="Wingdings" w:hAnsi="Wingdings" w:hint="default"/>
      </w:rPr>
    </w:lvl>
    <w:lvl w:ilvl="6" w:tplc="04150001" w:tentative="1">
      <w:start w:val="1"/>
      <w:numFmt w:val="bullet"/>
      <w:lvlText w:val=""/>
      <w:lvlJc w:val="left"/>
      <w:pPr>
        <w:ind w:left="5882" w:hanging="360"/>
      </w:pPr>
      <w:rPr>
        <w:rFonts w:ascii="Symbol" w:hAnsi="Symbol" w:hint="default"/>
      </w:rPr>
    </w:lvl>
    <w:lvl w:ilvl="7" w:tplc="04150003" w:tentative="1">
      <w:start w:val="1"/>
      <w:numFmt w:val="bullet"/>
      <w:lvlText w:val="o"/>
      <w:lvlJc w:val="left"/>
      <w:pPr>
        <w:ind w:left="6602" w:hanging="360"/>
      </w:pPr>
      <w:rPr>
        <w:rFonts w:ascii="Courier New" w:hAnsi="Courier New" w:cs="Courier New" w:hint="default"/>
      </w:rPr>
    </w:lvl>
    <w:lvl w:ilvl="8" w:tplc="04150005" w:tentative="1">
      <w:start w:val="1"/>
      <w:numFmt w:val="bullet"/>
      <w:lvlText w:val=""/>
      <w:lvlJc w:val="left"/>
      <w:pPr>
        <w:ind w:left="7322" w:hanging="360"/>
      </w:pPr>
      <w:rPr>
        <w:rFonts w:ascii="Wingdings" w:hAnsi="Wingdings" w:hint="default"/>
      </w:rPr>
    </w:lvl>
  </w:abstractNum>
  <w:abstractNum w:abstractNumId="47" w15:restartNumberingAfterBreak="0">
    <w:nsid w:val="68F3062F"/>
    <w:multiLevelType w:val="multilevel"/>
    <w:tmpl w:val="347CEF08"/>
    <w:lvl w:ilvl="0">
      <w:start w:val="1"/>
      <w:numFmt w:val="decimal"/>
      <w:lvlText w:val="%1."/>
      <w:lvlJc w:val="left"/>
      <w:pPr>
        <w:ind w:left="720" w:hanging="360"/>
      </w:p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8" w15:restartNumberingAfterBreak="0">
    <w:nsid w:val="6BF012CA"/>
    <w:multiLevelType w:val="hybridMultilevel"/>
    <w:tmpl w:val="78828D1C"/>
    <w:lvl w:ilvl="0" w:tplc="919A3FDE">
      <w:start w:val="1"/>
      <w:numFmt w:val="lowerLetter"/>
      <w:lvlText w:val="%1)"/>
      <w:lvlJc w:val="left"/>
      <w:pPr>
        <w:ind w:left="1005" w:hanging="360"/>
      </w:pPr>
      <w:rPr>
        <w:rFonts w:cs="Times New Roman" w:hint="default"/>
      </w:rPr>
    </w:lvl>
    <w:lvl w:ilvl="1" w:tplc="04150019" w:tentative="1">
      <w:start w:val="1"/>
      <w:numFmt w:val="lowerLetter"/>
      <w:lvlText w:val="%2."/>
      <w:lvlJc w:val="left"/>
      <w:pPr>
        <w:ind w:left="1725" w:hanging="360"/>
      </w:pPr>
      <w:rPr>
        <w:rFonts w:cs="Times New Roman"/>
      </w:rPr>
    </w:lvl>
    <w:lvl w:ilvl="2" w:tplc="0415001B" w:tentative="1">
      <w:start w:val="1"/>
      <w:numFmt w:val="lowerRoman"/>
      <w:lvlText w:val="%3."/>
      <w:lvlJc w:val="right"/>
      <w:pPr>
        <w:ind w:left="2445" w:hanging="180"/>
      </w:pPr>
      <w:rPr>
        <w:rFonts w:cs="Times New Roman"/>
      </w:rPr>
    </w:lvl>
    <w:lvl w:ilvl="3" w:tplc="0415000F" w:tentative="1">
      <w:start w:val="1"/>
      <w:numFmt w:val="decimal"/>
      <w:lvlText w:val="%4."/>
      <w:lvlJc w:val="left"/>
      <w:pPr>
        <w:ind w:left="3165" w:hanging="360"/>
      </w:pPr>
      <w:rPr>
        <w:rFonts w:cs="Times New Roman"/>
      </w:rPr>
    </w:lvl>
    <w:lvl w:ilvl="4" w:tplc="04150019" w:tentative="1">
      <w:start w:val="1"/>
      <w:numFmt w:val="lowerLetter"/>
      <w:lvlText w:val="%5."/>
      <w:lvlJc w:val="left"/>
      <w:pPr>
        <w:ind w:left="3885" w:hanging="360"/>
      </w:pPr>
      <w:rPr>
        <w:rFonts w:cs="Times New Roman"/>
      </w:rPr>
    </w:lvl>
    <w:lvl w:ilvl="5" w:tplc="0415001B" w:tentative="1">
      <w:start w:val="1"/>
      <w:numFmt w:val="lowerRoman"/>
      <w:lvlText w:val="%6."/>
      <w:lvlJc w:val="right"/>
      <w:pPr>
        <w:ind w:left="4605" w:hanging="180"/>
      </w:pPr>
      <w:rPr>
        <w:rFonts w:cs="Times New Roman"/>
      </w:rPr>
    </w:lvl>
    <w:lvl w:ilvl="6" w:tplc="0415000F" w:tentative="1">
      <w:start w:val="1"/>
      <w:numFmt w:val="decimal"/>
      <w:lvlText w:val="%7."/>
      <w:lvlJc w:val="left"/>
      <w:pPr>
        <w:ind w:left="5325" w:hanging="360"/>
      </w:pPr>
      <w:rPr>
        <w:rFonts w:cs="Times New Roman"/>
      </w:rPr>
    </w:lvl>
    <w:lvl w:ilvl="7" w:tplc="04150019" w:tentative="1">
      <w:start w:val="1"/>
      <w:numFmt w:val="lowerLetter"/>
      <w:lvlText w:val="%8."/>
      <w:lvlJc w:val="left"/>
      <w:pPr>
        <w:ind w:left="6045" w:hanging="360"/>
      </w:pPr>
      <w:rPr>
        <w:rFonts w:cs="Times New Roman"/>
      </w:rPr>
    </w:lvl>
    <w:lvl w:ilvl="8" w:tplc="0415001B" w:tentative="1">
      <w:start w:val="1"/>
      <w:numFmt w:val="lowerRoman"/>
      <w:lvlText w:val="%9."/>
      <w:lvlJc w:val="right"/>
      <w:pPr>
        <w:ind w:left="6765" w:hanging="180"/>
      </w:pPr>
      <w:rPr>
        <w:rFonts w:cs="Times New Roman"/>
      </w:rPr>
    </w:lvl>
  </w:abstractNum>
  <w:abstractNum w:abstractNumId="49" w15:restartNumberingAfterBreak="0">
    <w:nsid w:val="6BF90490"/>
    <w:multiLevelType w:val="hybridMultilevel"/>
    <w:tmpl w:val="4BB27C9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A492106"/>
    <w:multiLevelType w:val="multilevel"/>
    <w:tmpl w:val="1D7CA1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F070633"/>
    <w:multiLevelType w:val="multilevel"/>
    <w:tmpl w:val="B518DB3C"/>
    <w:lvl w:ilvl="0">
      <w:start w:val="1"/>
      <w:numFmt w:val="decimal"/>
      <w:pStyle w:val="Tre"/>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3"/>
  </w:num>
  <w:num w:numId="3">
    <w:abstractNumId w:val="43"/>
  </w:num>
  <w:num w:numId="4">
    <w:abstractNumId w:val="28"/>
  </w:num>
  <w:num w:numId="5">
    <w:abstractNumId w:val="21"/>
  </w:num>
  <w:num w:numId="6">
    <w:abstractNumId w:val="14"/>
  </w:num>
  <w:num w:numId="7">
    <w:abstractNumId w:val="17"/>
  </w:num>
  <w:num w:numId="8">
    <w:abstractNumId w:val="31"/>
  </w:num>
  <w:num w:numId="9">
    <w:abstractNumId w:val="46"/>
  </w:num>
  <w:num w:numId="10">
    <w:abstractNumId w:val="6"/>
  </w:num>
  <w:num w:numId="11">
    <w:abstractNumId w:val="12"/>
  </w:num>
  <w:num w:numId="12">
    <w:abstractNumId w:val="7"/>
  </w:num>
  <w:num w:numId="13">
    <w:abstractNumId w:val="30"/>
  </w:num>
  <w:num w:numId="1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9"/>
  </w:num>
  <w:num w:numId="17">
    <w:abstractNumId w:val="5"/>
  </w:num>
  <w:num w:numId="18">
    <w:abstractNumId w:val="48"/>
  </w:num>
  <w:num w:numId="19">
    <w:abstractNumId w:val="49"/>
  </w:num>
  <w:num w:numId="20">
    <w:abstractNumId w:val="19"/>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37"/>
  </w:num>
  <w:num w:numId="24">
    <w:abstractNumId w:val="10"/>
  </w:num>
  <w:num w:numId="25">
    <w:abstractNumId w:val="45"/>
  </w:num>
  <w:num w:numId="26">
    <w:abstractNumId w:val="51"/>
  </w:num>
  <w:num w:numId="27">
    <w:abstractNumId w:val="41"/>
  </w:num>
  <w:num w:numId="28">
    <w:abstractNumId w:val="20"/>
  </w:num>
  <w:num w:numId="29">
    <w:abstractNumId w:val="38"/>
  </w:num>
  <w:num w:numId="30">
    <w:abstractNumId w:val="42"/>
  </w:num>
  <w:num w:numId="31">
    <w:abstractNumId w:val="16"/>
  </w:num>
  <w:num w:numId="32">
    <w:abstractNumId w:val="2"/>
  </w:num>
  <w:num w:numId="33">
    <w:abstractNumId w:val="50"/>
  </w:num>
  <w:num w:numId="34">
    <w:abstractNumId w:val="27"/>
  </w:num>
  <w:num w:numId="35">
    <w:abstractNumId w:val="23"/>
  </w:num>
  <w:num w:numId="36">
    <w:abstractNumId w:val="47"/>
  </w:num>
  <w:num w:numId="37">
    <w:abstractNumId w:val="32"/>
  </w:num>
  <w:num w:numId="38">
    <w:abstractNumId w:val="25"/>
  </w:num>
  <w:num w:numId="39">
    <w:abstractNumId w:val="22"/>
  </w:num>
  <w:num w:numId="40">
    <w:abstractNumId w:val="4"/>
  </w:num>
  <w:num w:numId="41">
    <w:abstractNumId w:val="40"/>
  </w:num>
  <w:num w:numId="42">
    <w:abstractNumId w:val="11"/>
  </w:num>
  <w:num w:numId="43">
    <w:abstractNumId w:val="26"/>
  </w:num>
  <w:num w:numId="44">
    <w:abstractNumId w:val="35"/>
  </w:num>
  <w:num w:numId="45">
    <w:abstractNumId w:val="24"/>
  </w:num>
  <w:num w:numId="46">
    <w:abstractNumId w:val="33"/>
  </w:num>
  <w:num w:numId="47">
    <w:abstractNumId w:val="44"/>
  </w:num>
  <w:num w:numId="48">
    <w:abstractNumId w:val="8"/>
  </w:num>
  <w:num w:numId="49">
    <w:abstractNumId w:val="36"/>
  </w:num>
  <w:num w:numId="50">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9F"/>
    <w:rsid w:val="0000259E"/>
    <w:rsid w:val="00003C2F"/>
    <w:rsid w:val="00003E72"/>
    <w:rsid w:val="0000405D"/>
    <w:rsid w:val="000120E7"/>
    <w:rsid w:val="00012FF9"/>
    <w:rsid w:val="00013966"/>
    <w:rsid w:val="00034DE3"/>
    <w:rsid w:val="000364E9"/>
    <w:rsid w:val="00036CE7"/>
    <w:rsid w:val="00041B50"/>
    <w:rsid w:val="00044F80"/>
    <w:rsid w:val="00052661"/>
    <w:rsid w:val="000527DE"/>
    <w:rsid w:val="00053FD0"/>
    <w:rsid w:val="000551B2"/>
    <w:rsid w:val="000552FC"/>
    <w:rsid w:val="0005647A"/>
    <w:rsid w:val="000572DB"/>
    <w:rsid w:val="00060953"/>
    <w:rsid w:val="000620F5"/>
    <w:rsid w:val="00064F32"/>
    <w:rsid w:val="000709E0"/>
    <w:rsid w:val="00071BED"/>
    <w:rsid w:val="00072F27"/>
    <w:rsid w:val="00077855"/>
    <w:rsid w:val="000868AC"/>
    <w:rsid w:val="00087FD1"/>
    <w:rsid w:val="00094D03"/>
    <w:rsid w:val="000A655E"/>
    <w:rsid w:val="000A6D65"/>
    <w:rsid w:val="000B2249"/>
    <w:rsid w:val="000B2321"/>
    <w:rsid w:val="000B4A34"/>
    <w:rsid w:val="000B503A"/>
    <w:rsid w:val="000B51D3"/>
    <w:rsid w:val="000B6E5E"/>
    <w:rsid w:val="000C1410"/>
    <w:rsid w:val="000C790E"/>
    <w:rsid w:val="000D0E28"/>
    <w:rsid w:val="000D1C0F"/>
    <w:rsid w:val="000D4497"/>
    <w:rsid w:val="000D6999"/>
    <w:rsid w:val="000E3DF5"/>
    <w:rsid w:val="000F0EB2"/>
    <w:rsid w:val="000F1018"/>
    <w:rsid w:val="000F172E"/>
    <w:rsid w:val="000F299F"/>
    <w:rsid w:val="000F3C8B"/>
    <w:rsid w:val="000F5118"/>
    <w:rsid w:val="000F5A81"/>
    <w:rsid w:val="0010061E"/>
    <w:rsid w:val="00102440"/>
    <w:rsid w:val="00105DEB"/>
    <w:rsid w:val="00112CE2"/>
    <w:rsid w:val="0011554E"/>
    <w:rsid w:val="00123360"/>
    <w:rsid w:val="00123A62"/>
    <w:rsid w:val="00126DEA"/>
    <w:rsid w:val="00136D1B"/>
    <w:rsid w:val="001411FA"/>
    <w:rsid w:val="001429E8"/>
    <w:rsid w:val="00144423"/>
    <w:rsid w:val="00144F4A"/>
    <w:rsid w:val="00145B05"/>
    <w:rsid w:val="001509A2"/>
    <w:rsid w:val="00152C40"/>
    <w:rsid w:val="001603C8"/>
    <w:rsid w:val="00160BA7"/>
    <w:rsid w:val="00164875"/>
    <w:rsid w:val="00167C85"/>
    <w:rsid w:val="0017285B"/>
    <w:rsid w:val="001739D0"/>
    <w:rsid w:val="00181123"/>
    <w:rsid w:val="00186174"/>
    <w:rsid w:val="001871D0"/>
    <w:rsid w:val="00191775"/>
    <w:rsid w:val="00195516"/>
    <w:rsid w:val="001972B0"/>
    <w:rsid w:val="00197B10"/>
    <w:rsid w:val="001A0C1E"/>
    <w:rsid w:val="001A5F4F"/>
    <w:rsid w:val="001A6E8D"/>
    <w:rsid w:val="001B13A4"/>
    <w:rsid w:val="001B2777"/>
    <w:rsid w:val="001B2AB8"/>
    <w:rsid w:val="001B4D22"/>
    <w:rsid w:val="001B616A"/>
    <w:rsid w:val="001B758F"/>
    <w:rsid w:val="001C011D"/>
    <w:rsid w:val="001C357D"/>
    <w:rsid w:val="001D5A79"/>
    <w:rsid w:val="001D7358"/>
    <w:rsid w:val="001E16C5"/>
    <w:rsid w:val="001E577E"/>
    <w:rsid w:val="001E6FC6"/>
    <w:rsid w:val="001E7913"/>
    <w:rsid w:val="001F2327"/>
    <w:rsid w:val="001F5CA4"/>
    <w:rsid w:val="001F67C6"/>
    <w:rsid w:val="00200DC6"/>
    <w:rsid w:val="002068C4"/>
    <w:rsid w:val="00207EF8"/>
    <w:rsid w:val="00212BC2"/>
    <w:rsid w:val="00216459"/>
    <w:rsid w:val="00217D33"/>
    <w:rsid w:val="00226C34"/>
    <w:rsid w:val="00227E04"/>
    <w:rsid w:val="0023026F"/>
    <w:rsid w:val="002312CD"/>
    <w:rsid w:val="0023217A"/>
    <w:rsid w:val="00232BFD"/>
    <w:rsid w:val="00236BEA"/>
    <w:rsid w:val="0024292C"/>
    <w:rsid w:val="002455E8"/>
    <w:rsid w:val="0025071F"/>
    <w:rsid w:val="00252B37"/>
    <w:rsid w:val="00262BA9"/>
    <w:rsid w:val="00264703"/>
    <w:rsid w:val="00264E87"/>
    <w:rsid w:val="002654F0"/>
    <w:rsid w:val="0026720F"/>
    <w:rsid w:val="002678A3"/>
    <w:rsid w:val="002678F0"/>
    <w:rsid w:val="00270341"/>
    <w:rsid w:val="00272C7A"/>
    <w:rsid w:val="00273405"/>
    <w:rsid w:val="00282686"/>
    <w:rsid w:val="00282EBF"/>
    <w:rsid w:val="0028356D"/>
    <w:rsid w:val="00285FD4"/>
    <w:rsid w:val="00291793"/>
    <w:rsid w:val="002931FB"/>
    <w:rsid w:val="00295D7E"/>
    <w:rsid w:val="002961D4"/>
    <w:rsid w:val="002962CB"/>
    <w:rsid w:val="00297494"/>
    <w:rsid w:val="002A3C1C"/>
    <w:rsid w:val="002A62E2"/>
    <w:rsid w:val="002A66D9"/>
    <w:rsid w:val="002B0398"/>
    <w:rsid w:val="002B0E97"/>
    <w:rsid w:val="002B6C12"/>
    <w:rsid w:val="002C0335"/>
    <w:rsid w:val="002C2EAD"/>
    <w:rsid w:val="002C34E6"/>
    <w:rsid w:val="002C38BA"/>
    <w:rsid w:val="002C3F0F"/>
    <w:rsid w:val="002C5C32"/>
    <w:rsid w:val="002C5C73"/>
    <w:rsid w:val="002E08D9"/>
    <w:rsid w:val="002E0EFC"/>
    <w:rsid w:val="002E2A71"/>
    <w:rsid w:val="002E556A"/>
    <w:rsid w:val="002E75EC"/>
    <w:rsid w:val="002F0A23"/>
    <w:rsid w:val="002F0A42"/>
    <w:rsid w:val="002F2ADD"/>
    <w:rsid w:val="002F31B2"/>
    <w:rsid w:val="002F3204"/>
    <w:rsid w:val="00300BDE"/>
    <w:rsid w:val="00301B1B"/>
    <w:rsid w:val="00302FDE"/>
    <w:rsid w:val="003114D8"/>
    <w:rsid w:val="003169AB"/>
    <w:rsid w:val="0032085B"/>
    <w:rsid w:val="00321204"/>
    <w:rsid w:val="0032196D"/>
    <w:rsid w:val="003219EC"/>
    <w:rsid w:val="00322F7F"/>
    <w:rsid w:val="00327220"/>
    <w:rsid w:val="00334BD1"/>
    <w:rsid w:val="00337D01"/>
    <w:rsid w:val="00340D14"/>
    <w:rsid w:val="0034499F"/>
    <w:rsid w:val="00352BE5"/>
    <w:rsid w:val="00360C97"/>
    <w:rsid w:val="0036179D"/>
    <w:rsid w:val="00361ED9"/>
    <w:rsid w:val="003629CF"/>
    <w:rsid w:val="003737AA"/>
    <w:rsid w:val="00373D9E"/>
    <w:rsid w:val="00380A81"/>
    <w:rsid w:val="00387244"/>
    <w:rsid w:val="00390112"/>
    <w:rsid w:val="003917BE"/>
    <w:rsid w:val="003942E9"/>
    <w:rsid w:val="003A1754"/>
    <w:rsid w:val="003B5C1A"/>
    <w:rsid w:val="003C0D22"/>
    <w:rsid w:val="003C26BD"/>
    <w:rsid w:val="003C62C4"/>
    <w:rsid w:val="003C62FE"/>
    <w:rsid w:val="003D03D5"/>
    <w:rsid w:val="003D1CDB"/>
    <w:rsid w:val="003D493D"/>
    <w:rsid w:val="003D62D7"/>
    <w:rsid w:val="003E0AA3"/>
    <w:rsid w:val="003E35E9"/>
    <w:rsid w:val="003E49E7"/>
    <w:rsid w:val="003E4EE1"/>
    <w:rsid w:val="003F2CDC"/>
    <w:rsid w:val="003F60B2"/>
    <w:rsid w:val="00400412"/>
    <w:rsid w:val="004016BE"/>
    <w:rsid w:val="00405E53"/>
    <w:rsid w:val="00407591"/>
    <w:rsid w:val="00410599"/>
    <w:rsid w:val="00412B05"/>
    <w:rsid w:val="00420FBB"/>
    <w:rsid w:val="00422F52"/>
    <w:rsid w:val="00423E78"/>
    <w:rsid w:val="0042448C"/>
    <w:rsid w:val="00444490"/>
    <w:rsid w:val="0044570C"/>
    <w:rsid w:val="00450328"/>
    <w:rsid w:val="00451759"/>
    <w:rsid w:val="004529B9"/>
    <w:rsid w:val="0045307A"/>
    <w:rsid w:val="004546C6"/>
    <w:rsid w:val="00462378"/>
    <w:rsid w:val="00462B2B"/>
    <w:rsid w:val="00466088"/>
    <w:rsid w:val="00471D32"/>
    <w:rsid w:val="00472DA3"/>
    <w:rsid w:val="00480758"/>
    <w:rsid w:val="00482A4E"/>
    <w:rsid w:val="00492D7C"/>
    <w:rsid w:val="004933F1"/>
    <w:rsid w:val="00494A66"/>
    <w:rsid w:val="00496141"/>
    <w:rsid w:val="00497A9D"/>
    <w:rsid w:val="004A009B"/>
    <w:rsid w:val="004A3D9A"/>
    <w:rsid w:val="004B5237"/>
    <w:rsid w:val="004B7218"/>
    <w:rsid w:val="004C578E"/>
    <w:rsid w:val="004D2073"/>
    <w:rsid w:val="004D2204"/>
    <w:rsid w:val="004D334B"/>
    <w:rsid w:val="004D3E06"/>
    <w:rsid w:val="004D6AFD"/>
    <w:rsid w:val="004E5C1F"/>
    <w:rsid w:val="004E679D"/>
    <w:rsid w:val="004E6E0C"/>
    <w:rsid w:val="004E721E"/>
    <w:rsid w:val="004F3A2F"/>
    <w:rsid w:val="004F5C42"/>
    <w:rsid w:val="004F7EC8"/>
    <w:rsid w:val="00505D3A"/>
    <w:rsid w:val="00506449"/>
    <w:rsid w:val="00507659"/>
    <w:rsid w:val="00510AD7"/>
    <w:rsid w:val="00514C21"/>
    <w:rsid w:val="00514F16"/>
    <w:rsid w:val="0052061A"/>
    <w:rsid w:val="00522906"/>
    <w:rsid w:val="005235BB"/>
    <w:rsid w:val="00524106"/>
    <w:rsid w:val="0052433F"/>
    <w:rsid w:val="00526FB1"/>
    <w:rsid w:val="0052767C"/>
    <w:rsid w:val="00530CDB"/>
    <w:rsid w:val="0053198D"/>
    <w:rsid w:val="00535D43"/>
    <w:rsid w:val="0053628C"/>
    <w:rsid w:val="005367B4"/>
    <w:rsid w:val="00540195"/>
    <w:rsid w:val="0054055F"/>
    <w:rsid w:val="00541621"/>
    <w:rsid w:val="00541D62"/>
    <w:rsid w:val="005422E2"/>
    <w:rsid w:val="00542FF5"/>
    <w:rsid w:val="00547C33"/>
    <w:rsid w:val="00547ECA"/>
    <w:rsid w:val="0055326A"/>
    <w:rsid w:val="005604B1"/>
    <w:rsid w:val="005605C8"/>
    <w:rsid w:val="0056220F"/>
    <w:rsid w:val="005671C6"/>
    <w:rsid w:val="0057203F"/>
    <w:rsid w:val="0057362A"/>
    <w:rsid w:val="005741B0"/>
    <w:rsid w:val="00575316"/>
    <w:rsid w:val="00575786"/>
    <w:rsid w:val="00584071"/>
    <w:rsid w:val="00587B2F"/>
    <w:rsid w:val="005922FA"/>
    <w:rsid w:val="005942F4"/>
    <w:rsid w:val="00595FA1"/>
    <w:rsid w:val="0059600F"/>
    <w:rsid w:val="00597BAC"/>
    <w:rsid w:val="005A2574"/>
    <w:rsid w:val="005A2E90"/>
    <w:rsid w:val="005A3EEB"/>
    <w:rsid w:val="005A6039"/>
    <w:rsid w:val="005A737F"/>
    <w:rsid w:val="005B6454"/>
    <w:rsid w:val="005C0202"/>
    <w:rsid w:val="005C3981"/>
    <w:rsid w:val="005C4E56"/>
    <w:rsid w:val="005D0DFD"/>
    <w:rsid w:val="005D1957"/>
    <w:rsid w:val="005D329D"/>
    <w:rsid w:val="005D3981"/>
    <w:rsid w:val="005D5E6C"/>
    <w:rsid w:val="005E4613"/>
    <w:rsid w:val="005F0E83"/>
    <w:rsid w:val="005F2F20"/>
    <w:rsid w:val="005F51BE"/>
    <w:rsid w:val="005F52BC"/>
    <w:rsid w:val="006014D8"/>
    <w:rsid w:val="0060197E"/>
    <w:rsid w:val="00605208"/>
    <w:rsid w:val="00605402"/>
    <w:rsid w:val="00613692"/>
    <w:rsid w:val="006149E7"/>
    <w:rsid w:val="006149F3"/>
    <w:rsid w:val="00617A24"/>
    <w:rsid w:val="006206C8"/>
    <w:rsid w:val="006236AE"/>
    <w:rsid w:val="00624AED"/>
    <w:rsid w:val="0063174F"/>
    <w:rsid w:val="00633889"/>
    <w:rsid w:val="00633FC1"/>
    <w:rsid w:val="0063439E"/>
    <w:rsid w:val="006355B1"/>
    <w:rsid w:val="00636A9B"/>
    <w:rsid w:val="006406C6"/>
    <w:rsid w:val="00642D0E"/>
    <w:rsid w:val="006471F1"/>
    <w:rsid w:val="0064749A"/>
    <w:rsid w:val="00647789"/>
    <w:rsid w:val="00656218"/>
    <w:rsid w:val="006572E9"/>
    <w:rsid w:val="00657D9A"/>
    <w:rsid w:val="006626BB"/>
    <w:rsid w:val="006644D3"/>
    <w:rsid w:val="00670BF3"/>
    <w:rsid w:val="00672577"/>
    <w:rsid w:val="00674C4F"/>
    <w:rsid w:val="00675E8C"/>
    <w:rsid w:val="00676344"/>
    <w:rsid w:val="0068105E"/>
    <w:rsid w:val="00686BC5"/>
    <w:rsid w:val="00687303"/>
    <w:rsid w:val="00696A3C"/>
    <w:rsid w:val="006976E3"/>
    <w:rsid w:val="006A6C04"/>
    <w:rsid w:val="006A6E8F"/>
    <w:rsid w:val="006B0501"/>
    <w:rsid w:val="006B2164"/>
    <w:rsid w:val="006B236F"/>
    <w:rsid w:val="006B33DB"/>
    <w:rsid w:val="006B56A1"/>
    <w:rsid w:val="006B5E5D"/>
    <w:rsid w:val="006C0916"/>
    <w:rsid w:val="006C0C8A"/>
    <w:rsid w:val="006C1407"/>
    <w:rsid w:val="006C1B41"/>
    <w:rsid w:val="006C39B8"/>
    <w:rsid w:val="006C61B0"/>
    <w:rsid w:val="006D00E7"/>
    <w:rsid w:val="006D2DD1"/>
    <w:rsid w:val="006D39CA"/>
    <w:rsid w:val="006D58BA"/>
    <w:rsid w:val="006D59BA"/>
    <w:rsid w:val="006E0320"/>
    <w:rsid w:val="006E143E"/>
    <w:rsid w:val="006E296B"/>
    <w:rsid w:val="006E46C9"/>
    <w:rsid w:val="006F559C"/>
    <w:rsid w:val="006F723B"/>
    <w:rsid w:val="006F7C47"/>
    <w:rsid w:val="007017E2"/>
    <w:rsid w:val="00702D7E"/>
    <w:rsid w:val="00703652"/>
    <w:rsid w:val="00703D3D"/>
    <w:rsid w:val="00704207"/>
    <w:rsid w:val="00716F78"/>
    <w:rsid w:val="007205B3"/>
    <w:rsid w:val="00722B39"/>
    <w:rsid w:val="0072774B"/>
    <w:rsid w:val="00731432"/>
    <w:rsid w:val="00731CD8"/>
    <w:rsid w:val="00736A4D"/>
    <w:rsid w:val="00743D26"/>
    <w:rsid w:val="00743D67"/>
    <w:rsid w:val="0075452B"/>
    <w:rsid w:val="00754F9A"/>
    <w:rsid w:val="00757915"/>
    <w:rsid w:val="00757F44"/>
    <w:rsid w:val="00761D71"/>
    <w:rsid w:val="007624D3"/>
    <w:rsid w:val="00766D80"/>
    <w:rsid w:val="0077715E"/>
    <w:rsid w:val="00780A67"/>
    <w:rsid w:val="00783081"/>
    <w:rsid w:val="007908C2"/>
    <w:rsid w:val="00794C1D"/>
    <w:rsid w:val="007950BE"/>
    <w:rsid w:val="007A27FB"/>
    <w:rsid w:val="007A2C01"/>
    <w:rsid w:val="007A2F91"/>
    <w:rsid w:val="007A60C5"/>
    <w:rsid w:val="007A7C3E"/>
    <w:rsid w:val="007B1E8C"/>
    <w:rsid w:val="007B28C9"/>
    <w:rsid w:val="007B4BC7"/>
    <w:rsid w:val="007C15BD"/>
    <w:rsid w:val="007C203A"/>
    <w:rsid w:val="007C3391"/>
    <w:rsid w:val="007C3517"/>
    <w:rsid w:val="007C49E5"/>
    <w:rsid w:val="007C6122"/>
    <w:rsid w:val="007C7803"/>
    <w:rsid w:val="007D1D72"/>
    <w:rsid w:val="007D3249"/>
    <w:rsid w:val="007D71F0"/>
    <w:rsid w:val="007E6A75"/>
    <w:rsid w:val="007F5D67"/>
    <w:rsid w:val="007F7BCE"/>
    <w:rsid w:val="00800246"/>
    <w:rsid w:val="00802147"/>
    <w:rsid w:val="00812494"/>
    <w:rsid w:val="008210D3"/>
    <w:rsid w:val="00822016"/>
    <w:rsid w:val="00822ED0"/>
    <w:rsid w:val="008234E5"/>
    <w:rsid w:val="0083186D"/>
    <w:rsid w:val="00831870"/>
    <w:rsid w:val="00832150"/>
    <w:rsid w:val="008328CD"/>
    <w:rsid w:val="00843BD2"/>
    <w:rsid w:val="00850075"/>
    <w:rsid w:val="0085312D"/>
    <w:rsid w:val="00857DF7"/>
    <w:rsid w:val="00863478"/>
    <w:rsid w:val="00864987"/>
    <w:rsid w:val="0086516E"/>
    <w:rsid w:val="00865D23"/>
    <w:rsid w:val="00867EB9"/>
    <w:rsid w:val="0087164C"/>
    <w:rsid w:val="0087220C"/>
    <w:rsid w:val="00873C0E"/>
    <w:rsid w:val="00876424"/>
    <w:rsid w:val="00880385"/>
    <w:rsid w:val="0088797D"/>
    <w:rsid w:val="00893A3A"/>
    <w:rsid w:val="00895280"/>
    <w:rsid w:val="00896505"/>
    <w:rsid w:val="008A2902"/>
    <w:rsid w:val="008A2DF3"/>
    <w:rsid w:val="008A53EC"/>
    <w:rsid w:val="008B0E56"/>
    <w:rsid w:val="008B19A8"/>
    <w:rsid w:val="008B4581"/>
    <w:rsid w:val="008B5861"/>
    <w:rsid w:val="008B6058"/>
    <w:rsid w:val="008B74E5"/>
    <w:rsid w:val="008B7D5F"/>
    <w:rsid w:val="008C262E"/>
    <w:rsid w:val="008D13DF"/>
    <w:rsid w:val="008D183A"/>
    <w:rsid w:val="008D7228"/>
    <w:rsid w:val="008D76B5"/>
    <w:rsid w:val="008E31C5"/>
    <w:rsid w:val="008E34F5"/>
    <w:rsid w:val="008E5D3A"/>
    <w:rsid w:val="008F2C37"/>
    <w:rsid w:val="008F3905"/>
    <w:rsid w:val="008F4313"/>
    <w:rsid w:val="00901592"/>
    <w:rsid w:val="009038AC"/>
    <w:rsid w:val="00904B8B"/>
    <w:rsid w:val="00905785"/>
    <w:rsid w:val="009119C3"/>
    <w:rsid w:val="00911D35"/>
    <w:rsid w:val="00912390"/>
    <w:rsid w:val="00917E39"/>
    <w:rsid w:val="00920062"/>
    <w:rsid w:val="0092072A"/>
    <w:rsid w:val="00927F33"/>
    <w:rsid w:val="00933381"/>
    <w:rsid w:val="009339E2"/>
    <w:rsid w:val="00943F36"/>
    <w:rsid w:val="00945548"/>
    <w:rsid w:val="009459D4"/>
    <w:rsid w:val="00945DE3"/>
    <w:rsid w:val="009473F6"/>
    <w:rsid w:val="00950178"/>
    <w:rsid w:val="009508A9"/>
    <w:rsid w:val="0095143F"/>
    <w:rsid w:val="00951DF1"/>
    <w:rsid w:val="0095599A"/>
    <w:rsid w:val="009609A1"/>
    <w:rsid w:val="0096341D"/>
    <w:rsid w:val="00964CB3"/>
    <w:rsid w:val="00966658"/>
    <w:rsid w:val="00970DBD"/>
    <w:rsid w:val="00970E3C"/>
    <w:rsid w:val="009751BE"/>
    <w:rsid w:val="0098385F"/>
    <w:rsid w:val="00984C00"/>
    <w:rsid w:val="00985792"/>
    <w:rsid w:val="00985E3A"/>
    <w:rsid w:val="00995228"/>
    <w:rsid w:val="00996031"/>
    <w:rsid w:val="009A2791"/>
    <w:rsid w:val="009A5386"/>
    <w:rsid w:val="009B48D6"/>
    <w:rsid w:val="009B7F71"/>
    <w:rsid w:val="009C2B85"/>
    <w:rsid w:val="009C4001"/>
    <w:rsid w:val="009C6990"/>
    <w:rsid w:val="009C7C2E"/>
    <w:rsid w:val="009D3850"/>
    <w:rsid w:val="009D5D5B"/>
    <w:rsid w:val="009E4674"/>
    <w:rsid w:val="009E5467"/>
    <w:rsid w:val="009E6D1E"/>
    <w:rsid w:val="009E6E95"/>
    <w:rsid w:val="009F0915"/>
    <w:rsid w:val="009F2681"/>
    <w:rsid w:val="009F3405"/>
    <w:rsid w:val="009F3B41"/>
    <w:rsid w:val="009F4E56"/>
    <w:rsid w:val="009F5FCA"/>
    <w:rsid w:val="009F792C"/>
    <w:rsid w:val="00A00076"/>
    <w:rsid w:val="00A010D9"/>
    <w:rsid w:val="00A072DF"/>
    <w:rsid w:val="00A10E71"/>
    <w:rsid w:val="00A135B0"/>
    <w:rsid w:val="00A21277"/>
    <w:rsid w:val="00A21EDD"/>
    <w:rsid w:val="00A231AA"/>
    <w:rsid w:val="00A23995"/>
    <w:rsid w:val="00A24A1F"/>
    <w:rsid w:val="00A27562"/>
    <w:rsid w:val="00A30C0D"/>
    <w:rsid w:val="00A31718"/>
    <w:rsid w:val="00A3230E"/>
    <w:rsid w:val="00A331FA"/>
    <w:rsid w:val="00A363B7"/>
    <w:rsid w:val="00A36539"/>
    <w:rsid w:val="00A41948"/>
    <w:rsid w:val="00A4246C"/>
    <w:rsid w:val="00A52444"/>
    <w:rsid w:val="00A554A0"/>
    <w:rsid w:val="00A56CCD"/>
    <w:rsid w:val="00A61503"/>
    <w:rsid w:val="00A65673"/>
    <w:rsid w:val="00A6582B"/>
    <w:rsid w:val="00A73096"/>
    <w:rsid w:val="00A74F7F"/>
    <w:rsid w:val="00A754FD"/>
    <w:rsid w:val="00A808F9"/>
    <w:rsid w:val="00A829E6"/>
    <w:rsid w:val="00A834E6"/>
    <w:rsid w:val="00A83D28"/>
    <w:rsid w:val="00A83DCC"/>
    <w:rsid w:val="00A85420"/>
    <w:rsid w:val="00A90197"/>
    <w:rsid w:val="00A911E3"/>
    <w:rsid w:val="00AA1D49"/>
    <w:rsid w:val="00AA1F58"/>
    <w:rsid w:val="00AA3CC4"/>
    <w:rsid w:val="00AA7B42"/>
    <w:rsid w:val="00AB0B26"/>
    <w:rsid w:val="00AB53CB"/>
    <w:rsid w:val="00AB5C3B"/>
    <w:rsid w:val="00AB7372"/>
    <w:rsid w:val="00AB7EE9"/>
    <w:rsid w:val="00AC1146"/>
    <w:rsid w:val="00AC3220"/>
    <w:rsid w:val="00AC3371"/>
    <w:rsid w:val="00AC417B"/>
    <w:rsid w:val="00AD5BC3"/>
    <w:rsid w:val="00AD6EB0"/>
    <w:rsid w:val="00AD7CB5"/>
    <w:rsid w:val="00AE4299"/>
    <w:rsid w:val="00AF26CD"/>
    <w:rsid w:val="00AF5875"/>
    <w:rsid w:val="00B0016A"/>
    <w:rsid w:val="00B058B8"/>
    <w:rsid w:val="00B126BF"/>
    <w:rsid w:val="00B23B8B"/>
    <w:rsid w:val="00B24018"/>
    <w:rsid w:val="00B26413"/>
    <w:rsid w:val="00B27FBC"/>
    <w:rsid w:val="00B32EB7"/>
    <w:rsid w:val="00B36130"/>
    <w:rsid w:val="00B369B0"/>
    <w:rsid w:val="00B36BB4"/>
    <w:rsid w:val="00B3770D"/>
    <w:rsid w:val="00B446A2"/>
    <w:rsid w:val="00B46695"/>
    <w:rsid w:val="00B46F1D"/>
    <w:rsid w:val="00B47F70"/>
    <w:rsid w:val="00B50298"/>
    <w:rsid w:val="00B522EB"/>
    <w:rsid w:val="00B538D8"/>
    <w:rsid w:val="00B54E20"/>
    <w:rsid w:val="00B568B5"/>
    <w:rsid w:val="00B60D63"/>
    <w:rsid w:val="00B62776"/>
    <w:rsid w:val="00B64C9C"/>
    <w:rsid w:val="00B64E2E"/>
    <w:rsid w:val="00B66994"/>
    <w:rsid w:val="00B673F9"/>
    <w:rsid w:val="00B77EB4"/>
    <w:rsid w:val="00B8240F"/>
    <w:rsid w:val="00B874E2"/>
    <w:rsid w:val="00B91F0A"/>
    <w:rsid w:val="00B952BA"/>
    <w:rsid w:val="00B9690D"/>
    <w:rsid w:val="00BA4461"/>
    <w:rsid w:val="00BA6516"/>
    <w:rsid w:val="00BA6E99"/>
    <w:rsid w:val="00BB0AC3"/>
    <w:rsid w:val="00BB5808"/>
    <w:rsid w:val="00BB6B94"/>
    <w:rsid w:val="00BC2F29"/>
    <w:rsid w:val="00BC501A"/>
    <w:rsid w:val="00BC588E"/>
    <w:rsid w:val="00BC5C21"/>
    <w:rsid w:val="00BD5BB0"/>
    <w:rsid w:val="00BE4389"/>
    <w:rsid w:val="00BE4DED"/>
    <w:rsid w:val="00BE6936"/>
    <w:rsid w:val="00BF111B"/>
    <w:rsid w:val="00BF1EAC"/>
    <w:rsid w:val="00BF7C77"/>
    <w:rsid w:val="00C00142"/>
    <w:rsid w:val="00C00FCB"/>
    <w:rsid w:val="00C0154F"/>
    <w:rsid w:val="00C03601"/>
    <w:rsid w:val="00C0429B"/>
    <w:rsid w:val="00C042D2"/>
    <w:rsid w:val="00C04762"/>
    <w:rsid w:val="00C078C8"/>
    <w:rsid w:val="00C07A5B"/>
    <w:rsid w:val="00C106BC"/>
    <w:rsid w:val="00C14A24"/>
    <w:rsid w:val="00C15CBC"/>
    <w:rsid w:val="00C20573"/>
    <w:rsid w:val="00C225C2"/>
    <w:rsid w:val="00C22ABB"/>
    <w:rsid w:val="00C26649"/>
    <w:rsid w:val="00C305B3"/>
    <w:rsid w:val="00C37B8C"/>
    <w:rsid w:val="00C37CE5"/>
    <w:rsid w:val="00C40C69"/>
    <w:rsid w:val="00C437A0"/>
    <w:rsid w:val="00C44033"/>
    <w:rsid w:val="00C45F32"/>
    <w:rsid w:val="00C46405"/>
    <w:rsid w:val="00C5089E"/>
    <w:rsid w:val="00C51406"/>
    <w:rsid w:val="00C51FA0"/>
    <w:rsid w:val="00C53DDF"/>
    <w:rsid w:val="00C56810"/>
    <w:rsid w:val="00C57089"/>
    <w:rsid w:val="00C57DCD"/>
    <w:rsid w:val="00C60E00"/>
    <w:rsid w:val="00C6135F"/>
    <w:rsid w:val="00C70B95"/>
    <w:rsid w:val="00C71864"/>
    <w:rsid w:val="00C74284"/>
    <w:rsid w:val="00C74988"/>
    <w:rsid w:val="00C77BDC"/>
    <w:rsid w:val="00C8059E"/>
    <w:rsid w:val="00C80AFD"/>
    <w:rsid w:val="00C82DB5"/>
    <w:rsid w:val="00C82EFD"/>
    <w:rsid w:val="00C831E6"/>
    <w:rsid w:val="00C83B03"/>
    <w:rsid w:val="00C83E4B"/>
    <w:rsid w:val="00C86B53"/>
    <w:rsid w:val="00C86CDD"/>
    <w:rsid w:val="00C90B19"/>
    <w:rsid w:val="00C92D1C"/>
    <w:rsid w:val="00C92E63"/>
    <w:rsid w:val="00C9397E"/>
    <w:rsid w:val="00CA035B"/>
    <w:rsid w:val="00CA1CD4"/>
    <w:rsid w:val="00CB00BB"/>
    <w:rsid w:val="00CB015B"/>
    <w:rsid w:val="00CB01A3"/>
    <w:rsid w:val="00CB30CE"/>
    <w:rsid w:val="00CB4D38"/>
    <w:rsid w:val="00CB644A"/>
    <w:rsid w:val="00CC2644"/>
    <w:rsid w:val="00CC3FE5"/>
    <w:rsid w:val="00CD4F46"/>
    <w:rsid w:val="00CD5FF5"/>
    <w:rsid w:val="00CD61D6"/>
    <w:rsid w:val="00CD6AE0"/>
    <w:rsid w:val="00CE0190"/>
    <w:rsid w:val="00CE117C"/>
    <w:rsid w:val="00CE12E1"/>
    <w:rsid w:val="00CE2E68"/>
    <w:rsid w:val="00CE3555"/>
    <w:rsid w:val="00CF11F4"/>
    <w:rsid w:val="00CF77D1"/>
    <w:rsid w:val="00D00DC3"/>
    <w:rsid w:val="00D01842"/>
    <w:rsid w:val="00D03527"/>
    <w:rsid w:val="00D0434C"/>
    <w:rsid w:val="00D1031D"/>
    <w:rsid w:val="00D10E09"/>
    <w:rsid w:val="00D12BF9"/>
    <w:rsid w:val="00D1401C"/>
    <w:rsid w:val="00D20D53"/>
    <w:rsid w:val="00D227A2"/>
    <w:rsid w:val="00D230AC"/>
    <w:rsid w:val="00D240E7"/>
    <w:rsid w:val="00D25AFA"/>
    <w:rsid w:val="00D31307"/>
    <w:rsid w:val="00D33068"/>
    <w:rsid w:val="00D34374"/>
    <w:rsid w:val="00D35103"/>
    <w:rsid w:val="00D359B2"/>
    <w:rsid w:val="00D36287"/>
    <w:rsid w:val="00D369AC"/>
    <w:rsid w:val="00D42E6E"/>
    <w:rsid w:val="00D43994"/>
    <w:rsid w:val="00D5088C"/>
    <w:rsid w:val="00D5701D"/>
    <w:rsid w:val="00D6191C"/>
    <w:rsid w:val="00D63CD5"/>
    <w:rsid w:val="00D7036E"/>
    <w:rsid w:val="00D750B3"/>
    <w:rsid w:val="00D777B3"/>
    <w:rsid w:val="00D806EB"/>
    <w:rsid w:val="00D848BF"/>
    <w:rsid w:val="00D84EE4"/>
    <w:rsid w:val="00D85999"/>
    <w:rsid w:val="00D86120"/>
    <w:rsid w:val="00D92FF7"/>
    <w:rsid w:val="00D94E16"/>
    <w:rsid w:val="00D9765D"/>
    <w:rsid w:val="00D97DA6"/>
    <w:rsid w:val="00DA2F4D"/>
    <w:rsid w:val="00DA678E"/>
    <w:rsid w:val="00DA76FF"/>
    <w:rsid w:val="00DB29C4"/>
    <w:rsid w:val="00DB2CF6"/>
    <w:rsid w:val="00DB3C80"/>
    <w:rsid w:val="00DB467D"/>
    <w:rsid w:val="00DC338D"/>
    <w:rsid w:val="00DC5924"/>
    <w:rsid w:val="00DD4955"/>
    <w:rsid w:val="00DE55DE"/>
    <w:rsid w:val="00DF03B4"/>
    <w:rsid w:val="00DF50F3"/>
    <w:rsid w:val="00DF74E2"/>
    <w:rsid w:val="00DF7B14"/>
    <w:rsid w:val="00E00415"/>
    <w:rsid w:val="00E024C0"/>
    <w:rsid w:val="00E02BB4"/>
    <w:rsid w:val="00E06205"/>
    <w:rsid w:val="00E11624"/>
    <w:rsid w:val="00E128D8"/>
    <w:rsid w:val="00E12A28"/>
    <w:rsid w:val="00E15E22"/>
    <w:rsid w:val="00E17343"/>
    <w:rsid w:val="00E22213"/>
    <w:rsid w:val="00E23390"/>
    <w:rsid w:val="00E2361C"/>
    <w:rsid w:val="00E26C0F"/>
    <w:rsid w:val="00E36D05"/>
    <w:rsid w:val="00E417CD"/>
    <w:rsid w:val="00E50A61"/>
    <w:rsid w:val="00E516B2"/>
    <w:rsid w:val="00E53F05"/>
    <w:rsid w:val="00E56837"/>
    <w:rsid w:val="00E56AD9"/>
    <w:rsid w:val="00E6127A"/>
    <w:rsid w:val="00E64552"/>
    <w:rsid w:val="00E65EB4"/>
    <w:rsid w:val="00E7130E"/>
    <w:rsid w:val="00E717FB"/>
    <w:rsid w:val="00E80B1B"/>
    <w:rsid w:val="00E8360D"/>
    <w:rsid w:val="00E83CC1"/>
    <w:rsid w:val="00E86071"/>
    <w:rsid w:val="00E87D71"/>
    <w:rsid w:val="00E95B48"/>
    <w:rsid w:val="00EA0064"/>
    <w:rsid w:val="00EB04E4"/>
    <w:rsid w:val="00EB1D0B"/>
    <w:rsid w:val="00EB2CDA"/>
    <w:rsid w:val="00EB356D"/>
    <w:rsid w:val="00EB509C"/>
    <w:rsid w:val="00EB5FA6"/>
    <w:rsid w:val="00EB5FF5"/>
    <w:rsid w:val="00EB68B4"/>
    <w:rsid w:val="00EC0294"/>
    <w:rsid w:val="00ED0905"/>
    <w:rsid w:val="00ED0FEC"/>
    <w:rsid w:val="00ED2411"/>
    <w:rsid w:val="00ED5009"/>
    <w:rsid w:val="00ED58C9"/>
    <w:rsid w:val="00EE1DAE"/>
    <w:rsid w:val="00EE3A6C"/>
    <w:rsid w:val="00EF3BAD"/>
    <w:rsid w:val="00EF4EB9"/>
    <w:rsid w:val="00EF57D8"/>
    <w:rsid w:val="00F01F60"/>
    <w:rsid w:val="00F10C8F"/>
    <w:rsid w:val="00F154D0"/>
    <w:rsid w:val="00F158DA"/>
    <w:rsid w:val="00F218D7"/>
    <w:rsid w:val="00F22EC8"/>
    <w:rsid w:val="00F24405"/>
    <w:rsid w:val="00F24AF5"/>
    <w:rsid w:val="00F27D76"/>
    <w:rsid w:val="00F31578"/>
    <w:rsid w:val="00F31EC6"/>
    <w:rsid w:val="00F328D7"/>
    <w:rsid w:val="00F32EBD"/>
    <w:rsid w:val="00F36531"/>
    <w:rsid w:val="00F36EFB"/>
    <w:rsid w:val="00F37A9D"/>
    <w:rsid w:val="00F45DD4"/>
    <w:rsid w:val="00F45E75"/>
    <w:rsid w:val="00F464F4"/>
    <w:rsid w:val="00F50CAA"/>
    <w:rsid w:val="00F54111"/>
    <w:rsid w:val="00F54150"/>
    <w:rsid w:val="00F56413"/>
    <w:rsid w:val="00F579AB"/>
    <w:rsid w:val="00F57FC3"/>
    <w:rsid w:val="00F66000"/>
    <w:rsid w:val="00F70438"/>
    <w:rsid w:val="00F7476E"/>
    <w:rsid w:val="00F77913"/>
    <w:rsid w:val="00F863E0"/>
    <w:rsid w:val="00F91E21"/>
    <w:rsid w:val="00F97F54"/>
    <w:rsid w:val="00FA0057"/>
    <w:rsid w:val="00FA1E4B"/>
    <w:rsid w:val="00FB3A4B"/>
    <w:rsid w:val="00FB6CA8"/>
    <w:rsid w:val="00FB7ACB"/>
    <w:rsid w:val="00FC3E77"/>
    <w:rsid w:val="00FC6F68"/>
    <w:rsid w:val="00FC7791"/>
    <w:rsid w:val="00FD0124"/>
    <w:rsid w:val="00FD1A54"/>
    <w:rsid w:val="00FD4670"/>
    <w:rsid w:val="00FD780F"/>
    <w:rsid w:val="00FE1C30"/>
    <w:rsid w:val="00FE20F8"/>
    <w:rsid w:val="00FE333E"/>
    <w:rsid w:val="00FE42BE"/>
    <w:rsid w:val="00FE4DB9"/>
    <w:rsid w:val="00FE5221"/>
    <w:rsid w:val="00FE72D3"/>
    <w:rsid w:val="00FF1707"/>
    <w:rsid w:val="00FF2E65"/>
    <w:rsid w:val="00FF3183"/>
    <w:rsid w:val="00FF5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5D64B5"/>
  <w15:docId w15:val="{308DA95C-09CD-41DC-A5A0-E091363F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0197"/>
    <w:pPr>
      <w:suppressAutoHyphens/>
      <w:autoSpaceDN w:val="0"/>
      <w:spacing w:after="0" w:line="360" w:lineRule="auto"/>
      <w:jc w:val="both"/>
    </w:pPr>
    <w:rPr>
      <w:rFonts w:ascii="Arial" w:eastAsia="Times New Roman" w:hAnsi="Arial" w:cs="Times New Roman"/>
      <w:szCs w:val="24"/>
      <w:lang w:eastAsia="pl-PL"/>
    </w:rPr>
  </w:style>
  <w:style w:type="paragraph" w:styleId="Nagwek1">
    <w:name w:val="heading 1"/>
    <w:basedOn w:val="Normalny"/>
    <w:next w:val="Normalny"/>
    <w:link w:val="Nagwek1Znak"/>
    <w:qFormat/>
    <w:rsid w:val="006C0C8A"/>
    <w:pPr>
      <w:keepNext/>
      <w:numPr>
        <w:numId w:val="14"/>
      </w:numPr>
      <w:suppressAutoHyphens w:val="0"/>
      <w:autoSpaceDN/>
      <w:spacing w:before="240" w:after="240" w:line="240" w:lineRule="auto"/>
      <w:jc w:val="center"/>
      <w:outlineLvl w:val="0"/>
    </w:pPr>
    <w:rPr>
      <w:rFonts w:ascii="Times New Roman" w:hAnsi="Times New Roman"/>
      <w:b/>
      <w:bCs/>
      <w:kern w:val="32"/>
      <w:sz w:val="24"/>
      <w:szCs w:val="32"/>
    </w:rPr>
  </w:style>
  <w:style w:type="paragraph" w:styleId="Nagwek2">
    <w:name w:val="heading 2"/>
    <w:basedOn w:val="Normalny"/>
    <w:next w:val="Normalny"/>
    <w:link w:val="Nagwek2Znak"/>
    <w:qFormat/>
    <w:rsid w:val="006C0C8A"/>
    <w:pPr>
      <w:numPr>
        <w:ilvl w:val="1"/>
        <w:numId w:val="14"/>
      </w:numPr>
      <w:suppressAutoHyphens w:val="0"/>
      <w:autoSpaceDN/>
      <w:spacing w:after="240" w:line="240" w:lineRule="auto"/>
      <w:outlineLvl w:val="1"/>
    </w:pPr>
    <w:rPr>
      <w:rFonts w:ascii="Times New Roman" w:hAnsi="Times New Roman"/>
      <w:bCs/>
      <w:iCs/>
      <w:sz w:val="24"/>
      <w:szCs w:val="28"/>
    </w:rPr>
  </w:style>
  <w:style w:type="paragraph" w:styleId="Nagwek3">
    <w:name w:val="heading 3"/>
    <w:basedOn w:val="Normalny"/>
    <w:next w:val="Normalny"/>
    <w:link w:val="Nagwek3Znak"/>
    <w:qFormat/>
    <w:rsid w:val="006C0C8A"/>
    <w:pPr>
      <w:numPr>
        <w:ilvl w:val="2"/>
        <w:numId w:val="14"/>
      </w:numPr>
      <w:suppressAutoHyphens w:val="0"/>
      <w:autoSpaceDN/>
      <w:spacing w:after="240" w:line="240" w:lineRule="auto"/>
      <w:outlineLvl w:val="2"/>
    </w:pPr>
    <w:rPr>
      <w:rFonts w:ascii="Times New Roman" w:hAnsi="Times New Roman"/>
      <w:bCs/>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299F"/>
    <w:pPr>
      <w:tabs>
        <w:tab w:val="center" w:pos="4536"/>
        <w:tab w:val="right" w:pos="9072"/>
      </w:tabs>
      <w:spacing w:line="240" w:lineRule="auto"/>
    </w:pPr>
  </w:style>
  <w:style w:type="character" w:customStyle="1" w:styleId="NagwekZnak">
    <w:name w:val="Nagłówek Znak"/>
    <w:basedOn w:val="Domylnaczcionkaakapitu"/>
    <w:link w:val="Nagwek"/>
    <w:uiPriority w:val="99"/>
    <w:rsid w:val="000F299F"/>
  </w:style>
  <w:style w:type="paragraph" w:styleId="Stopka">
    <w:name w:val="footer"/>
    <w:basedOn w:val="Normalny"/>
    <w:link w:val="StopkaZnak"/>
    <w:uiPriority w:val="99"/>
    <w:unhideWhenUsed/>
    <w:rsid w:val="000F299F"/>
    <w:pPr>
      <w:tabs>
        <w:tab w:val="center" w:pos="4536"/>
        <w:tab w:val="right" w:pos="9072"/>
      </w:tabs>
      <w:spacing w:line="240" w:lineRule="auto"/>
    </w:pPr>
  </w:style>
  <w:style w:type="character" w:customStyle="1" w:styleId="StopkaZnak">
    <w:name w:val="Stopka Znak"/>
    <w:basedOn w:val="Domylnaczcionkaakapitu"/>
    <w:link w:val="Stopka"/>
    <w:uiPriority w:val="99"/>
    <w:rsid w:val="000F299F"/>
  </w:style>
  <w:style w:type="paragraph" w:styleId="Tekstdymka">
    <w:name w:val="Balloon Text"/>
    <w:basedOn w:val="Normalny"/>
    <w:link w:val="TekstdymkaZnak"/>
    <w:uiPriority w:val="99"/>
    <w:semiHidden/>
    <w:unhideWhenUsed/>
    <w:rsid w:val="000F299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299F"/>
    <w:rPr>
      <w:rFonts w:ascii="Tahoma" w:hAnsi="Tahoma" w:cs="Tahoma"/>
      <w:sz w:val="16"/>
      <w:szCs w:val="16"/>
    </w:rPr>
  </w:style>
  <w:style w:type="character" w:customStyle="1" w:styleId="alb">
    <w:name w:val="a_lb"/>
    <w:basedOn w:val="Domylnaczcionkaakapitu"/>
    <w:rsid w:val="002E75EC"/>
  </w:style>
  <w:style w:type="paragraph" w:styleId="Akapitzlist">
    <w:name w:val="List Paragraph"/>
    <w:basedOn w:val="Normalny"/>
    <w:uiPriority w:val="34"/>
    <w:qFormat/>
    <w:rsid w:val="00C77BDC"/>
    <w:pPr>
      <w:suppressAutoHyphens w:val="0"/>
      <w:autoSpaceDN/>
      <w:spacing w:after="160" w:line="259" w:lineRule="auto"/>
      <w:ind w:left="720"/>
      <w:contextualSpacing/>
      <w:jc w:val="left"/>
    </w:pPr>
    <w:rPr>
      <w:rFonts w:asciiTheme="minorHAnsi" w:eastAsiaTheme="minorHAnsi" w:hAnsiTheme="minorHAnsi" w:cstheme="minorBidi"/>
      <w:szCs w:val="22"/>
      <w:lang w:eastAsia="en-US"/>
    </w:rPr>
  </w:style>
  <w:style w:type="table" w:styleId="Tabela-Siatka">
    <w:name w:val="Table Grid"/>
    <w:basedOn w:val="Standardowy"/>
    <w:uiPriority w:val="39"/>
    <w:rsid w:val="00C77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C77BDC"/>
    <w:rPr>
      <w:sz w:val="16"/>
      <w:szCs w:val="16"/>
    </w:rPr>
  </w:style>
  <w:style w:type="paragraph" w:styleId="Tekstkomentarza">
    <w:name w:val="annotation text"/>
    <w:basedOn w:val="Normalny"/>
    <w:link w:val="TekstkomentarzaZnak"/>
    <w:unhideWhenUsed/>
    <w:rsid w:val="00C77BDC"/>
    <w:pPr>
      <w:suppressAutoHyphens w:val="0"/>
      <w:autoSpaceDN/>
      <w:spacing w:after="160" w:line="240" w:lineRule="auto"/>
      <w:jc w:val="left"/>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rsid w:val="00C77BDC"/>
    <w:rPr>
      <w:sz w:val="20"/>
      <w:szCs w:val="20"/>
    </w:rPr>
  </w:style>
  <w:style w:type="paragraph" w:styleId="NormalnyWeb">
    <w:name w:val="Normal (Web)"/>
    <w:basedOn w:val="Normalny"/>
    <w:uiPriority w:val="99"/>
    <w:semiHidden/>
    <w:unhideWhenUsed/>
    <w:rsid w:val="00C77BDC"/>
    <w:pPr>
      <w:suppressAutoHyphens w:val="0"/>
      <w:autoSpaceDN/>
      <w:spacing w:line="240" w:lineRule="auto"/>
      <w:jc w:val="left"/>
    </w:pPr>
    <w:rPr>
      <w:rFonts w:ascii="Calibri" w:eastAsiaTheme="minorHAnsi" w:hAnsi="Calibri" w:cs="Calibri"/>
      <w:szCs w:val="22"/>
    </w:rPr>
  </w:style>
  <w:style w:type="paragraph" w:customStyle="1" w:styleId="BodyTekst1">
    <w:name w:val="Body Tekst 1"/>
    <w:basedOn w:val="Normalny"/>
    <w:link w:val="BodyTekst1Znak"/>
    <w:uiPriority w:val="99"/>
    <w:rsid w:val="00A554A0"/>
    <w:pPr>
      <w:suppressAutoHyphens w:val="0"/>
      <w:autoSpaceDN/>
      <w:spacing w:before="60" w:line="240" w:lineRule="auto"/>
      <w:outlineLvl w:val="0"/>
    </w:pPr>
    <w:rPr>
      <w:szCs w:val="20"/>
    </w:rPr>
  </w:style>
  <w:style w:type="character" w:customStyle="1" w:styleId="BodyTekst1Znak">
    <w:name w:val="Body Tekst 1 Znak"/>
    <w:link w:val="BodyTekst1"/>
    <w:uiPriority w:val="99"/>
    <w:locked/>
    <w:rsid w:val="00A554A0"/>
    <w:rPr>
      <w:rFonts w:ascii="Arial" w:eastAsia="Times New Roman" w:hAnsi="Arial"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D20D53"/>
    <w:pPr>
      <w:suppressAutoHyphens/>
      <w:autoSpaceDN w:val="0"/>
      <w:spacing w:after="0"/>
      <w:jc w:val="both"/>
    </w:pPr>
    <w:rPr>
      <w:rFonts w:ascii="Arial" w:eastAsia="Times New Roman" w:hAnsi="Arial" w:cs="Times New Roman"/>
      <w:b/>
      <w:bCs/>
      <w:lang w:eastAsia="pl-PL"/>
    </w:rPr>
  </w:style>
  <w:style w:type="character" w:customStyle="1" w:styleId="TematkomentarzaZnak">
    <w:name w:val="Temat komentarza Znak"/>
    <w:basedOn w:val="TekstkomentarzaZnak"/>
    <w:link w:val="Tematkomentarza"/>
    <w:uiPriority w:val="99"/>
    <w:semiHidden/>
    <w:rsid w:val="00D20D53"/>
    <w:rPr>
      <w:rFonts w:ascii="Arial" w:eastAsia="Times New Roman" w:hAnsi="Arial" w:cs="Times New Roman"/>
      <w:b/>
      <w:bCs/>
      <w:sz w:val="20"/>
      <w:szCs w:val="20"/>
      <w:lang w:eastAsia="pl-PL"/>
    </w:rPr>
  </w:style>
  <w:style w:type="paragraph" w:customStyle="1" w:styleId="WTp2roz">
    <w:name w:val="WTp2roz"/>
    <w:basedOn w:val="Normalny"/>
    <w:rsid w:val="00B36BB4"/>
    <w:pPr>
      <w:autoSpaceDN/>
      <w:spacing w:before="360" w:line="276" w:lineRule="auto"/>
    </w:pPr>
    <w:rPr>
      <w:rFonts w:ascii="Times New Roman" w:hAnsi="Times New Roman"/>
      <w:kern w:val="1"/>
      <w:sz w:val="24"/>
      <w:szCs w:val="20"/>
      <w:lang w:val="cs-CZ" w:eastAsia="en-US"/>
    </w:rPr>
  </w:style>
  <w:style w:type="paragraph" w:styleId="Wcicienormalne">
    <w:name w:val="Normal Indent"/>
    <w:basedOn w:val="Normalny"/>
    <w:rsid w:val="00B64C9C"/>
    <w:pPr>
      <w:numPr>
        <w:ilvl w:val="1"/>
        <w:numId w:val="7"/>
      </w:numPr>
      <w:suppressAutoHyphens w:val="0"/>
      <w:autoSpaceDN/>
      <w:spacing w:line="240" w:lineRule="auto"/>
      <w:jc w:val="left"/>
    </w:pPr>
    <w:rPr>
      <w:rFonts w:ascii="Times New Roman" w:hAnsi="Times New Roman"/>
      <w:sz w:val="24"/>
    </w:rPr>
  </w:style>
  <w:style w:type="character" w:customStyle="1" w:styleId="FontStyle18">
    <w:name w:val="Font Style18"/>
    <w:rsid w:val="006C1B41"/>
    <w:rPr>
      <w:rFonts w:ascii="Times New Roman" w:hAnsi="Times New Roman" w:cs="Times New Roman"/>
      <w:sz w:val="22"/>
      <w:szCs w:val="22"/>
    </w:rPr>
  </w:style>
  <w:style w:type="character" w:customStyle="1" w:styleId="Nagwek1Znak">
    <w:name w:val="Nagłówek 1 Znak"/>
    <w:basedOn w:val="Domylnaczcionkaakapitu"/>
    <w:link w:val="Nagwek1"/>
    <w:rsid w:val="006C0C8A"/>
    <w:rPr>
      <w:rFonts w:ascii="Times New Roman" w:eastAsia="Times New Roman" w:hAnsi="Times New Roman" w:cs="Times New Roman"/>
      <w:b/>
      <w:bCs/>
      <w:kern w:val="32"/>
      <w:sz w:val="24"/>
      <w:szCs w:val="32"/>
      <w:lang w:eastAsia="pl-PL"/>
    </w:rPr>
  </w:style>
  <w:style w:type="character" w:customStyle="1" w:styleId="Nagwek2Znak">
    <w:name w:val="Nagłówek 2 Znak"/>
    <w:basedOn w:val="Domylnaczcionkaakapitu"/>
    <w:link w:val="Nagwek2"/>
    <w:rsid w:val="006C0C8A"/>
    <w:rPr>
      <w:rFonts w:ascii="Times New Roman" w:eastAsia="Times New Roman" w:hAnsi="Times New Roman" w:cs="Times New Roman"/>
      <w:bCs/>
      <w:iCs/>
      <w:sz w:val="24"/>
      <w:szCs w:val="28"/>
      <w:lang w:eastAsia="pl-PL"/>
    </w:rPr>
  </w:style>
  <w:style w:type="character" w:customStyle="1" w:styleId="Nagwek3Znak">
    <w:name w:val="Nagłówek 3 Znak"/>
    <w:basedOn w:val="Domylnaczcionkaakapitu"/>
    <w:link w:val="Nagwek3"/>
    <w:rsid w:val="006C0C8A"/>
    <w:rPr>
      <w:rFonts w:ascii="Times New Roman" w:eastAsia="Times New Roman" w:hAnsi="Times New Roman" w:cs="Times New Roman"/>
      <w:bCs/>
      <w:sz w:val="24"/>
      <w:szCs w:val="26"/>
      <w:lang w:eastAsia="pl-PL"/>
    </w:rPr>
  </w:style>
  <w:style w:type="paragraph" w:styleId="Tekstpodstawowy">
    <w:name w:val="Body Text"/>
    <w:basedOn w:val="Normalny"/>
    <w:link w:val="TekstpodstawowyZnak"/>
    <w:rsid w:val="001F2327"/>
    <w:pPr>
      <w:suppressAutoHyphens w:val="0"/>
      <w:autoSpaceDN/>
      <w:spacing w:after="120" w:line="240" w:lineRule="auto"/>
      <w:jc w:val="left"/>
    </w:pPr>
    <w:rPr>
      <w:rFonts w:ascii="Times New Roman" w:hAnsi="Times New Roman"/>
      <w:sz w:val="24"/>
    </w:rPr>
  </w:style>
  <w:style w:type="character" w:customStyle="1" w:styleId="TekstpodstawowyZnak">
    <w:name w:val="Tekst podstawowy Znak"/>
    <w:basedOn w:val="Domylnaczcionkaakapitu"/>
    <w:link w:val="Tekstpodstawowy"/>
    <w:rsid w:val="001F2327"/>
    <w:rPr>
      <w:rFonts w:ascii="Times New Roman" w:eastAsia="Times New Roman" w:hAnsi="Times New Roman" w:cs="Times New Roman"/>
      <w:sz w:val="24"/>
      <w:szCs w:val="24"/>
    </w:rPr>
  </w:style>
  <w:style w:type="paragraph" w:styleId="Poprawka">
    <w:name w:val="Revision"/>
    <w:hidden/>
    <w:uiPriority w:val="99"/>
    <w:semiHidden/>
    <w:rsid w:val="009F0915"/>
    <w:pPr>
      <w:spacing w:after="0" w:line="240" w:lineRule="auto"/>
    </w:pPr>
    <w:rPr>
      <w:rFonts w:ascii="Arial" w:eastAsia="Times New Roman" w:hAnsi="Arial" w:cs="Times New Roman"/>
      <w:szCs w:val="24"/>
      <w:lang w:eastAsia="pl-PL"/>
    </w:rPr>
  </w:style>
  <w:style w:type="paragraph" w:customStyle="1" w:styleId="Tre">
    <w:name w:val="Treść"/>
    <w:basedOn w:val="Tekstpodstawowy"/>
    <w:autoRedefine/>
    <w:rsid w:val="00D36287"/>
    <w:pPr>
      <w:numPr>
        <w:numId w:val="26"/>
      </w:numPr>
      <w:spacing w:before="60"/>
      <w:ind w:left="0" w:firstLine="0"/>
      <w:jc w:val="both"/>
    </w:pPr>
    <w:rPr>
      <w:sz w:val="22"/>
      <w:szCs w:val="22"/>
    </w:rPr>
  </w:style>
  <w:style w:type="paragraph" w:styleId="Podtytu">
    <w:name w:val="Subtitle"/>
    <w:basedOn w:val="Normalny"/>
    <w:link w:val="PodtytuZnak"/>
    <w:qFormat/>
    <w:rsid w:val="0063439E"/>
    <w:pPr>
      <w:suppressAutoHyphens w:val="0"/>
      <w:autoSpaceDN/>
      <w:spacing w:line="240" w:lineRule="auto"/>
    </w:pPr>
    <w:rPr>
      <w:rFonts w:cs="Arial"/>
      <w:sz w:val="20"/>
      <w:szCs w:val="20"/>
    </w:rPr>
  </w:style>
  <w:style w:type="character" w:customStyle="1" w:styleId="PodtytuZnak">
    <w:name w:val="Podtytuł Znak"/>
    <w:basedOn w:val="Domylnaczcionkaakapitu"/>
    <w:link w:val="Podtytu"/>
    <w:rsid w:val="0063439E"/>
    <w:rPr>
      <w:rFonts w:ascii="Arial" w:eastAsia="Times New Roman" w:hAnsi="Arial" w:cs="Arial"/>
      <w:sz w:val="20"/>
      <w:szCs w:val="20"/>
      <w:lang w:eastAsia="pl-PL"/>
    </w:rPr>
  </w:style>
  <w:style w:type="paragraph" w:customStyle="1" w:styleId="Default">
    <w:name w:val="Default"/>
    <w:qFormat/>
    <w:rsid w:val="00CE117C"/>
    <w:pPr>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458984">
      <w:bodyDiv w:val="1"/>
      <w:marLeft w:val="0"/>
      <w:marRight w:val="0"/>
      <w:marTop w:val="0"/>
      <w:marBottom w:val="0"/>
      <w:divBdr>
        <w:top w:val="none" w:sz="0" w:space="0" w:color="auto"/>
        <w:left w:val="none" w:sz="0" w:space="0" w:color="auto"/>
        <w:bottom w:val="none" w:sz="0" w:space="0" w:color="auto"/>
        <w:right w:val="none" w:sz="0" w:space="0" w:color="auto"/>
      </w:divBdr>
    </w:div>
    <w:div w:id="678772989">
      <w:bodyDiv w:val="1"/>
      <w:marLeft w:val="0"/>
      <w:marRight w:val="0"/>
      <w:marTop w:val="0"/>
      <w:marBottom w:val="0"/>
      <w:divBdr>
        <w:top w:val="none" w:sz="0" w:space="0" w:color="auto"/>
        <w:left w:val="none" w:sz="0" w:space="0" w:color="auto"/>
        <w:bottom w:val="none" w:sz="0" w:space="0" w:color="auto"/>
        <w:right w:val="none" w:sz="0" w:space="0" w:color="auto"/>
      </w:divBdr>
    </w:div>
    <w:div w:id="719089547">
      <w:bodyDiv w:val="1"/>
      <w:marLeft w:val="0"/>
      <w:marRight w:val="0"/>
      <w:marTop w:val="0"/>
      <w:marBottom w:val="0"/>
      <w:divBdr>
        <w:top w:val="none" w:sz="0" w:space="0" w:color="auto"/>
        <w:left w:val="none" w:sz="0" w:space="0" w:color="auto"/>
        <w:bottom w:val="none" w:sz="0" w:space="0" w:color="auto"/>
        <w:right w:val="none" w:sz="0" w:space="0" w:color="auto"/>
      </w:divBdr>
    </w:div>
    <w:div w:id="836844644">
      <w:bodyDiv w:val="1"/>
      <w:marLeft w:val="0"/>
      <w:marRight w:val="0"/>
      <w:marTop w:val="0"/>
      <w:marBottom w:val="0"/>
      <w:divBdr>
        <w:top w:val="none" w:sz="0" w:space="0" w:color="auto"/>
        <w:left w:val="none" w:sz="0" w:space="0" w:color="auto"/>
        <w:bottom w:val="none" w:sz="0" w:space="0" w:color="auto"/>
        <w:right w:val="none" w:sz="0" w:space="0" w:color="auto"/>
      </w:divBdr>
    </w:div>
    <w:div w:id="1374500936">
      <w:bodyDiv w:val="1"/>
      <w:marLeft w:val="0"/>
      <w:marRight w:val="0"/>
      <w:marTop w:val="0"/>
      <w:marBottom w:val="0"/>
      <w:divBdr>
        <w:top w:val="none" w:sz="0" w:space="0" w:color="auto"/>
        <w:left w:val="none" w:sz="0" w:space="0" w:color="auto"/>
        <w:bottom w:val="none" w:sz="0" w:space="0" w:color="auto"/>
        <w:right w:val="none" w:sz="0" w:space="0" w:color="auto"/>
      </w:divBdr>
    </w:div>
    <w:div w:id="1812166221">
      <w:bodyDiv w:val="1"/>
      <w:marLeft w:val="0"/>
      <w:marRight w:val="0"/>
      <w:marTop w:val="0"/>
      <w:marBottom w:val="0"/>
      <w:divBdr>
        <w:top w:val="none" w:sz="0" w:space="0" w:color="auto"/>
        <w:left w:val="none" w:sz="0" w:space="0" w:color="auto"/>
        <w:bottom w:val="none" w:sz="0" w:space="0" w:color="auto"/>
        <w:right w:val="none" w:sz="0" w:space="0" w:color="auto"/>
      </w:divBdr>
    </w:div>
    <w:div w:id="1936865445">
      <w:bodyDiv w:val="1"/>
      <w:marLeft w:val="0"/>
      <w:marRight w:val="0"/>
      <w:marTop w:val="0"/>
      <w:marBottom w:val="0"/>
      <w:divBdr>
        <w:top w:val="none" w:sz="0" w:space="0" w:color="auto"/>
        <w:left w:val="none" w:sz="0" w:space="0" w:color="auto"/>
        <w:bottom w:val="none" w:sz="0" w:space="0" w:color="auto"/>
        <w:right w:val="none" w:sz="0" w:space="0" w:color="auto"/>
      </w:divBdr>
      <w:divsChild>
        <w:div w:id="268050475">
          <w:marLeft w:val="0"/>
          <w:marRight w:val="0"/>
          <w:marTop w:val="0"/>
          <w:marBottom w:val="0"/>
          <w:divBdr>
            <w:top w:val="none" w:sz="0" w:space="0" w:color="auto"/>
            <w:left w:val="none" w:sz="0" w:space="0" w:color="auto"/>
            <w:bottom w:val="none" w:sz="0" w:space="0" w:color="auto"/>
            <w:right w:val="none" w:sz="0" w:space="0" w:color="auto"/>
          </w:divBdr>
        </w:div>
        <w:div w:id="648746922">
          <w:marLeft w:val="0"/>
          <w:marRight w:val="0"/>
          <w:marTop w:val="0"/>
          <w:marBottom w:val="0"/>
          <w:divBdr>
            <w:top w:val="none" w:sz="0" w:space="0" w:color="auto"/>
            <w:left w:val="none" w:sz="0" w:space="0" w:color="auto"/>
            <w:bottom w:val="none" w:sz="0" w:space="0" w:color="auto"/>
            <w:right w:val="none" w:sz="0" w:space="0" w:color="auto"/>
          </w:divBdr>
        </w:div>
        <w:div w:id="1354960083">
          <w:marLeft w:val="0"/>
          <w:marRight w:val="0"/>
          <w:marTop w:val="0"/>
          <w:marBottom w:val="0"/>
          <w:divBdr>
            <w:top w:val="none" w:sz="0" w:space="0" w:color="auto"/>
            <w:left w:val="none" w:sz="0" w:space="0" w:color="auto"/>
            <w:bottom w:val="none" w:sz="0" w:space="0" w:color="auto"/>
            <w:right w:val="none" w:sz="0" w:space="0" w:color="auto"/>
          </w:divBdr>
        </w:div>
      </w:divsChild>
    </w:div>
    <w:div w:id="195968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2DBFD-AEA4-4A2A-A97B-A294017D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17</Pages>
  <Words>6728</Words>
  <Characters>40373</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Ireneusz Sobański</cp:lastModifiedBy>
  <cp:revision>25</cp:revision>
  <cp:lastPrinted>2018-05-30T11:46:00Z</cp:lastPrinted>
  <dcterms:created xsi:type="dcterms:W3CDTF">2020-01-29T08:27:00Z</dcterms:created>
  <dcterms:modified xsi:type="dcterms:W3CDTF">2020-03-06T10:19:00Z</dcterms:modified>
</cp:coreProperties>
</file>