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EC5E" w14:textId="44300359" w:rsidR="00396B3C" w:rsidRDefault="00445EDA">
      <w:r>
        <w:rPr>
          <w:rFonts w:ascii="Calibri" w:hAnsi="Calibri" w:cs="Calibri"/>
          <w:color w:val="333333"/>
          <w:sz w:val="21"/>
          <w:szCs w:val="21"/>
        </w:rPr>
        <w:t>f02acb34-939d-4f16-9c4b-ed950e8a615c</w:t>
      </w:r>
      <w:bookmarkStart w:id="0" w:name="_GoBack"/>
      <w:bookmarkEnd w:id="0"/>
    </w:p>
    <w:sectPr w:rsidR="00396B3C" w:rsidSect="0026589F"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90"/>
    <w:rsid w:val="0026589F"/>
    <w:rsid w:val="00396B3C"/>
    <w:rsid w:val="00445EDA"/>
    <w:rsid w:val="009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117F-7B40-41CE-B6A5-28BD589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Adrian Kowol</cp:lastModifiedBy>
  <cp:revision>2</cp:revision>
  <dcterms:created xsi:type="dcterms:W3CDTF">2020-01-31T08:33:00Z</dcterms:created>
  <dcterms:modified xsi:type="dcterms:W3CDTF">2020-01-31T08:33:00Z</dcterms:modified>
</cp:coreProperties>
</file>