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A780B" w14:textId="48A28E20" w:rsidR="00DD0D9C" w:rsidRPr="00DD0D9C" w:rsidRDefault="00DD0D9C" w:rsidP="00DD0D9C">
      <w:pPr>
        <w:pStyle w:val="Nagwek"/>
        <w:jc w:val="right"/>
        <w:rPr>
          <w:rFonts w:ascii="Arial" w:hAnsi="Arial" w:cs="Arial"/>
          <w:i/>
          <w:iCs/>
        </w:rPr>
      </w:pPr>
      <w:r w:rsidRPr="00DD0D9C">
        <w:rPr>
          <w:rFonts w:ascii="Arial" w:hAnsi="Arial" w:cs="Arial"/>
          <w:i/>
          <w:iCs/>
        </w:rPr>
        <w:t>Załącznik nr 5</w:t>
      </w:r>
      <w:r w:rsidR="00D42D1C">
        <w:rPr>
          <w:rFonts w:ascii="Arial" w:hAnsi="Arial" w:cs="Arial"/>
          <w:i/>
          <w:iCs/>
        </w:rPr>
        <w:t xml:space="preserve"> do SIWZ</w:t>
      </w:r>
    </w:p>
    <w:p w14:paraId="2EEAE2C2" w14:textId="77777777" w:rsidR="006E1FBB" w:rsidRPr="00A95510" w:rsidRDefault="006E1FBB" w:rsidP="006E1F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W w:w="5391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"/>
        <w:gridCol w:w="9670"/>
      </w:tblGrid>
      <w:tr w:rsidR="006E1FBB" w:rsidRPr="00A95510" w14:paraId="177503F6" w14:textId="77777777" w:rsidTr="00C0363D">
        <w:trPr>
          <w:tblCellSpacing w:w="7" w:type="dxa"/>
        </w:trPr>
        <w:tc>
          <w:tcPr>
            <w:tcW w:w="46" w:type="pct"/>
            <w:vAlign w:val="center"/>
            <w:hideMark/>
          </w:tcPr>
          <w:p w14:paraId="0409FA55" w14:textId="10113A4C" w:rsidR="006E1FBB" w:rsidRPr="00A95510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4933" w:type="pct"/>
            <w:vAlign w:val="center"/>
            <w:hideMark/>
          </w:tcPr>
          <w:p w14:paraId="47CA20F7" w14:textId="77777777" w:rsidR="006E1FBB" w:rsidRPr="00A95510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915"/>
            </w:tblGrid>
            <w:tr w:rsidR="006E1FBB" w:rsidRPr="00A95510" w14:paraId="34C675B7" w14:textId="77777777" w:rsidTr="00264706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305F82BE" w14:textId="77777777" w:rsidR="006E1FBB" w:rsidRPr="00A95510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______________________________________________________________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  <w:t>(nazwa albo imię i nazwisko wykonawcy lub wykonawców wspólnie ubiegających się o zamówienie)</w:t>
                  </w:r>
                </w:p>
                <w:p w14:paraId="5B2772C9" w14:textId="77777777" w:rsidR="006E1FBB" w:rsidRPr="00A95510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______________________________________________________________</w:t>
                  </w:r>
                </w:p>
                <w:p w14:paraId="136B78F7" w14:textId="77777777" w:rsidR="006E1FBB" w:rsidRPr="00A95510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  <w:t>______________________________________________________________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  <w:t>(siedziba albo adres prowadzenia działalności)</w:t>
                  </w:r>
                </w:p>
                <w:p w14:paraId="1D0C5D72" w14:textId="77777777" w:rsidR="006E1FBB" w:rsidRPr="00A95510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______________________________________________________________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  <w:t>______________________________________________________________</w:t>
                  </w:r>
                </w:p>
                <w:p w14:paraId="7E699D5A" w14:textId="77777777" w:rsidR="006E1FBB" w:rsidRPr="00A95510" w:rsidRDefault="006E1FBB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(tel./faks, e-mail)</w:t>
                  </w:r>
                </w:p>
              </w:tc>
            </w:tr>
          </w:tbl>
          <w:p w14:paraId="3C9EB63D" w14:textId="77777777" w:rsidR="006E1FBB" w:rsidRPr="00A95510" w:rsidRDefault="006E1FBB" w:rsidP="002647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OFERTA</w:t>
            </w:r>
          </w:p>
          <w:p w14:paraId="2FC203F3" w14:textId="59128C53" w:rsidR="006E1FBB" w:rsidRPr="00A95510" w:rsidRDefault="006E1FBB" w:rsidP="005E003E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W postępowaniu prowadzonym w trybie przetargu nieograniczonego pod nazwą:</w:t>
            </w: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="006A5F8E" w:rsidRPr="00A95510">
              <w:rPr>
                <w:rFonts w:ascii="Times New Roman" w:hAnsi="Times New Roman" w:cs="Times New Roman"/>
                <w:b/>
              </w:rPr>
              <w:t xml:space="preserve">Dostawa </w:t>
            </w:r>
            <w:r w:rsidR="006568C6" w:rsidRPr="00A95510">
              <w:rPr>
                <w:rFonts w:ascii="Times New Roman" w:hAnsi="Times New Roman" w:cs="Times New Roman"/>
                <w:b/>
              </w:rPr>
              <w:t>systemu elektronicznej dystrybucji biletów na potrzeby aplikacji mobilnych zwanego dalej ‘eMagazyn’</w:t>
            </w:r>
            <w:r w:rsidR="006A5F8E" w:rsidRPr="00A95510">
              <w:rPr>
                <w:rFonts w:ascii="Times New Roman" w:hAnsi="Times New Roman" w:cs="Times New Roman"/>
                <w:b/>
              </w:rPr>
              <w:t xml:space="preserve"> na potrzeby Urzędu Metropolitalnego Górnośląsko-Zagłębiowskiej Metropolii</w:t>
            </w:r>
            <w:r w:rsidR="00A95510" w:rsidRPr="00A95510">
              <w:rPr>
                <w:rFonts w:ascii="Times New Roman" w:hAnsi="Times New Roman" w:cs="Times New Roman"/>
                <w:b/>
              </w:rPr>
              <w:t xml:space="preserve"> – ZA.270.2.2020</w:t>
            </w:r>
          </w:p>
          <w:p w14:paraId="411E4730" w14:textId="749A6DB0" w:rsidR="006E1FBB" w:rsidRPr="00A95510" w:rsidRDefault="006E1FBB" w:rsidP="00A9551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43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Oferuję(my) wykonanie przedmiotu zamówienia za cenę:</w:t>
            </w:r>
          </w:p>
          <w:p w14:paraId="410C23C4" w14:textId="73D1B07E" w:rsidR="004D51CE" w:rsidRPr="00A95510" w:rsidRDefault="004D51CE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b/>
                <w:lang w:eastAsia="pl-PL"/>
              </w:rPr>
              <w:t>Składnik nr 1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Koszt </w:t>
            </w:r>
            <w:r w:rsidR="004E298A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oraz czas 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wdrożenia</w:t>
            </w:r>
            <w:r w:rsidR="0092174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(realizacj</w:t>
            </w:r>
            <w:r w:rsidR="0030521B">
              <w:rPr>
                <w:rFonts w:ascii="Times New Roman" w:eastAsia="Times New Roman" w:hAnsi="Times New Roman" w:cs="Times New Roman"/>
                <w:bCs/>
                <w:lang w:eastAsia="pl-PL"/>
              </w:rPr>
              <w:t>a</w:t>
            </w:r>
            <w:r w:rsidR="0092174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Etap</w:t>
            </w:r>
            <w:r w:rsidR="001505FF">
              <w:rPr>
                <w:rFonts w:ascii="Times New Roman" w:eastAsia="Times New Roman" w:hAnsi="Times New Roman" w:cs="Times New Roman"/>
                <w:bCs/>
                <w:lang w:eastAsia="pl-PL"/>
              </w:rPr>
              <w:t>u</w:t>
            </w:r>
            <w:r w:rsidR="0092174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</w:t>
            </w:r>
            <w:r w:rsidR="0030521B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umowy</w:t>
            </w:r>
            <w:r w:rsidR="00921741">
              <w:rPr>
                <w:rFonts w:ascii="Times New Roman" w:eastAsia="Times New Roman" w:hAnsi="Times New Roman" w:cs="Times New Roman"/>
                <w:bCs/>
                <w:lang w:eastAsia="pl-PL"/>
              </w:rPr>
              <w:t>).</w:t>
            </w:r>
          </w:p>
          <w:p w14:paraId="7AD00757" w14:textId="40C05627" w:rsidR="004D51CE" w:rsidRPr="00A95510" w:rsidRDefault="004D51CE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Obejmuje koszt</w:t>
            </w:r>
            <w:r w:rsidR="004E298A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 czas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CF723B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dostarczenia i 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wdrożenia systemu w zadeklarowanym terminie (max</w:t>
            </w:r>
            <w:r w:rsidR="00174FA2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9 miesięcy)</w:t>
            </w:r>
            <w:r w:rsidR="00CF723B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  <w:tbl>
            <w:tblPr>
              <w:tblW w:w="7855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5"/>
              <w:gridCol w:w="1523"/>
              <w:gridCol w:w="1284"/>
              <w:gridCol w:w="1236"/>
              <w:gridCol w:w="1777"/>
            </w:tblGrid>
            <w:tr w:rsidR="004D51CE" w:rsidRPr="00A95510" w14:paraId="1CC1B432" w14:textId="77777777" w:rsidTr="00A94531">
              <w:trPr>
                <w:trHeight w:val="627"/>
                <w:tblCellSpacing w:w="15" w:type="dxa"/>
                <w:jc w:val="center"/>
              </w:trPr>
              <w:tc>
                <w:tcPr>
                  <w:tcW w:w="1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32240CB9" w14:textId="77777777" w:rsidR="004D51CE" w:rsidRPr="00A95510" w:rsidRDefault="004D51CE" w:rsidP="004D51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4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2C08D08D" w14:textId="77777777" w:rsidR="004D51CE" w:rsidRPr="00A95510" w:rsidRDefault="004D51CE" w:rsidP="004D51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CENA NETTO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(A) </w:t>
                  </w:r>
                  <w:r w:rsidRPr="00A95510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PLN</w:t>
                  </w: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693585AA" w14:textId="77777777" w:rsidR="004D51CE" w:rsidRPr="00A95510" w:rsidRDefault="004D51CE" w:rsidP="004D51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WARTOŚĆ VAT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(B)</w:t>
                  </w:r>
                  <w:r w:rsidRPr="00A95510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2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4555BFCC" w14:textId="77777777" w:rsidR="004D51CE" w:rsidRPr="00A95510" w:rsidRDefault="004D51CE" w:rsidP="004D51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CENA BRUTTO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(C)</w:t>
                  </w:r>
                  <w:r w:rsidRPr="00A95510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7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5ABC450" w14:textId="368F52C2" w:rsidR="004D51CE" w:rsidRPr="00A95510" w:rsidRDefault="004D51CE" w:rsidP="004D51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Termin dostawy</w:t>
                  </w:r>
                  <w:r w:rsidR="00F2217E"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="00F2217E"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(D)</w:t>
                  </w:r>
                </w:p>
              </w:tc>
            </w:tr>
            <w:tr w:rsidR="004D51CE" w:rsidRPr="00A95510" w14:paraId="35EEA7B6" w14:textId="77777777" w:rsidTr="00A94531">
              <w:trPr>
                <w:trHeight w:val="754"/>
                <w:tblCellSpacing w:w="15" w:type="dxa"/>
                <w:jc w:val="center"/>
              </w:trPr>
              <w:tc>
                <w:tcPr>
                  <w:tcW w:w="1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4E2AA18E" w14:textId="77777777" w:rsidR="004D51CE" w:rsidRPr="00A95510" w:rsidRDefault="004D51CE" w:rsidP="004D51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ŁĄCZNIE</w:t>
                  </w:r>
                </w:p>
              </w:tc>
              <w:tc>
                <w:tcPr>
                  <w:tcW w:w="14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48491B0" w14:textId="77777777" w:rsidR="004D51CE" w:rsidRPr="00A95510" w:rsidRDefault="004D51CE" w:rsidP="004D51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7CD5E340" w14:textId="77777777" w:rsidR="004D51CE" w:rsidRPr="00A95510" w:rsidRDefault="004D51CE" w:rsidP="004D51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120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47C180B" w14:textId="77777777" w:rsidR="004D51CE" w:rsidRPr="00A95510" w:rsidRDefault="004D51CE" w:rsidP="004D51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17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B33956" w14:textId="70CE66AC" w:rsidR="004D51CE" w:rsidRPr="00A95510" w:rsidRDefault="004D51CE" w:rsidP="004D51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…… miesięcy</w:t>
                  </w:r>
                </w:p>
              </w:tc>
            </w:tr>
          </w:tbl>
          <w:p w14:paraId="4855132D" w14:textId="77777777" w:rsidR="00C0363D" w:rsidRPr="00A95510" w:rsidRDefault="00C0363D" w:rsidP="00C03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cena brutto słownie: ..................................................................................................................</w:t>
            </w:r>
          </w:p>
          <w:p w14:paraId="4BD04A22" w14:textId="77E9AD68" w:rsidR="00C0363D" w:rsidRPr="00A95510" w:rsidRDefault="00C0363D" w:rsidP="00C036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termin dostawy słownie: ...........................................................................................................</w:t>
            </w:r>
          </w:p>
          <w:p w14:paraId="6EDC42C6" w14:textId="3FF89BFE" w:rsidR="00640E34" w:rsidRPr="00A95510" w:rsidRDefault="005C15E2" w:rsidP="00640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W powyższej cenie oferujemy:</w:t>
            </w: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br/>
              <w:t>-</w:t>
            </w:r>
            <w:r w:rsidR="00640E34" w:rsidRPr="00A95510">
              <w:rPr>
                <w:rFonts w:ascii="Times New Roman" w:eastAsia="Times New Roman" w:hAnsi="Times New Roman" w:cs="Times New Roman"/>
                <w:lang w:eastAsia="pl-PL"/>
              </w:rPr>
              <w:t xml:space="preserve"> (</w:t>
            </w:r>
            <w:r w:rsidR="002B585F"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</w:t>
            </w:r>
            <w:r w:rsidR="00640E34" w:rsidRPr="00A95510">
              <w:rPr>
                <w:rFonts w:ascii="Times New Roman" w:eastAsia="Times New Roman" w:hAnsi="Times New Roman" w:cs="Times New Roman"/>
                <w:lang w:eastAsia="pl-PL"/>
              </w:rPr>
              <w:t>) ……. godzin szkolenia użytkowników systemu o wartości (</w:t>
            </w:r>
            <w:r w:rsidR="002B585F"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</w:t>
            </w:r>
            <w:r w:rsidR="00640E34" w:rsidRPr="00A95510">
              <w:rPr>
                <w:rFonts w:ascii="Times New Roman" w:eastAsia="Times New Roman" w:hAnsi="Times New Roman" w:cs="Times New Roman"/>
                <w:lang w:eastAsia="pl-PL"/>
              </w:rPr>
              <w:t>)……… zł brutto</w:t>
            </w: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br/>
              <w:t>- (</w:t>
            </w:r>
            <w:r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</w:t>
            </w: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 xml:space="preserve">) ……. zł </w:t>
            </w:r>
            <w:r w:rsidR="000372BB" w:rsidRPr="00A95510">
              <w:rPr>
                <w:rFonts w:ascii="Times New Roman" w:eastAsia="Times New Roman" w:hAnsi="Times New Roman" w:cs="Times New Roman"/>
                <w:lang w:eastAsia="pl-PL"/>
              </w:rPr>
              <w:t xml:space="preserve">brutto </w:t>
            </w: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jako wartość udzielonych licencji.</w:t>
            </w:r>
          </w:p>
          <w:p w14:paraId="6850CE26" w14:textId="77777777" w:rsidR="005C15E2" w:rsidRPr="00A95510" w:rsidRDefault="005C15E2" w:rsidP="00640E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9069BCE" w14:textId="77777777" w:rsidR="004A71FC" w:rsidRPr="00A95510" w:rsidRDefault="004A71FC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54BA142B" w14:textId="34A05121" w:rsidR="004D51CE" w:rsidRPr="00A95510" w:rsidRDefault="004D51CE" w:rsidP="009F50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b/>
                <w:lang w:eastAsia="pl-PL"/>
              </w:rPr>
              <w:t>Składnik nr 2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Koszt </w:t>
            </w:r>
            <w:r w:rsidR="00C0363D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i okres 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utrzymania </w:t>
            </w:r>
            <w:r w:rsidR="00921741">
              <w:rPr>
                <w:rFonts w:ascii="Times New Roman" w:eastAsia="Times New Roman" w:hAnsi="Times New Roman" w:cs="Times New Roman"/>
                <w:bCs/>
                <w:lang w:eastAsia="pl-PL"/>
              </w:rPr>
              <w:t>(realizacj</w:t>
            </w:r>
            <w:r w:rsidR="0048382E">
              <w:rPr>
                <w:rFonts w:ascii="Times New Roman" w:eastAsia="Times New Roman" w:hAnsi="Times New Roman" w:cs="Times New Roman"/>
                <w:bCs/>
                <w:lang w:eastAsia="pl-PL"/>
              </w:rPr>
              <w:t>a</w:t>
            </w:r>
            <w:r w:rsidR="0092174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1505FF">
              <w:rPr>
                <w:rFonts w:ascii="Times New Roman" w:eastAsia="Times New Roman" w:hAnsi="Times New Roman" w:cs="Times New Roman"/>
                <w:bCs/>
                <w:lang w:eastAsia="pl-PL"/>
              </w:rPr>
              <w:t>E</w:t>
            </w:r>
            <w:r w:rsidR="00921741">
              <w:rPr>
                <w:rFonts w:ascii="Times New Roman" w:eastAsia="Times New Roman" w:hAnsi="Times New Roman" w:cs="Times New Roman"/>
                <w:bCs/>
                <w:lang w:eastAsia="pl-PL"/>
              </w:rPr>
              <w:t>tap</w:t>
            </w:r>
            <w:r w:rsidR="001505FF">
              <w:rPr>
                <w:rFonts w:ascii="Times New Roman" w:eastAsia="Times New Roman" w:hAnsi="Times New Roman" w:cs="Times New Roman"/>
                <w:bCs/>
                <w:lang w:eastAsia="pl-PL"/>
              </w:rPr>
              <w:t>u</w:t>
            </w:r>
            <w:r w:rsidR="0092174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II</w:t>
            </w:r>
            <w:r w:rsidR="0048382E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umowy</w:t>
            </w:r>
            <w:r w:rsidR="00921741">
              <w:rPr>
                <w:rFonts w:ascii="Times New Roman" w:eastAsia="Times New Roman" w:hAnsi="Times New Roman" w:cs="Times New Roman"/>
                <w:bCs/>
                <w:lang w:eastAsia="pl-PL"/>
              </w:rPr>
              <w:t>)</w:t>
            </w:r>
          </w:p>
          <w:p w14:paraId="01A4A4BE" w14:textId="5412D282" w:rsidR="004D51CE" w:rsidRPr="00A95510" w:rsidRDefault="004D51CE" w:rsidP="004D5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Obejmuje </w:t>
            </w:r>
            <w:r w:rsidR="00A94531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sumaryczny 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koszt </w:t>
            </w:r>
            <w:r w:rsidR="00C0363D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i okres</w:t>
            </w:r>
            <w:r w:rsidR="00CF723B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C0363D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utrzymania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systemu </w:t>
            </w:r>
            <w:r w:rsidR="00C0363D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przez zadeklarowany okres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CF723B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(min</w:t>
            </w:r>
            <w:r w:rsidR="00EF18E5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  <w:r w:rsidR="00CF723B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3 lata)</w:t>
            </w:r>
          </w:p>
          <w:tbl>
            <w:tblPr>
              <w:tblW w:w="7950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5"/>
              <w:gridCol w:w="1518"/>
              <w:gridCol w:w="1337"/>
              <w:gridCol w:w="1276"/>
              <w:gridCol w:w="1834"/>
            </w:tblGrid>
            <w:tr w:rsidR="00C0363D" w:rsidRPr="00A95510" w14:paraId="6E423B52" w14:textId="77777777" w:rsidTr="00A94531">
              <w:trPr>
                <w:trHeight w:val="627"/>
                <w:tblCellSpacing w:w="15" w:type="dxa"/>
                <w:jc w:val="center"/>
              </w:trPr>
              <w:tc>
                <w:tcPr>
                  <w:tcW w:w="1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419DC1F9" w14:textId="77777777" w:rsidR="00C0363D" w:rsidRPr="00A95510" w:rsidRDefault="00C0363D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5C273683" w14:textId="77777777" w:rsidR="00C0363D" w:rsidRPr="00A95510" w:rsidRDefault="00C0363D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CENA NETTO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(A) </w:t>
                  </w:r>
                  <w:r w:rsidRPr="00A95510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PLN</w:t>
                  </w:r>
                </w:p>
              </w:tc>
              <w:tc>
                <w:tcPr>
                  <w:tcW w:w="13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67631D40" w14:textId="77777777" w:rsidR="00C0363D" w:rsidRPr="00A95510" w:rsidRDefault="00C0363D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WARTOŚĆ VAT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(B)</w:t>
                  </w:r>
                  <w:r w:rsidRPr="00A95510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2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6065FC09" w14:textId="77777777" w:rsidR="00C0363D" w:rsidRPr="00A95510" w:rsidRDefault="00C0363D" w:rsidP="00264706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CENA BRUTTO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(C)</w:t>
                  </w:r>
                  <w:r w:rsidRPr="00A95510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7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CD8A518" w14:textId="1C7DFEA4" w:rsidR="00F2217E" w:rsidRPr="00A95510" w:rsidRDefault="00C0363D" w:rsidP="00F2217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Okres </w:t>
                  </w:r>
                  <w:r w:rsidR="00CF723B"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utrzymania</w:t>
                  </w:r>
                  <w:r w:rsidR="00F2217E"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="00F2217E"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(D)</w:t>
                  </w:r>
                </w:p>
              </w:tc>
            </w:tr>
            <w:tr w:rsidR="00C0363D" w:rsidRPr="00A95510" w14:paraId="6BC0EEB5" w14:textId="77777777" w:rsidTr="00A94531">
              <w:trPr>
                <w:trHeight w:val="754"/>
                <w:tblCellSpacing w:w="15" w:type="dxa"/>
                <w:jc w:val="center"/>
              </w:trPr>
              <w:tc>
                <w:tcPr>
                  <w:tcW w:w="194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7DEA9C11" w14:textId="77777777" w:rsidR="00C0363D" w:rsidRPr="00A95510" w:rsidRDefault="00C0363D" w:rsidP="0026470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ŁĄCZNIE</w:t>
                  </w:r>
                </w:p>
              </w:tc>
              <w:tc>
                <w:tcPr>
                  <w:tcW w:w="148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C722BF1" w14:textId="77777777" w:rsidR="00C0363D" w:rsidRPr="00A95510" w:rsidRDefault="00C0363D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30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30C8874" w14:textId="77777777" w:rsidR="00C0363D" w:rsidRPr="00A95510" w:rsidRDefault="00C0363D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12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02DBA40F" w14:textId="77777777" w:rsidR="00C0363D" w:rsidRPr="00A95510" w:rsidRDefault="00C0363D" w:rsidP="0026470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17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9E405D7" w14:textId="56516872" w:rsidR="00C0363D" w:rsidRPr="00A95510" w:rsidRDefault="00C0363D" w:rsidP="0028637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 xml:space="preserve">… </w:t>
                  </w:r>
                  <w:r w:rsidR="00CF723B"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lat</w:t>
                  </w:r>
                </w:p>
              </w:tc>
            </w:tr>
          </w:tbl>
          <w:p w14:paraId="63927B48" w14:textId="77777777" w:rsidR="006E1FBB" w:rsidRPr="00A95510" w:rsidRDefault="006E1FBB" w:rsidP="0026470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cena brutto słownie: ..................................................................................................................</w:t>
            </w:r>
          </w:p>
          <w:p w14:paraId="14E109E1" w14:textId="2DB5FC12" w:rsidR="00EF18E5" w:rsidRPr="00A95510" w:rsidRDefault="00EF18E5" w:rsidP="00EF1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okres utrzymania słownie: .........................................................................................................</w:t>
            </w:r>
          </w:p>
          <w:p w14:paraId="39941994" w14:textId="7CE36E74" w:rsidR="00174FA2" w:rsidRPr="00A95510" w:rsidRDefault="00174FA2" w:rsidP="00EF18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 xml:space="preserve">W powyższej cenie oferujemy </w:t>
            </w:r>
            <w:r w:rsidR="00BF2C4B" w:rsidRPr="00A95510">
              <w:rPr>
                <w:rFonts w:ascii="Times New Roman" w:eastAsia="Times New Roman" w:hAnsi="Times New Roman" w:cs="Times New Roman"/>
                <w:lang w:eastAsia="pl-PL"/>
              </w:rPr>
              <w:t>(</w:t>
            </w:r>
            <w:r w:rsidR="00BF2C4B"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E</w:t>
            </w:r>
            <w:r w:rsidR="00BF2C4B" w:rsidRPr="00A95510"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……</w:t>
            </w:r>
            <w:r w:rsidR="003B0C38" w:rsidRPr="00A95510">
              <w:rPr>
                <w:rFonts w:ascii="Times New Roman" w:eastAsia="Times New Roman" w:hAnsi="Times New Roman" w:cs="Times New Roman"/>
                <w:lang w:eastAsia="pl-PL"/>
              </w:rPr>
              <w:t>..</w:t>
            </w: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 xml:space="preserve">  dni rozwojowych (1 dzień = 8 roboczo godzin) na każdy rok utrzymania</w:t>
            </w:r>
            <w:r w:rsidR="003B0C38" w:rsidRPr="00A95510">
              <w:rPr>
                <w:rFonts w:ascii="Times New Roman" w:eastAsia="Times New Roman" w:hAnsi="Times New Roman" w:cs="Times New Roman"/>
                <w:lang w:eastAsia="pl-PL"/>
              </w:rPr>
              <w:t xml:space="preserve"> (min. </w:t>
            </w:r>
            <w:r w:rsidR="00A00708" w:rsidRPr="00A95510">
              <w:rPr>
                <w:rFonts w:ascii="Times New Roman" w:eastAsia="Times New Roman" w:hAnsi="Times New Roman" w:cs="Times New Roman"/>
                <w:lang w:eastAsia="pl-PL"/>
              </w:rPr>
              <w:t>25</w:t>
            </w:r>
            <w:r w:rsidR="003B0C38" w:rsidRPr="00A95510">
              <w:rPr>
                <w:rFonts w:ascii="Times New Roman" w:eastAsia="Times New Roman" w:hAnsi="Times New Roman" w:cs="Times New Roman"/>
                <w:lang w:eastAsia="pl-PL"/>
              </w:rPr>
              <w:t xml:space="preserve"> dni/rok utrzymania)</w:t>
            </w: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. Koszt jednego dnia rozwojowego na potrzeby niniejszej oferty został określony w wysokości</w:t>
            </w:r>
            <w:r w:rsidR="003B0C38" w:rsidRPr="00A9551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0E7763"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</w:t>
            </w:r>
            <w:r w:rsidR="00BF2C4B"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F</w:t>
            </w:r>
            <w:r w:rsidR="000E7763"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)</w:t>
            </w:r>
            <w:r w:rsidR="003B0C38" w:rsidRPr="00A95510">
              <w:rPr>
                <w:rFonts w:ascii="Times New Roman" w:eastAsia="Times New Roman" w:hAnsi="Times New Roman" w:cs="Times New Roman"/>
                <w:lang w:eastAsia="pl-PL"/>
              </w:rPr>
              <w:t>….. zł brutto</w:t>
            </w:r>
            <w:r w:rsidR="00723CC8" w:rsidRPr="00A95510">
              <w:rPr>
                <w:rFonts w:ascii="Times New Roman" w:eastAsia="Times New Roman" w:hAnsi="Times New Roman" w:cs="Times New Roman"/>
                <w:lang w:eastAsia="pl-PL"/>
              </w:rPr>
              <w:t>/roboczo dzień</w:t>
            </w:r>
            <w:r w:rsidR="003B0C38" w:rsidRPr="00A95510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52BD3C08" w14:textId="1C91AC7A" w:rsidR="003B0C38" w:rsidRPr="00A95510" w:rsidRDefault="003B0C38" w:rsidP="003B0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b/>
                <w:lang w:eastAsia="pl-PL"/>
              </w:rPr>
              <w:t>Składnik nr 3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Koszt certyfikacji dla Operatorów (powyżej </w:t>
            </w:r>
            <w:r w:rsidR="00877E74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dziesięciu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)</w:t>
            </w:r>
            <w:r w:rsidR="00DB7F43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*</w:t>
            </w:r>
          </w:p>
          <w:p w14:paraId="40B4DB71" w14:textId="06BB9FFD" w:rsidR="003B0C38" w:rsidRPr="00A95510" w:rsidRDefault="003B0C38" w:rsidP="003B0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Obejmuje koszt</w:t>
            </w:r>
            <w:r w:rsidR="00877E74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jednostkowy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certyfikacji jedenastego i kolejnych Operatorów</w:t>
            </w:r>
            <w:r w:rsidR="00CE1C11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. Koszt certyfikacji pierwszych dziesięciu Operatorów został zawarty w koszcie utrzymania systemu (Składnik nr 2). </w:t>
            </w:r>
            <w:r w:rsidR="00877E74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Poniższy k</w:t>
            </w:r>
            <w:r w:rsidR="00CE1C11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oszt nie </w:t>
            </w:r>
            <w:r w:rsidR="00877E74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podlega</w:t>
            </w:r>
            <w:r w:rsidR="00CE1C11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sum</w:t>
            </w:r>
            <w:r w:rsidR="00877E74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owaniu</w:t>
            </w:r>
            <w:r w:rsidR="00CE1C11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koszt</w:t>
            </w:r>
            <w:r w:rsidR="00877E74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ów</w:t>
            </w:r>
            <w:r w:rsidR="00CE1C11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</w:t>
            </w:r>
            <w:r w:rsidR="00AF4551"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oferty</w:t>
            </w:r>
            <w:r w:rsidRPr="00A95510">
              <w:rPr>
                <w:rFonts w:ascii="Times New Roman" w:eastAsia="Times New Roman" w:hAnsi="Times New Roman" w:cs="Times New Roman"/>
                <w:bCs/>
                <w:lang w:eastAsia="pl-PL"/>
              </w:rPr>
              <w:t>.</w:t>
            </w:r>
          </w:p>
          <w:tbl>
            <w:tblPr>
              <w:tblW w:w="6078" w:type="dxa"/>
              <w:jc w:val="center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5"/>
              <w:gridCol w:w="1523"/>
              <w:gridCol w:w="1284"/>
              <w:gridCol w:w="1236"/>
            </w:tblGrid>
            <w:tr w:rsidR="00372D0E" w:rsidRPr="00A95510" w14:paraId="0F09B8AA" w14:textId="77777777" w:rsidTr="00372D0E">
              <w:trPr>
                <w:trHeight w:val="627"/>
                <w:tblCellSpacing w:w="15" w:type="dxa"/>
                <w:jc w:val="center"/>
              </w:trPr>
              <w:tc>
                <w:tcPr>
                  <w:tcW w:w="1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75536466" w14:textId="77777777" w:rsidR="00372D0E" w:rsidRPr="00A95510" w:rsidRDefault="00372D0E" w:rsidP="003B0C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4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1B3FA1E8" w14:textId="77777777" w:rsidR="00372D0E" w:rsidRPr="00A95510" w:rsidRDefault="00372D0E" w:rsidP="003B0C3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CENA NETTO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 xml:space="preserve">(A) </w:t>
                  </w:r>
                  <w:r w:rsidRPr="00A95510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PLN</w:t>
                  </w: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7332F6B4" w14:textId="77777777" w:rsidR="00372D0E" w:rsidRPr="00A95510" w:rsidRDefault="00372D0E" w:rsidP="003B0C3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WARTOŚĆ VAT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(B)</w:t>
                  </w:r>
                  <w:r w:rsidRPr="00A95510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PLN</w:t>
                  </w:r>
                </w:p>
              </w:tc>
              <w:tc>
                <w:tcPr>
                  <w:tcW w:w="11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</w:tcPr>
                <w:p w14:paraId="052F44CA" w14:textId="77777777" w:rsidR="00372D0E" w:rsidRPr="00A95510" w:rsidRDefault="00372D0E" w:rsidP="003B0C3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CENA BRUTTO</w:t>
                  </w: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br/>
                  </w:r>
                  <w:r w:rsidRPr="00A95510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(C)</w:t>
                  </w:r>
                  <w:r w:rsidRPr="00A95510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PLN</w:t>
                  </w:r>
                </w:p>
              </w:tc>
            </w:tr>
            <w:tr w:rsidR="00372D0E" w:rsidRPr="00A95510" w14:paraId="1C3AB665" w14:textId="77777777" w:rsidTr="00372D0E">
              <w:trPr>
                <w:trHeight w:val="754"/>
                <w:tblCellSpacing w:w="15" w:type="dxa"/>
                <w:jc w:val="center"/>
              </w:trPr>
              <w:tc>
                <w:tcPr>
                  <w:tcW w:w="19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02FE0EAE" w14:textId="77777777" w:rsidR="00372D0E" w:rsidRPr="00A95510" w:rsidRDefault="00372D0E" w:rsidP="003B0C3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ŁĄCZNIE</w:t>
                  </w:r>
                </w:p>
              </w:tc>
              <w:tc>
                <w:tcPr>
                  <w:tcW w:w="14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785DBAC" w14:textId="77777777" w:rsidR="00372D0E" w:rsidRPr="00A95510" w:rsidRDefault="00372D0E" w:rsidP="003B0C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  <w:r w:rsidRPr="00A95510">
                    <w:rPr>
                      <w:rFonts w:ascii="Times New Roman" w:eastAsia="Times New Roman" w:hAnsi="Times New Roman" w:cs="Times New Roman"/>
                      <w:lang w:eastAsia="pl-PL"/>
                    </w:rPr>
                    <w:t> </w:t>
                  </w:r>
                </w:p>
              </w:tc>
              <w:tc>
                <w:tcPr>
                  <w:tcW w:w="12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5494F5C" w14:textId="77777777" w:rsidR="00372D0E" w:rsidRPr="00A95510" w:rsidRDefault="00372D0E" w:rsidP="003B0C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  <w:tc>
                <w:tcPr>
                  <w:tcW w:w="11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38764481" w14:textId="77777777" w:rsidR="00372D0E" w:rsidRPr="00A95510" w:rsidRDefault="00372D0E" w:rsidP="003B0C3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pl-PL"/>
                    </w:rPr>
                  </w:pPr>
                </w:p>
              </w:tc>
            </w:tr>
          </w:tbl>
          <w:p w14:paraId="137402DB" w14:textId="77777777" w:rsidR="003B0C38" w:rsidRPr="00A95510" w:rsidRDefault="003B0C38" w:rsidP="003B0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lang w:eastAsia="pl-PL"/>
              </w:rPr>
              <w:t>cena brutto słownie: ..................................................................................................................</w:t>
            </w:r>
          </w:p>
          <w:p w14:paraId="7647E8CD" w14:textId="77777777" w:rsidR="00C41126" w:rsidRPr="00A95510" w:rsidRDefault="003B4785" w:rsidP="00C411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9551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* - należy wypełnić w wypadku oferowania płatnych certyfikacji (powyżej 10)</w:t>
            </w:r>
          </w:p>
          <w:p w14:paraId="5419FCD0" w14:textId="3F9B522D" w:rsidR="00C41126" w:rsidRPr="00A95510" w:rsidRDefault="00C41126" w:rsidP="00221CD1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43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95510">
              <w:rPr>
                <w:rFonts w:ascii="Times New Roman" w:hAnsi="Times New Roman" w:cs="Times New Roman"/>
              </w:rPr>
              <w:t>Niniejszym oświadczam, że:</w:t>
            </w:r>
          </w:p>
          <w:p w14:paraId="040488A4" w14:textId="77777777" w:rsidR="00C41126" w:rsidRPr="00A95510" w:rsidRDefault="00C41126" w:rsidP="00C41126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ind w:left="993" w:right="1" w:hanging="425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zapoznałem się z warunkami zamówienia i przyjmuję je bez zastrzeżeń;</w:t>
            </w:r>
          </w:p>
          <w:p w14:paraId="3CFA9D39" w14:textId="77777777" w:rsidR="00C41126" w:rsidRPr="00A95510" w:rsidRDefault="00C41126" w:rsidP="00C41126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ind w:left="993" w:right="1" w:hanging="425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zapoznałem się z wzorem umowy i przyjmuję go bez zastrzeżeń;</w:t>
            </w:r>
          </w:p>
          <w:p w14:paraId="756E5C89" w14:textId="77777777" w:rsidR="00C41126" w:rsidRPr="00A95510" w:rsidRDefault="00C41126" w:rsidP="00C41126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ind w:left="993" w:right="1" w:hanging="425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przedmiot oferty jest zgodny z przedmiotem zamówienia;</w:t>
            </w:r>
          </w:p>
          <w:p w14:paraId="25E0E2E4" w14:textId="77777777" w:rsidR="00C41126" w:rsidRPr="00A95510" w:rsidRDefault="00C41126" w:rsidP="00C41126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ind w:left="993" w:right="1" w:hanging="425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jestem związany niniejszą ofertą przez okres 60 dni, licząc od dnia składania ofert podanego w SIWZ;</w:t>
            </w:r>
          </w:p>
          <w:p w14:paraId="3F6D06B1" w14:textId="14D0B5A5" w:rsidR="00C41126" w:rsidRPr="00A95510" w:rsidRDefault="00C41126" w:rsidP="00C41126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ind w:left="993" w:right="1" w:hanging="425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Zobowiązujemy się, w przypadku wyboru naszej oferty, do zawarcia umowy na warunkach określonych w SIWZ, w miejscu i terminie wyznaczonym przez Zamawiających.</w:t>
            </w:r>
          </w:p>
          <w:p w14:paraId="5B4C5D0B" w14:textId="2E690C03" w:rsidR="00221CD1" w:rsidRPr="00A95510" w:rsidRDefault="00221CD1" w:rsidP="00221CD1">
            <w:pPr>
              <w:pStyle w:val="Tekstpodstawowy"/>
              <w:numPr>
                <w:ilvl w:val="0"/>
                <w:numId w:val="7"/>
              </w:numPr>
              <w:tabs>
                <w:tab w:val="clear" w:pos="1428"/>
              </w:tabs>
              <w:ind w:left="993" w:right="1" w:hanging="425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wdrożył</w:t>
            </w:r>
            <w:r w:rsidR="00A95510" w:rsidRPr="00A95510">
              <w:rPr>
                <w:sz w:val="22"/>
                <w:szCs w:val="22"/>
              </w:rPr>
              <w:t>em</w:t>
            </w:r>
            <w:r w:rsidRPr="00A95510">
              <w:rPr>
                <w:sz w:val="22"/>
                <w:szCs w:val="22"/>
              </w:rPr>
              <w:t xml:space="preserve"> środki techniczne i organizacyjne zapewniające bezpieczeństwo przetwarzania powierzonych danych w ramach realizacji zamówienia publicznego, w szczególności wdrożył</w:t>
            </w:r>
            <w:r w:rsidR="009F5097">
              <w:rPr>
                <w:sz w:val="22"/>
                <w:szCs w:val="22"/>
              </w:rPr>
              <w:t>em</w:t>
            </w:r>
            <w:bookmarkStart w:id="0" w:name="_GoBack"/>
            <w:bookmarkEnd w:id="0"/>
            <w:r w:rsidRPr="00A95510">
              <w:rPr>
                <w:sz w:val="22"/>
                <w:szCs w:val="22"/>
              </w:rPr>
              <w:t xml:space="preserve"> zasady dotyczące:</w:t>
            </w:r>
          </w:p>
          <w:p w14:paraId="0ACBF5B1" w14:textId="1D44B9D7" w:rsidR="00221CD1" w:rsidRPr="00A95510" w:rsidRDefault="00221CD1" w:rsidP="00221CD1">
            <w:pPr>
              <w:pStyle w:val="Tekstpodstawowy"/>
              <w:numPr>
                <w:ilvl w:val="0"/>
                <w:numId w:val="12"/>
              </w:numPr>
              <w:ind w:right="1"/>
              <w:rPr>
                <w:sz w:val="22"/>
                <w:szCs w:val="22"/>
              </w:rPr>
            </w:pPr>
            <w:r w:rsidRPr="00A95510">
              <w:rPr>
                <w:iCs/>
                <w:sz w:val="22"/>
                <w:szCs w:val="22"/>
              </w:rPr>
              <w:t>stosowania systemu zarządzania dostępem do danych osobowych,</w:t>
            </w:r>
          </w:p>
          <w:p w14:paraId="4D9D3887" w14:textId="1DC49D12" w:rsidR="00221CD1" w:rsidRPr="00A95510" w:rsidRDefault="00221CD1" w:rsidP="00221CD1">
            <w:pPr>
              <w:pStyle w:val="Tekstpodstawowy"/>
              <w:numPr>
                <w:ilvl w:val="0"/>
                <w:numId w:val="12"/>
              </w:numPr>
              <w:ind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lastRenderedPageBreak/>
              <w:t>postępowania z urządzeniami, dyskami lub innymi nośnikami informacji, zawierającymi dane, w tym dane osobowe,</w:t>
            </w:r>
          </w:p>
          <w:p w14:paraId="238E79D9" w14:textId="0F8009B5" w:rsidR="00221CD1" w:rsidRPr="00A95510" w:rsidRDefault="00221CD1" w:rsidP="00221CD1">
            <w:pPr>
              <w:pStyle w:val="Tekstpodstawowy"/>
              <w:numPr>
                <w:ilvl w:val="0"/>
                <w:numId w:val="12"/>
              </w:numPr>
              <w:ind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mechanizmów kontroli dostępu do danych osobowych w systemach informatycznych, służących do przetwarzania tych danych, zarówno w formie zabezpieczeń fizycznych jak i organizacyjnych</w:t>
            </w:r>
          </w:p>
          <w:p w14:paraId="2BE53567" w14:textId="2C8990FF" w:rsidR="00221CD1" w:rsidRPr="00A95510" w:rsidRDefault="00221CD1" w:rsidP="00221CD1">
            <w:pPr>
              <w:pStyle w:val="Tekstpodstawowy"/>
              <w:numPr>
                <w:ilvl w:val="0"/>
                <w:numId w:val="12"/>
              </w:numPr>
              <w:ind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rozliczalności dostępu do danych osobowych,</w:t>
            </w:r>
          </w:p>
          <w:p w14:paraId="133E7368" w14:textId="2A610ABB" w:rsidR="00221CD1" w:rsidRPr="00A95510" w:rsidRDefault="00221CD1" w:rsidP="00221CD1">
            <w:pPr>
              <w:pStyle w:val="Tekstpodstawowy"/>
              <w:numPr>
                <w:ilvl w:val="0"/>
                <w:numId w:val="12"/>
              </w:numPr>
              <w:ind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bezpiecznego przechowywania kopii bezpieczeństwa, w tym w szczególności przed nieuprawnionym dostępem oraz zniszczeniem i modyfikacją,</w:t>
            </w:r>
          </w:p>
          <w:p w14:paraId="5DDE1F17" w14:textId="57DFFA78" w:rsidR="00221CD1" w:rsidRPr="00A95510" w:rsidRDefault="00221CD1" w:rsidP="00F36E59">
            <w:pPr>
              <w:pStyle w:val="Tekstpodstawowy"/>
              <w:numPr>
                <w:ilvl w:val="0"/>
                <w:numId w:val="12"/>
              </w:numPr>
              <w:ind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identyfikacji zdarzeń bezpieczeństwa/ incydentów i reakcji na nie,</w:t>
            </w:r>
          </w:p>
          <w:p w14:paraId="0F3EDD12" w14:textId="53D9E2F9" w:rsidR="00221CD1" w:rsidRPr="00A95510" w:rsidRDefault="00221CD1" w:rsidP="00F36E59">
            <w:pPr>
              <w:pStyle w:val="Tekstpodstawowy"/>
              <w:numPr>
                <w:ilvl w:val="0"/>
                <w:numId w:val="12"/>
              </w:numPr>
              <w:ind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zabezpieczania obszarów przetwarzania przed dostępem osób nieuprawnionych i zasady przebywania osób nieuprawnionych w obszarze przetwarzania danych osobowych.</w:t>
            </w:r>
          </w:p>
          <w:p w14:paraId="54A6812D" w14:textId="61C3E6EF" w:rsidR="00C41126" w:rsidRPr="00A95510" w:rsidRDefault="00C41126" w:rsidP="00221CD1">
            <w:pPr>
              <w:pStyle w:val="Tekstpodstawowy"/>
              <w:numPr>
                <w:ilvl w:val="0"/>
                <w:numId w:val="11"/>
              </w:numPr>
              <w:ind w:left="430"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438F9BBA" w14:textId="42DAC7C6" w:rsidR="004549AE" w:rsidRPr="00A95510" w:rsidRDefault="004549AE" w:rsidP="00764A86">
            <w:pPr>
              <w:pStyle w:val="Akapitzlist"/>
              <w:numPr>
                <w:ilvl w:val="0"/>
                <w:numId w:val="11"/>
              </w:numPr>
              <w:ind w:left="430"/>
              <w:jc w:val="both"/>
              <w:rPr>
                <w:rFonts w:ascii="Times New Roman" w:hAnsi="Times New Roman" w:cs="Times New Roman"/>
              </w:rPr>
            </w:pPr>
            <w:r w:rsidRPr="00A95510">
              <w:rPr>
                <w:rFonts w:ascii="Times New Roman" w:hAnsi="Times New Roman" w:cs="Times New Roman"/>
              </w:rPr>
              <w:t xml:space="preserve">OŚWIADCZAMY, że jesteśmy/ nie </w:t>
            </w:r>
            <w:r w:rsidR="008A1913" w:rsidRPr="00A95510">
              <w:rPr>
                <w:rFonts w:ascii="Times New Roman" w:hAnsi="Times New Roman" w:cs="Times New Roman"/>
              </w:rPr>
              <w:t>jesteśmy mikroprzedsiębiorstwem</w:t>
            </w:r>
            <w:r w:rsidRPr="00A95510">
              <w:rPr>
                <w:rFonts w:ascii="Times New Roman" w:hAnsi="Times New Roman" w:cs="Times New Roman"/>
              </w:rPr>
              <w:t xml:space="preserve"> /małym/ średnim przedsiębiorstwem</w:t>
            </w:r>
            <w:r w:rsidR="00764A86" w:rsidRPr="00A95510">
              <w:rPr>
                <w:rFonts w:ascii="Times New Roman" w:hAnsi="Times New Roman" w:cs="Times New Roman"/>
              </w:rPr>
              <w:t xml:space="preserve"> </w:t>
            </w:r>
            <w:r w:rsidR="00764A86" w:rsidRPr="00A95510">
              <w:rPr>
                <w:rFonts w:ascii="Times New Roman" w:hAnsi="Times New Roman" w:cs="Times New Roman"/>
                <w:i/>
                <w:iCs/>
              </w:rPr>
              <w:t>(właściwe zakreślić</w:t>
            </w:r>
            <w:r w:rsidR="00764A86" w:rsidRPr="00A95510">
              <w:t>)</w:t>
            </w:r>
            <w:r w:rsidR="00764A86" w:rsidRPr="00A95510">
              <w:rPr>
                <w:rFonts w:ascii="Times New Roman" w:hAnsi="Times New Roman" w:cs="Times New Roman"/>
              </w:rPr>
              <w:t>:</w:t>
            </w:r>
          </w:p>
          <w:p w14:paraId="12B68320" w14:textId="77777777" w:rsidR="00C41126" w:rsidRPr="00A95510" w:rsidRDefault="00C41126" w:rsidP="00221CD1">
            <w:pPr>
              <w:pStyle w:val="Tekstpodstawowy"/>
              <w:numPr>
                <w:ilvl w:val="0"/>
                <w:numId w:val="11"/>
              </w:numPr>
              <w:spacing w:after="240"/>
              <w:ind w:left="426"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Niżej podaną część/zakres zamówienia, wykonywać będą w moim imieniu podwykonawcy:</w:t>
            </w:r>
          </w:p>
          <w:tbl>
            <w:tblPr>
              <w:tblW w:w="8563" w:type="dxa"/>
              <w:tblInd w:w="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09"/>
              <w:gridCol w:w="3544"/>
              <w:gridCol w:w="4310"/>
            </w:tblGrid>
            <w:tr w:rsidR="00C41126" w:rsidRPr="00A95510" w14:paraId="5F4FA563" w14:textId="77777777" w:rsidTr="003B0537">
              <w:tc>
                <w:tcPr>
                  <w:tcW w:w="709" w:type="dxa"/>
                  <w:vAlign w:val="center"/>
                </w:tcPr>
                <w:p w14:paraId="7ED12C0D" w14:textId="77777777" w:rsidR="00C41126" w:rsidRPr="00A95510" w:rsidRDefault="00C41126" w:rsidP="00C41126">
                  <w:pPr>
                    <w:pStyle w:val="Tekstpodstawowy"/>
                    <w:ind w:right="1"/>
                    <w:jc w:val="left"/>
                    <w:rPr>
                      <w:sz w:val="22"/>
                      <w:szCs w:val="22"/>
                    </w:rPr>
                  </w:pPr>
                  <w:r w:rsidRPr="00A95510">
                    <w:rPr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3544" w:type="dxa"/>
                  <w:vAlign w:val="center"/>
                </w:tcPr>
                <w:p w14:paraId="3993EF3A" w14:textId="77777777" w:rsidR="00C41126" w:rsidRPr="00A95510" w:rsidRDefault="00C41126" w:rsidP="00C41126">
                  <w:pPr>
                    <w:pStyle w:val="Tekstpodstawowy"/>
                    <w:ind w:right="1"/>
                    <w:jc w:val="left"/>
                    <w:rPr>
                      <w:sz w:val="22"/>
                      <w:szCs w:val="22"/>
                    </w:rPr>
                  </w:pPr>
                  <w:r w:rsidRPr="00A95510">
                    <w:rPr>
                      <w:sz w:val="22"/>
                      <w:szCs w:val="22"/>
                    </w:rPr>
                    <w:t xml:space="preserve">Część/zakres zamówienia </w:t>
                  </w:r>
                </w:p>
              </w:tc>
              <w:tc>
                <w:tcPr>
                  <w:tcW w:w="4310" w:type="dxa"/>
                  <w:vAlign w:val="center"/>
                </w:tcPr>
                <w:p w14:paraId="7B4D4B53" w14:textId="77777777" w:rsidR="00C41126" w:rsidRPr="00A95510" w:rsidRDefault="00C41126" w:rsidP="00C41126">
                  <w:pPr>
                    <w:pStyle w:val="Tekstpodstawowy"/>
                    <w:ind w:right="1"/>
                    <w:jc w:val="left"/>
                    <w:rPr>
                      <w:sz w:val="22"/>
                      <w:szCs w:val="22"/>
                      <w:vertAlign w:val="superscript"/>
                    </w:rPr>
                  </w:pPr>
                  <w:r w:rsidRPr="00A95510">
                    <w:rPr>
                      <w:sz w:val="22"/>
                      <w:szCs w:val="22"/>
                    </w:rPr>
                    <w:t>Nazwa (firma) podwykonawcy</w:t>
                  </w:r>
                </w:p>
              </w:tc>
            </w:tr>
            <w:tr w:rsidR="00C41126" w:rsidRPr="00A95510" w14:paraId="35D8D152" w14:textId="77777777" w:rsidTr="003B0537">
              <w:tc>
                <w:tcPr>
                  <w:tcW w:w="709" w:type="dxa"/>
                </w:tcPr>
                <w:p w14:paraId="0D88B916" w14:textId="77777777" w:rsidR="00C41126" w:rsidRPr="00A95510" w:rsidRDefault="00C41126" w:rsidP="00C41126">
                  <w:pPr>
                    <w:pStyle w:val="Tekstpodstawowy"/>
                    <w:ind w:right="1"/>
                    <w:rPr>
                      <w:sz w:val="22"/>
                      <w:szCs w:val="22"/>
                    </w:rPr>
                  </w:pPr>
                  <w:r w:rsidRPr="00A95510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3544" w:type="dxa"/>
                </w:tcPr>
                <w:p w14:paraId="5131269B" w14:textId="77777777" w:rsidR="00C41126" w:rsidRPr="00A95510" w:rsidRDefault="00C41126" w:rsidP="00C41126">
                  <w:pPr>
                    <w:pStyle w:val="Tekstpodstawowy"/>
                    <w:ind w:right="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10" w:type="dxa"/>
                </w:tcPr>
                <w:p w14:paraId="65A2E930" w14:textId="77777777" w:rsidR="00C41126" w:rsidRPr="00A95510" w:rsidRDefault="00C41126" w:rsidP="00C41126">
                  <w:pPr>
                    <w:pStyle w:val="Tekstpodstawowy"/>
                    <w:ind w:right="1"/>
                    <w:rPr>
                      <w:sz w:val="22"/>
                      <w:szCs w:val="22"/>
                    </w:rPr>
                  </w:pPr>
                </w:p>
              </w:tc>
            </w:tr>
            <w:tr w:rsidR="00C41126" w:rsidRPr="00A95510" w14:paraId="049BCB78" w14:textId="77777777" w:rsidTr="003B0537">
              <w:tc>
                <w:tcPr>
                  <w:tcW w:w="709" w:type="dxa"/>
                </w:tcPr>
                <w:p w14:paraId="59E30C6E" w14:textId="77777777" w:rsidR="00C41126" w:rsidRPr="00A95510" w:rsidRDefault="00C41126" w:rsidP="00C41126">
                  <w:pPr>
                    <w:pStyle w:val="Tekstpodstawowy"/>
                    <w:ind w:right="1"/>
                    <w:rPr>
                      <w:sz w:val="22"/>
                      <w:szCs w:val="22"/>
                    </w:rPr>
                  </w:pPr>
                  <w:r w:rsidRPr="00A95510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3544" w:type="dxa"/>
                </w:tcPr>
                <w:p w14:paraId="7660C966" w14:textId="77777777" w:rsidR="00C41126" w:rsidRPr="00A95510" w:rsidRDefault="00C41126" w:rsidP="00C41126">
                  <w:pPr>
                    <w:pStyle w:val="Tekstpodstawowy"/>
                    <w:ind w:right="1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10" w:type="dxa"/>
                </w:tcPr>
                <w:p w14:paraId="7A1B4E67" w14:textId="77777777" w:rsidR="00C41126" w:rsidRPr="00A95510" w:rsidRDefault="00C41126" w:rsidP="00C41126">
                  <w:pPr>
                    <w:pStyle w:val="Tekstpodstawowy"/>
                    <w:ind w:right="1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D8DE746" w14:textId="77777777" w:rsidR="00C41126" w:rsidRPr="00A95510" w:rsidRDefault="00C41126" w:rsidP="00C41126">
            <w:pPr>
              <w:pStyle w:val="Tekstpodstawowy"/>
              <w:ind w:right="1"/>
              <w:rPr>
                <w:rFonts w:ascii="Calibri" w:hAnsi="Calibri" w:cs="Calibri"/>
                <w:sz w:val="22"/>
                <w:szCs w:val="22"/>
              </w:rPr>
            </w:pPr>
          </w:p>
          <w:p w14:paraId="57EE53BA" w14:textId="0B71C4E9" w:rsidR="00C41126" w:rsidRPr="00A95510" w:rsidRDefault="00C41126" w:rsidP="00221CD1">
            <w:pPr>
              <w:pStyle w:val="Tekstpodstawowy"/>
              <w:numPr>
                <w:ilvl w:val="0"/>
                <w:numId w:val="11"/>
              </w:numPr>
              <w:ind w:left="426" w:right="1"/>
              <w:rPr>
                <w:rFonts w:ascii="Calibri" w:hAnsi="Calibri" w:cs="Calibri"/>
                <w:sz w:val="22"/>
                <w:szCs w:val="22"/>
              </w:rPr>
            </w:pPr>
            <w:r w:rsidRPr="00A95510">
              <w:rPr>
                <w:rFonts w:ascii="Calibri" w:hAnsi="Calibri" w:cs="Calibri"/>
                <w:sz w:val="22"/>
                <w:szCs w:val="22"/>
              </w:rPr>
              <w:t>Nr rachunku bankowego, na który należy zwrócić wadium wniesione w formie pieniężnej:…………………………………………………………………………………………………………….</w:t>
            </w:r>
          </w:p>
          <w:p w14:paraId="6D0EE49A" w14:textId="77777777" w:rsidR="00C41126" w:rsidRPr="00A95510" w:rsidRDefault="00C41126" w:rsidP="00221CD1">
            <w:pPr>
              <w:pStyle w:val="Tekstpodstawowy"/>
              <w:numPr>
                <w:ilvl w:val="0"/>
                <w:numId w:val="11"/>
              </w:numPr>
              <w:ind w:left="426"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Oferta została złożona na  ……  zapisanych stronach, (kolejno ponumerowanych).</w:t>
            </w:r>
          </w:p>
          <w:p w14:paraId="0F2293BD" w14:textId="7986CC10" w:rsidR="00C41126" w:rsidRPr="00A95510" w:rsidRDefault="00C41126" w:rsidP="00764A86">
            <w:pPr>
              <w:pStyle w:val="Tekstpodstawowy"/>
              <w:numPr>
                <w:ilvl w:val="0"/>
                <w:numId w:val="11"/>
              </w:numPr>
              <w:ind w:left="426"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Załącznikami do niniejszej oferty są:</w:t>
            </w:r>
          </w:p>
          <w:p w14:paraId="28414A17" w14:textId="5BB827C6" w:rsidR="00C41126" w:rsidRPr="008A1913" w:rsidRDefault="00C41126" w:rsidP="00C41126">
            <w:pPr>
              <w:pStyle w:val="Tekstpodstawowy"/>
              <w:numPr>
                <w:ilvl w:val="0"/>
                <w:numId w:val="8"/>
              </w:numPr>
              <w:ind w:left="1428"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............................................................</w:t>
            </w:r>
          </w:p>
          <w:p w14:paraId="6BC42DE4" w14:textId="77777777" w:rsidR="00C41126" w:rsidRPr="00A95510" w:rsidRDefault="00C41126" w:rsidP="00C41126">
            <w:pPr>
              <w:pStyle w:val="Tekstpodstawowy"/>
              <w:ind w:right="1"/>
              <w:jc w:val="center"/>
              <w:rPr>
                <w:b/>
                <w:sz w:val="22"/>
                <w:szCs w:val="22"/>
              </w:rPr>
            </w:pPr>
          </w:p>
          <w:p w14:paraId="6021865A" w14:textId="77777777" w:rsidR="00C41126" w:rsidRPr="00A95510" w:rsidRDefault="00C41126" w:rsidP="00C41126">
            <w:pPr>
              <w:pStyle w:val="Tekstpodstawowy"/>
              <w:ind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..........................................., dnia .....................</w:t>
            </w:r>
            <w:r w:rsidRPr="00A95510">
              <w:rPr>
                <w:sz w:val="22"/>
                <w:szCs w:val="22"/>
              </w:rPr>
              <w:tab/>
            </w:r>
            <w:r w:rsidRPr="00A95510">
              <w:rPr>
                <w:sz w:val="22"/>
                <w:szCs w:val="22"/>
              </w:rPr>
              <w:tab/>
            </w:r>
          </w:p>
          <w:p w14:paraId="012C14B9" w14:textId="77777777" w:rsidR="00C41126" w:rsidRPr="00A95510" w:rsidRDefault="00C41126" w:rsidP="00C41126">
            <w:pPr>
              <w:pStyle w:val="Tekstpodstawowy"/>
              <w:ind w:right="1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 xml:space="preserve">                 (miejscowość)</w:t>
            </w:r>
            <w:r w:rsidRPr="00A95510">
              <w:rPr>
                <w:sz w:val="22"/>
                <w:szCs w:val="22"/>
              </w:rPr>
              <w:tab/>
            </w:r>
            <w:r w:rsidRPr="00A95510">
              <w:rPr>
                <w:sz w:val="22"/>
                <w:szCs w:val="22"/>
              </w:rPr>
              <w:tab/>
              <w:t xml:space="preserve">           (data)</w:t>
            </w:r>
          </w:p>
          <w:p w14:paraId="1323B183" w14:textId="77777777" w:rsidR="00C41126" w:rsidRPr="00A95510" w:rsidRDefault="00C41126" w:rsidP="00C41126">
            <w:pPr>
              <w:pStyle w:val="Tekstpodstawowy"/>
              <w:ind w:left="4248" w:right="1" w:firstLine="708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......................................................................</w:t>
            </w:r>
          </w:p>
          <w:p w14:paraId="5B5D99D3" w14:textId="77777777" w:rsidR="00C41126" w:rsidRPr="00A95510" w:rsidRDefault="00C41126" w:rsidP="00C41126">
            <w:pPr>
              <w:pStyle w:val="Tekstpodstawowy"/>
              <w:ind w:left="5103" w:right="1"/>
              <w:jc w:val="center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Podpis wraz z pieczęcią osoby uprawnionej</w:t>
            </w:r>
          </w:p>
          <w:p w14:paraId="2CB5C60C" w14:textId="7E57D695" w:rsidR="00C41126" w:rsidRPr="008A1913" w:rsidRDefault="00C41126" w:rsidP="008A1913">
            <w:pPr>
              <w:pStyle w:val="Tekstpodstawowy"/>
              <w:ind w:left="5103" w:right="1"/>
              <w:jc w:val="center"/>
              <w:rPr>
                <w:sz w:val="22"/>
                <w:szCs w:val="22"/>
              </w:rPr>
            </w:pPr>
            <w:r w:rsidRPr="00A95510">
              <w:rPr>
                <w:sz w:val="22"/>
                <w:szCs w:val="22"/>
              </w:rPr>
              <w:t>do reprezentowania Wykonawcy</w:t>
            </w:r>
          </w:p>
          <w:p w14:paraId="5E7A5E00" w14:textId="77777777" w:rsidR="006E1FBB" w:rsidRPr="00A95510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6E1FBB" w:rsidRPr="00A95510" w14:paraId="5AF06DF3" w14:textId="77777777" w:rsidTr="00C0363D">
        <w:trPr>
          <w:tblCellSpacing w:w="7" w:type="dxa"/>
        </w:trPr>
        <w:tc>
          <w:tcPr>
            <w:tcW w:w="46" w:type="pct"/>
            <w:vAlign w:val="center"/>
          </w:tcPr>
          <w:p w14:paraId="7F25C5A9" w14:textId="77777777" w:rsidR="006E1FBB" w:rsidRPr="00A95510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933" w:type="pct"/>
            <w:vAlign w:val="center"/>
          </w:tcPr>
          <w:p w14:paraId="671CE7AB" w14:textId="77777777" w:rsidR="006E1FBB" w:rsidRPr="00A95510" w:rsidRDefault="006E1FBB" w:rsidP="00264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pl-PL"/>
              </w:rPr>
            </w:pPr>
          </w:p>
        </w:tc>
      </w:tr>
    </w:tbl>
    <w:p w14:paraId="09A912E8" w14:textId="1E55EBBE" w:rsidR="0046444C" w:rsidRPr="00A95510" w:rsidRDefault="0046444C" w:rsidP="008A1913">
      <w:pPr>
        <w:pStyle w:val="NormalnyWeb"/>
        <w:spacing w:line="276" w:lineRule="auto"/>
        <w:jc w:val="both"/>
        <w:rPr>
          <w:sz w:val="22"/>
          <w:szCs w:val="22"/>
        </w:rPr>
      </w:pPr>
    </w:p>
    <w:sectPr w:rsidR="0046444C" w:rsidRPr="00A95510" w:rsidSect="00E671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340A3" w14:textId="77777777" w:rsidR="006365CF" w:rsidRDefault="006365CF">
      <w:pPr>
        <w:spacing w:after="0" w:line="240" w:lineRule="auto"/>
      </w:pPr>
      <w:r>
        <w:separator/>
      </w:r>
    </w:p>
  </w:endnote>
  <w:endnote w:type="continuationSeparator" w:id="0">
    <w:p w14:paraId="0CBA732D" w14:textId="77777777" w:rsidR="006365CF" w:rsidRDefault="00636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100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A612B0C" w14:textId="77777777" w:rsidR="00DE1039" w:rsidRPr="002134F8" w:rsidRDefault="006E1FBB" w:rsidP="00DE1039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2134F8">
              <w:rPr>
                <w:rFonts w:ascii="Times New Roman" w:hAnsi="Times New Roman" w:cs="Times New Roman"/>
              </w:rPr>
              <w:t xml:space="preserve">Strona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PAGE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2134F8">
              <w:rPr>
                <w:rFonts w:ascii="Times New Roman" w:hAnsi="Times New Roman" w:cs="Times New Roman"/>
              </w:rPr>
              <w:t xml:space="preserve"> z 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2134F8">
              <w:rPr>
                <w:rFonts w:ascii="Times New Roman" w:hAnsi="Times New Roman" w:cs="Times New Roman"/>
                <w:b/>
              </w:rPr>
              <w:instrText>NUMPAGES</w:instrTex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2134F8">
              <w:rPr>
                <w:rFonts w:ascii="Times New Roman" w:hAnsi="Times New Roman" w:cs="Times New Roman"/>
                <w:b/>
                <w:noProof/>
              </w:rPr>
              <w:t>1</w:t>
            </w:r>
            <w:r w:rsidRPr="002134F8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CBD4C78" w14:textId="77777777" w:rsidR="00DE1039" w:rsidRDefault="006365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112F3" w14:textId="77777777" w:rsidR="006365CF" w:rsidRDefault="006365CF">
      <w:pPr>
        <w:spacing w:after="0" w:line="240" w:lineRule="auto"/>
      </w:pPr>
      <w:r>
        <w:separator/>
      </w:r>
    </w:p>
  </w:footnote>
  <w:footnote w:type="continuationSeparator" w:id="0">
    <w:p w14:paraId="1F366EFF" w14:textId="77777777" w:rsidR="006365CF" w:rsidRDefault="00636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66CCC6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i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96A6B17"/>
    <w:multiLevelType w:val="multilevel"/>
    <w:tmpl w:val="5D169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505760"/>
    <w:multiLevelType w:val="multilevel"/>
    <w:tmpl w:val="8FC88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5472BE"/>
    <w:multiLevelType w:val="hybridMultilevel"/>
    <w:tmpl w:val="8BC0D17A"/>
    <w:lvl w:ilvl="0" w:tplc="BA90BA34">
      <w:start w:val="1"/>
      <w:numFmt w:val="bullet"/>
      <w:lvlText w:val="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27C90D45"/>
    <w:multiLevelType w:val="hybridMultilevel"/>
    <w:tmpl w:val="F8B4B26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240B9"/>
    <w:multiLevelType w:val="hybridMultilevel"/>
    <w:tmpl w:val="835E2374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01757"/>
    <w:multiLevelType w:val="hybridMultilevel"/>
    <w:tmpl w:val="A3CAFFC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A1FC7"/>
    <w:multiLevelType w:val="multilevel"/>
    <w:tmpl w:val="829E4FDA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9" w15:restartNumberingAfterBreak="0">
    <w:nsid w:val="50D713D4"/>
    <w:multiLevelType w:val="hybridMultilevel"/>
    <w:tmpl w:val="4792036C"/>
    <w:lvl w:ilvl="0" w:tplc="C4EABD7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12" w15:restartNumberingAfterBreak="0">
    <w:nsid w:val="636E339D"/>
    <w:multiLevelType w:val="hybridMultilevel"/>
    <w:tmpl w:val="545601D6"/>
    <w:lvl w:ilvl="0" w:tplc="F07A1C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4A0A25"/>
    <w:multiLevelType w:val="hybridMultilevel"/>
    <w:tmpl w:val="0F5A5C9C"/>
    <w:lvl w:ilvl="0" w:tplc="022A843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3"/>
  </w:num>
  <w:num w:numId="4">
    <w:abstractNumId w:val="7"/>
  </w:num>
  <w:num w:numId="5">
    <w:abstractNumId w:val="4"/>
  </w:num>
  <w:num w:numId="6">
    <w:abstractNumId w:val="14"/>
  </w:num>
  <w:num w:numId="7">
    <w:abstractNumId w:val="8"/>
  </w:num>
  <w:num w:numId="8">
    <w:abstractNumId w:val="5"/>
  </w:num>
  <w:num w:numId="9">
    <w:abstractNumId w:val="11"/>
  </w:num>
  <w:num w:numId="10">
    <w:abstractNumId w:val="12"/>
  </w:num>
  <w:num w:numId="11">
    <w:abstractNumId w:val="9"/>
  </w:num>
  <w:num w:numId="12">
    <w:abstractNumId w:val="3"/>
  </w:num>
  <w:num w:numId="13">
    <w:abstractNumId w:val="0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FBB"/>
    <w:rsid w:val="00015150"/>
    <w:rsid w:val="000372BB"/>
    <w:rsid w:val="000A087B"/>
    <w:rsid w:val="000A198C"/>
    <w:rsid w:val="000C1BBD"/>
    <w:rsid w:val="000C1FBC"/>
    <w:rsid w:val="000E7763"/>
    <w:rsid w:val="00126B3D"/>
    <w:rsid w:val="001505FF"/>
    <w:rsid w:val="00174FA2"/>
    <w:rsid w:val="001D22A8"/>
    <w:rsid w:val="001F73E0"/>
    <w:rsid w:val="002134F8"/>
    <w:rsid w:val="00221CD1"/>
    <w:rsid w:val="002367D2"/>
    <w:rsid w:val="00251932"/>
    <w:rsid w:val="00281C9C"/>
    <w:rsid w:val="00286379"/>
    <w:rsid w:val="002B585F"/>
    <w:rsid w:val="002C164D"/>
    <w:rsid w:val="0030521B"/>
    <w:rsid w:val="00372D0E"/>
    <w:rsid w:val="00381B2E"/>
    <w:rsid w:val="003B0C38"/>
    <w:rsid w:val="003B4785"/>
    <w:rsid w:val="00412779"/>
    <w:rsid w:val="004549AE"/>
    <w:rsid w:val="0046444C"/>
    <w:rsid w:val="0048382E"/>
    <w:rsid w:val="004A71FC"/>
    <w:rsid w:val="004B7DFE"/>
    <w:rsid w:val="004D51CE"/>
    <w:rsid w:val="004E298A"/>
    <w:rsid w:val="005139DB"/>
    <w:rsid w:val="005244C0"/>
    <w:rsid w:val="005C15E2"/>
    <w:rsid w:val="005E003E"/>
    <w:rsid w:val="006365CF"/>
    <w:rsid w:val="00640E34"/>
    <w:rsid w:val="006568C6"/>
    <w:rsid w:val="00674F87"/>
    <w:rsid w:val="00682E0B"/>
    <w:rsid w:val="006A49F2"/>
    <w:rsid w:val="006A5F8E"/>
    <w:rsid w:val="006E1FBB"/>
    <w:rsid w:val="00711F85"/>
    <w:rsid w:val="007220E8"/>
    <w:rsid w:val="00723CC8"/>
    <w:rsid w:val="00764A86"/>
    <w:rsid w:val="007A6FAF"/>
    <w:rsid w:val="00822896"/>
    <w:rsid w:val="008702E2"/>
    <w:rsid w:val="00877E74"/>
    <w:rsid w:val="00887ACA"/>
    <w:rsid w:val="008915C3"/>
    <w:rsid w:val="00893A88"/>
    <w:rsid w:val="008A1913"/>
    <w:rsid w:val="008E5688"/>
    <w:rsid w:val="008E7AEB"/>
    <w:rsid w:val="00903711"/>
    <w:rsid w:val="00921741"/>
    <w:rsid w:val="00955CAC"/>
    <w:rsid w:val="009C7DAD"/>
    <w:rsid w:val="009F5097"/>
    <w:rsid w:val="00A00708"/>
    <w:rsid w:val="00A03C76"/>
    <w:rsid w:val="00A23318"/>
    <w:rsid w:val="00A30CAA"/>
    <w:rsid w:val="00A94531"/>
    <w:rsid w:val="00A95510"/>
    <w:rsid w:val="00AD11DF"/>
    <w:rsid w:val="00AF4551"/>
    <w:rsid w:val="00AF7045"/>
    <w:rsid w:val="00BC0B26"/>
    <w:rsid w:val="00BF2C4B"/>
    <w:rsid w:val="00C0363D"/>
    <w:rsid w:val="00C215E8"/>
    <w:rsid w:val="00C41126"/>
    <w:rsid w:val="00CE1C11"/>
    <w:rsid w:val="00CF723B"/>
    <w:rsid w:val="00D12E03"/>
    <w:rsid w:val="00D21ADF"/>
    <w:rsid w:val="00D22C98"/>
    <w:rsid w:val="00D42D1C"/>
    <w:rsid w:val="00D51790"/>
    <w:rsid w:val="00D73417"/>
    <w:rsid w:val="00D97DAA"/>
    <w:rsid w:val="00DB7F43"/>
    <w:rsid w:val="00DC41F6"/>
    <w:rsid w:val="00DD0D9C"/>
    <w:rsid w:val="00E70350"/>
    <w:rsid w:val="00E737E8"/>
    <w:rsid w:val="00E74010"/>
    <w:rsid w:val="00EF18E5"/>
    <w:rsid w:val="00EF539A"/>
    <w:rsid w:val="00F2217E"/>
    <w:rsid w:val="00F36E59"/>
    <w:rsid w:val="00FD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0E9B3"/>
  <w15:chartTrackingRefBased/>
  <w15:docId w15:val="{60FE21BF-7C3B-4220-BCCB-78BB42F7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F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E1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1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FB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qFormat/>
    <w:rsid w:val="006E1F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6E1FBB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891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15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15C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5C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134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4F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D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DFE"/>
    <w:rPr>
      <w:b/>
      <w:bCs/>
      <w:sz w:val="20"/>
      <w:szCs w:val="20"/>
    </w:rPr>
  </w:style>
  <w:style w:type="paragraph" w:styleId="Akapitzlist">
    <w:name w:val="List Paragraph"/>
    <w:aliases w:val="Normal,normalny tekst"/>
    <w:basedOn w:val="Normalny"/>
    <w:link w:val="AkapitzlistZnak"/>
    <w:uiPriority w:val="1"/>
    <w:qFormat/>
    <w:rsid w:val="003B4785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C411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C4112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aliases w:val="Odwołanie przypisu,1_przypis,Footnote Reference Number,Footnote symbol,Footnote reference number,note TESI,Footnote Reference Superscript,SUPERS,EN Footnote Reference,Footnote number,Nota,(NECG) Footnote Reference,fr,o,Style 6"/>
    <w:uiPriority w:val="99"/>
    <w:unhideWhenUsed/>
    <w:qFormat/>
    <w:rsid w:val="00C41126"/>
    <w:rPr>
      <w:vertAlign w:val="superscript"/>
    </w:rPr>
  </w:style>
  <w:style w:type="character" w:customStyle="1" w:styleId="AkapitzlistZnak">
    <w:name w:val="Akapit z listą Znak"/>
    <w:aliases w:val="Normal Znak,normalny tekst Znak"/>
    <w:link w:val="Akapitzlist"/>
    <w:uiPriority w:val="1"/>
    <w:rsid w:val="004549AE"/>
  </w:style>
  <w:style w:type="paragraph" w:customStyle="1" w:styleId="Zwykytekst1">
    <w:name w:val="Zwykły tekst1"/>
    <w:basedOn w:val="Normalny"/>
    <w:rsid w:val="004549A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779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Cieśla</dc:creator>
  <cp:keywords/>
  <dc:description/>
  <cp:lastModifiedBy>Adrian Kowol</cp:lastModifiedBy>
  <cp:revision>18</cp:revision>
  <cp:lastPrinted>2018-06-13T11:11:00Z</cp:lastPrinted>
  <dcterms:created xsi:type="dcterms:W3CDTF">2020-01-16T12:26:00Z</dcterms:created>
  <dcterms:modified xsi:type="dcterms:W3CDTF">2020-01-20T13:47:00Z</dcterms:modified>
</cp:coreProperties>
</file>