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F9131" w14:textId="77777777" w:rsidR="008F1C33" w:rsidRPr="000621D1" w:rsidRDefault="008F1C33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</w:p>
    <w:p w14:paraId="29DB45E1" w14:textId="0FEB754C" w:rsidR="003139A9" w:rsidRPr="000621D1" w:rsidRDefault="003139A9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OPIS PRZEDMIOTU ZAMÓWIENIA</w:t>
      </w:r>
    </w:p>
    <w:p w14:paraId="5C148308" w14:textId="1C7CACE4" w:rsidR="003139A9" w:rsidRPr="000621D1" w:rsidRDefault="005B2528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Wykonanie opracowania</w:t>
      </w:r>
      <w:r w:rsidR="006C443E" w:rsidRPr="000621D1">
        <w:rPr>
          <w:rFonts w:ascii="Arial" w:hAnsi="Arial" w:cs="Arial"/>
          <w:color w:val="auto"/>
          <w:sz w:val="22"/>
          <w:szCs w:val="22"/>
        </w:rPr>
        <w:t xml:space="preserve"> pn. </w:t>
      </w:r>
      <w:r w:rsidR="00CF25B7" w:rsidRPr="000621D1">
        <w:rPr>
          <w:rFonts w:ascii="Arial" w:hAnsi="Arial" w:cs="Arial"/>
          <w:color w:val="auto"/>
          <w:sz w:val="22"/>
          <w:szCs w:val="22"/>
        </w:rPr>
        <w:t>Wielokryterialna</w:t>
      </w:r>
      <w:r w:rsidR="00782F1A" w:rsidRPr="000621D1">
        <w:rPr>
          <w:rFonts w:ascii="Arial" w:hAnsi="Arial" w:cs="Arial"/>
          <w:color w:val="auto"/>
          <w:sz w:val="22"/>
          <w:szCs w:val="22"/>
        </w:rPr>
        <w:t xml:space="preserve"> analiza</w:t>
      </w:r>
      <w:r w:rsidR="00CF25B7" w:rsidRPr="000621D1">
        <w:rPr>
          <w:rFonts w:ascii="Arial" w:hAnsi="Arial" w:cs="Arial"/>
          <w:color w:val="auto"/>
          <w:sz w:val="22"/>
          <w:szCs w:val="22"/>
        </w:rPr>
        <w:t xml:space="preserve"> i wariantowa</w:t>
      </w:r>
      <w:r w:rsidR="00872363" w:rsidRPr="000621D1">
        <w:rPr>
          <w:rFonts w:ascii="Arial" w:hAnsi="Arial" w:cs="Arial"/>
          <w:color w:val="auto"/>
          <w:sz w:val="22"/>
          <w:szCs w:val="22"/>
        </w:rPr>
        <w:t xml:space="preserve"> </w:t>
      </w:r>
      <w:r w:rsidR="00081E54" w:rsidRPr="000621D1">
        <w:rPr>
          <w:rFonts w:ascii="Arial" w:hAnsi="Arial" w:cs="Arial"/>
          <w:color w:val="auto"/>
          <w:sz w:val="22"/>
          <w:szCs w:val="22"/>
        </w:rPr>
        <w:t xml:space="preserve">koncepcja </w:t>
      </w:r>
      <w:r w:rsidR="00CF25B7" w:rsidRPr="000621D1">
        <w:rPr>
          <w:rFonts w:ascii="Arial" w:hAnsi="Arial" w:cs="Arial"/>
          <w:color w:val="auto"/>
          <w:sz w:val="22"/>
          <w:szCs w:val="22"/>
        </w:rPr>
        <w:t xml:space="preserve">przebiegu drogi rowerowej </w:t>
      </w:r>
      <w:r w:rsidRPr="000621D1">
        <w:rPr>
          <w:rFonts w:ascii="Arial" w:hAnsi="Arial" w:cs="Arial"/>
          <w:color w:val="auto"/>
          <w:sz w:val="22"/>
          <w:szCs w:val="22"/>
        </w:rPr>
        <w:t>(velostrady) Metropolia Wschód. Etap I.</w:t>
      </w:r>
      <w:r w:rsidR="00B974E4" w:rsidRPr="000621D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9F3AFE3" w14:textId="77777777" w:rsidR="00A41E3B" w:rsidRPr="000621D1" w:rsidRDefault="00A41E3B" w:rsidP="006345D2">
      <w:pPr>
        <w:spacing w:after="0"/>
        <w:jc w:val="both"/>
        <w:rPr>
          <w:rFonts w:ascii="Arial" w:hAnsi="Arial" w:cs="Arial"/>
          <w:b/>
        </w:rPr>
      </w:pPr>
    </w:p>
    <w:p w14:paraId="34AF531C" w14:textId="76A5D9B9" w:rsidR="002911DB" w:rsidRPr="000621D1" w:rsidRDefault="002911DB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I. Pojęcia, skróty i odwołania:</w:t>
      </w:r>
    </w:p>
    <w:p w14:paraId="45142320" w14:textId="12452C92" w:rsidR="002911DB" w:rsidRPr="000621D1" w:rsidRDefault="002911DB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I.1. Metropolia przyjazna rowerom – Studium systemu tras rowerowych dla Górnośląsko –Zagłębiowskiej Metropolii (GZM) opracowane zlecenie Górnośląsko –Zagłębiowskiej Metropolii przez Przedsiębiorstwo Projektowo -Usługowe „Inkom” Sp. J. </w:t>
      </w:r>
      <w:proofErr w:type="spellStart"/>
      <w:r w:rsidRPr="000621D1">
        <w:rPr>
          <w:rFonts w:ascii="Arial" w:hAnsi="Arial" w:cs="Arial"/>
        </w:rPr>
        <w:t>Gregorowicz</w:t>
      </w:r>
      <w:proofErr w:type="spellEnd"/>
      <w:r w:rsidRPr="000621D1">
        <w:rPr>
          <w:rFonts w:ascii="Arial" w:hAnsi="Arial" w:cs="Arial"/>
        </w:rPr>
        <w:t>, Trybuś, sierpień 2018</w:t>
      </w:r>
    </w:p>
    <w:p w14:paraId="3094672E" w14:textId="2A2A99D6" w:rsidR="002911DB" w:rsidRPr="000621D1" w:rsidRDefault="002911DB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I.2. Standardy i Wytyczne kształtowania infrastruktury rowerowej. Wydawca Górnośląska-Zagłębiowska Metropolia. Wydano 12/2018. Przyjęte do stosowania także przez Województwo Śląskie - Uchwała nr 1220/45/VI/2019 Zarządu Województwa Śląskiego z dnia 05.06.2019 r.</w:t>
      </w:r>
    </w:p>
    <w:p w14:paraId="48472069" w14:textId="77777777" w:rsidR="002911DB" w:rsidRPr="000621D1" w:rsidRDefault="002911DB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I.</w:t>
      </w:r>
      <w:r w:rsidR="0020212E" w:rsidRPr="000621D1">
        <w:rPr>
          <w:rFonts w:ascii="Arial" w:hAnsi="Arial" w:cs="Arial"/>
        </w:rPr>
        <w:t>3</w:t>
      </w:r>
      <w:r w:rsidRPr="000621D1">
        <w:rPr>
          <w:rFonts w:ascii="Arial" w:hAnsi="Arial" w:cs="Arial"/>
        </w:rPr>
        <w:t xml:space="preserve">. Założenia regionalnej polityki rowerowej </w:t>
      </w:r>
      <w:r w:rsidR="0019402F" w:rsidRPr="000621D1">
        <w:rPr>
          <w:rFonts w:ascii="Arial" w:hAnsi="Arial" w:cs="Arial"/>
        </w:rPr>
        <w:t xml:space="preserve">- </w:t>
      </w:r>
      <w:r w:rsidRPr="000621D1">
        <w:rPr>
          <w:rFonts w:ascii="Arial" w:hAnsi="Arial" w:cs="Arial"/>
        </w:rPr>
        <w:t>Województwa Śląskiego wraz z koncepcją sieci regionalnych tras rowerowych. Przyjęte Uchwałą nr 1221/45/VI/2019 Zarządu Województwa Śląskiego z dnia 05.06.2019 r.</w:t>
      </w:r>
    </w:p>
    <w:p w14:paraId="6BB327AB" w14:textId="77777777" w:rsidR="002911DB" w:rsidRPr="000621D1" w:rsidRDefault="002911DB" w:rsidP="006345D2">
      <w:pPr>
        <w:spacing w:after="0"/>
        <w:jc w:val="both"/>
        <w:rPr>
          <w:rFonts w:ascii="Arial" w:hAnsi="Arial" w:cs="Arial"/>
        </w:rPr>
      </w:pPr>
    </w:p>
    <w:p w14:paraId="5305CEEB" w14:textId="77777777" w:rsidR="002911DB" w:rsidRPr="000621D1" w:rsidRDefault="0020212E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I.4</w:t>
      </w:r>
      <w:r w:rsidR="002911DB" w:rsidRPr="000621D1">
        <w:rPr>
          <w:rFonts w:ascii="Arial" w:hAnsi="Arial" w:cs="Arial"/>
        </w:rPr>
        <w:t>. Użyte w tekście skróty:</w:t>
      </w:r>
    </w:p>
    <w:p w14:paraId="3675194A" w14:textId="40A4AEF8" w:rsidR="001F7622" w:rsidRPr="000621D1" w:rsidRDefault="002911DB" w:rsidP="006345D2">
      <w:pPr>
        <w:pStyle w:val="Akapitzlist"/>
        <w:numPr>
          <w:ilvl w:val="2"/>
          <w:numId w:val="2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Opracowanie - Wielokryte</w:t>
      </w:r>
      <w:r w:rsidR="006C443E" w:rsidRPr="000621D1">
        <w:rPr>
          <w:rFonts w:ascii="Arial" w:hAnsi="Arial" w:cs="Arial"/>
        </w:rPr>
        <w:t xml:space="preserve">rialna </w:t>
      </w:r>
      <w:r w:rsidR="00782F1A" w:rsidRPr="000621D1">
        <w:rPr>
          <w:rFonts w:ascii="Arial" w:hAnsi="Arial" w:cs="Arial"/>
        </w:rPr>
        <w:t xml:space="preserve">analiza </w:t>
      </w:r>
      <w:r w:rsidR="006C443E" w:rsidRPr="000621D1">
        <w:rPr>
          <w:rFonts w:ascii="Arial" w:hAnsi="Arial" w:cs="Arial"/>
        </w:rPr>
        <w:t>i wariantowa koncepcja</w:t>
      </w:r>
      <w:r w:rsidRPr="000621D1">
        <w:rPr>
          <w:rFonts w:ascii="Arial" w:hAnsi="Arial" w:cs="Arial"/>
        </w:rPr>
        <w:t xml:space="preserve"> przebiegu drogi rowerowej</w:t>
      </w:r>
      <w:r w:rsidR="005B2528" w:rsidRPr="000621D1">
        <w:rPr>
          <w:rFonts w:ascii="Arial" w:hAnsi="Arial" w:cs="Arial"/>
        </w:rPr>
        <w:t xml:space="preserve"> (velostrady) Metropolia Wschód, etap I w przebiegu</w:t>
      </w:r>
      <w:r w:rsidR="001F7622" w:rsidRPr="000621D1">
        <w:rPr>
          <w:rFonts w:ascii="Arial" w:hAnsi="Arial" w:cs="Arial"/>
        </w:rPr>
        <w:t>:</w:t>
      </w:r>
    </w:p>
    <w:p w14:paraId="20DFFAB2" w14:textId="0702C8A1" w:rsidR="002911DB" w:rsidRPr="000621D1" w:rsidRDefault="005B2528" w:rsidP="006345D2">
      <w:pPr>
        <w:pStyle w:val="Akapitzlist"/>
        <w:numPr>
          <w:ilvl w:val="3"/>
          <w:numId w:val="2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między punktami A i B </w:t>
      </w:r>
      <w:r w:rsidR="001F7622" w:rsidRPr="000621D1">
        <w:rPr>
          <w:rFonts w:ascii="Arial" w:hAnsi="Arial" w:cs="Arial"/>
        </w:rPr>
        <w:t xml:space="preserve">oznaczonym </w:t>
      </w:r>
      <w:r w:rsidRPr="000621D1">
        <w:rPr>
          <w:rFonts w:ascii="Arial" w:hAnsi="Arial" w:cs="Arial"/>
        </w:rPr>
        <w:t>na załączniku mapowym stanowiącym załącznik nr 1 do niniejszego opisu przedmiotu zamówienia</w:t>
      </w:r>
      <w:r w:rsidR="001F7622" w:rsidRPr="000621D1">
        <w:rPr>
          <w:rFonts w:ascii="Arial" w:hAnsi="Arial" w:cs="Arial"/>
        </w:rPr>
        <w:t>;</w:t>
      </w:r>
    </w:p>
    <w:p w14:paraId="4A6D98A3" w14:textId="089E3471" w:rsidR="001F7622" w:rsidRPr="000621D1" w:rsidRDefault="001F7622" w:rsidP="006345D2">
      <w:pPr>
        <w:pStyle w:val="Akapitzlist"/>
        <w:numPr>
          <w:ilvl w:val="3"/>
          <w:numId w:val="2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nieczynnej linii kolejowej wskazanej kolorem czerwonym na załączniku nr 2 do niniejszego opisu przedmiotu zamówienia;</w:t>
      </w:r>
    </w:p>
    <w:p w14:paraId="23838BFD" w14:textId="74677908" w:rsidR="001F7622" w:rsidRPr="000621D1" w:rsidRDefault="001F7622" w:rsidP="006345D2">
      <w:pPr>
        <w:pStyle w:val="Akapitzlist"/>
        <w:numPr>
          <w:ilvl w:val="3"/>
          <w:numId w:val="2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 nieczynnej linii kolejowej wskazanej kolorem zielonym na załączniku nr </w:t>
      </w:r>
      <w:r w:rsidR="00A62EBB" w:rsidRPr="000621D1">
        <w:rPr>
          <w:rFonts w:ascii="Arial" w:hAnsi="Arial" w:cs="Arial"/>
        </w:rPr>
        <w:t>2</w:t>
      </w:r>
      <w:r w:rsidRPr="000621D1">
        <w:rPr>
          <w:rFonts w:ascii="Arial" w:hAnsi="Arial" w:cs="Arial"/>
        </w:rPr>
        <w:t xml:space="preserve"> do niniejszego opisu przedmiotu zamówienia.</w:t>
      </w:r>
    </w:p>
    <w:p w14:paraId="4BA132AA" w14:textId="1D2C2DE0" w:rsidR="002911DB" w:rsidRPr="000621D1" w:rsidRDefault="002911DB" w:rsidP="006345D2">
      <w:pPr>
        <w:pStyle w:val="Akapitzlist"/>
        <w:numPr>
          <w:ilvl w:val="2"/>
          <w:numId w:val="2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Zamawiający – Górnośląsko – Zagłębiowska Metropolia</w:t>
      </w:r>
      <w:r w:rsidR="0019402F" w:rsidRPr="000621D1">
        <w:rPr>
          <w:rFonts w:ascii="Arial" w:hAnsi="Arial" w:cs="Arial"/>
        </w:rPr>
        <w:t xml:space="preserve"> z siedzibą</w:t>
      </w:r>
      <w:r w:rsidR="004C7C91" w:rsidRPr="000621D1">
        <w:rPr>
          <w:rFonts w:ascii="Arial" w:hAnsi="Arial" w:cs="Arial"/>
        </w:rPr>
        <w:t xml:space="preserve"> </w:t>
      </w:r>
      <w:r w:rsidR="0019402F" w:rsidRPr="000621D1">
        <w:rPr>
          <w:rFonts w:ascii="Arial" w:hAnsi="Arial" w:cs="Arial"/>
        </w:rPr>
        <w:t>w Katowicach (40-053) ul. Barbary 21a</w:t>
      </w:r>
      <w:r w:rsidR="001F7622" w:rsidRPr="000621D1">
        <w:rPr>
          <w:rFonts w:ascii="Arial" w:hAnsi="Arial" w:cs="Arial"/>
        </w:rPr>
        <w:t>;</w:t>
      </w:r>
    </w:p>
    <w:p w14:paraId="04BB28E2" w14:textId="77777777" w:rsidR="00417075" w:rsidRPr="000621D1" w:rsidRDefault="004C7C91" w:rsidP="006345D2">
      <w:pPr>
        <w:pStyle w:val="Akapitzlist"/>
        <w:numPr>
          <w:ilvl w:val="2"/>
          <w:numId w:val="28"/>
        </w:numPr>
        <w:spacing w:after="0"/>
        <w:jc w:val="both"/>
        <w:rPr>
          <w:rFonts w:ascii="Arial" w:hAnsi="Arial" w:cs="Arial"/>
        </w:rPr>
      </w:pPr>
      <w:proofErr w:type="spellStart"/>
      <w:r w:rsidRPr="000621D1">
        <w:rPr>
          <w:rFonts w:ascii="Arial" w:hAnsi="Arial" w:cs="Arial"/>
        </w:rPr>
        <w:t>Velostrada</w:t>
      </w:r>
      <w:proofErr w:type="spellEnd"/>
      <w:r w:rsidRPr="000621D1">
        <w:rPr>
          <w:rFonts w:ascii="Arial" w:hAnsi="Arial" w:cs="Arial"/>
        </w:rPr>
        <w:t xml:space="preserve"> – droga rowerowa</w:t>
      </w:r>
      <w:r w:rsidR="002911DB" w:rsidRPr="000621D1">
        <w:rPr>
          <w:rFonts w:ascii="Arial" w:hAnsi="Arial" w:cs="Arial"/>
        </w:rPr>
        <w:t>,</w:t>
      </w:r>
      <w:r w:rsidRPr="000621D1">
        <w:rPr>
          <w:rFonts w:ascii="Arial" w:hAnsi="Arial" w:cs="Arial"/>
        </w:rPr>
        <w:t xml:space="preserve"> Metropolia Wschód, etap I w przebiegu</w:t>
      </w:r>
      <w:r w:rsidR="00417075" w:rsidRPr="000621D1">
        <w:rPr>
          <w:rFonts w:ascii="Arial" w:hAnsi="Arial" w:cs="Arial"/>
        </w:rPr>
        <w:t>:</w:t>
      </w:r>
    </w:p>
    <w:p w14:paraId="02217FD9" w14:textId="7A1E9550" w:rsidR="002911DB" w:rsidRPr="000621D1" w:rsidRDefault="00B40B2E" w:rsidP="006345D2">
      <w:pPr>
        <w:pStyle w:val="Akapitzlist"/>
        <w:numPr>
          <w:ilvl w:val="3"/>
          <w:numId w:val="30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 między punktami A i B oznaczonym na załączniku mapowym stanowiącym załącznik nr 1 do niniejszego opisu przedmiotu zamówienia</w:t>
      </w:r>
    </w:p>
    <w:p w14:paraId="366819B9" w14:textId="3C97BBAF" w:rsidR="00B40B2E" w:rsidRPr="000621D1" w:rsidRDefault="00B40B2E" w:rsidP="006345D2">
      <w:pPr>
        <w:pStyle w:val="Akapitzlist"/>
        <w:numPr>
          <w:ilvl w:val="3"/>
          <w:numId w:val="30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nieczynnej linii kolejowej wskazanej kolorem czerwonym na załączniku nr 2 do niniejszego opisu przedmiotu zamówienia;</w:t>
      </w:r>
    </w:p>
    <w:p w14:paraId="63D5550D" w14:textId="409B2244" w:rsidR="00417075" w:rsidRPr="000621D1" w:rsidRDefault="00B40B2E" w:rsidP="006345D2">
      <w:pPr>
        <w:pStyle w:val="Akapitzlist"/>
        <w:numPr>
          <w:ilvl w:val="3"/>
          <w:numId w:val="30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nieczynnej linii kolejowej wskazanej kolorem zielonym na załączniku nr </w:t>
      </w:r>
      <w:r w:rsidR="00A62EBB" w:rsidRPr="000621D1">
        <w:rPr>
          <w:rFonts w:ascii="Arial" w:hAnsi="Arial" w:cs="Arial"/>
        </w:rPr>
        <w:t>2</w:t>
      </w:r>
      <w:r w:rsidRPr="000621D1">
        <w:rPr>
          <w:rFonts w:ascii="Arial" w:hAnsi="Arial" w:cs="Arial"/>
        </w:rPr>
        <w:t xml:space="preserve"> do niniejszego opisu przedmiotu zamówienia.</w:t>
      </w:r>
    </w:p>
    <w:p w14:paraId="5A32645F" w14:textId="77777777" w:rsidR="002911DB" w:rsidRPr="000621D1" w:rsidRDefault="002911DB" w:rsidP="006345D2">
      <w:pPr>
        <w:pStyle w:val="Akapitzlist"/>
        <w:numPr>
          <w:ilvl w:val="2"/>
          <w:numId w:val="2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OPZ – niniejszy dokument, opis przedmiotu zamówienia. </w:t>
      </w:r>
    </w:p>
    <w:p w14:paraId="5A4187B9" w14:textId="77777777" w:rsidR="002911DB" w:rsidRPr="000621D1" w:rsidRDefault="002911DB" w:rsidP="006345D2">
      <w:pPr>
        <w:spacing w:after="0"/>
        <w:jc w:val="both"/>
        <w:rPr>
          <w:rFonts w:ascii="Arial" w:hAnsi="Arial" w:cs="Arial"/>
          <w:b/>
        </w:rPr>
      </w:pPr>
    </w:p>
    <w:p w14:paraId="1F00B4AD" w14:textId="77777777" w:rsidR="00A41E3B" w:rsidRPr="000621D1" w:rsidRDefault="002911DB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II</w:t>
      </w:r>
      <w:r w:rsidR="00A41E3B" w:rsidRPr="000621D1">
        <w:rPr>
          <w:rFonts w:ascii="Arial" w:hAnsi="Arial" w:cs="Arial"/>
          <w:color w:val="auto"/>
          <w:sz w:val="22"/>
          <w:szCs w:val="22"/>
        </w:rPr>
        <w:t>.</w:t>
      </w:r>
      <w:r w:rsidRPr="000621D1">
        <w:rPr>
          <w:rFonts w:ascii="Arial" w:hAnsi="Arial" w:cs="Arial"/>
          <w:color w:val="auto"/>
          <w:sz w:val="22"/>
          <w:szCs w:val="22"/>
        </w:rPr>
        <w:t xml:space="preserve">  Cele i założenia Opracowania</w:t>
      </w:r>
      <w:r w:rsidR="00A41E3B" w:rsidRPr="000621D1">
        <w:rPr>
          <w:rFonts w:ascii="Arial" w:hAnsi="Arial" w:cs="Arial"/>
          <w:color w:val="auto"/>
          <w:sz w:val="22"/>
          <w:szCs w:val="22"/>
        </w:rPr>
        <w:t>.</w:t>
      </w:r>
    </w:p>
    <w:p w14:paraId="7E495788" w14:textId="24B39021" w:rsidR="005A5513" w:rsidRPr="000621D1" w:rsidRDefault="005A5513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Wielokryterialna analiza i wariantowa koncepcja przebiegu drogi rowerowej (velostrady) Metropolia Wschód, etap I składa się z trzech zadań:</w:t>
      </w:r>
    </w:p>
    <w:p w14:paraId="4066E9E6" w14:textId="793BFFC5" w:rsidR="005A5513" w:rsidRPr="000621D1" w:rsidRDefault="00B27396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lastRenderedPageBreak/>
        <w:t xml:space="preserve">II.1. </w:t>
      </w:r>
      <w:r w:rsidR="005A5513" w:rsidRPr="000621D1">
        <w:rPr>
          <w:rFonts w:ascii="Arial" w:hAnsi="Arial" w:cs="Arial"/>
        </w:rPr>
        <w:t>Zadanie pierwsze (1) obejmuje opracowanie</w:t>
      </w:r>
      <w:r w:rsidR="008A5ED0" w:rsidRPr="000621D1">
        <w:rPr>
          <w:rFonts w:ascii="Arial" w:hAnsi="Arial" w:cs="Arial"/>
        </w:rPr>
        <w:t xml:space="preserve"> wielokryterialn</w:t>
      </w:r>
      <w:r w:rsidR="001766C9" w:rsidRPr="000621D1">
        <w:rPr>
          <w:rFonts w:ascii="Arial" w:hAnsi="Arial" w:cs="Arial"/>
        </w:rPr>
        <w:t>ej</w:t>
      </w:r>
      <w:r w:rsidR="00782F1A" w:rsidRPr="000621D1">
        <w:rPr>
          <w:rFonts w:ascii="Arial" w:hAnsi="Arial" w:cs="Arial"/>
        </w:rPr>
        <w:t xml:space="preserve"> analizy </w:t>
      </w:r>
      <w:r w:rsidR="00872363" w:rsidRPr="000621D1">
        <w:rPr>
          <w:rFonts w:ascii="Arial" w:hAnsi="Arial" w:cs="Arial"/>
        </w:rPr>
        <w:br/>
      </w:r>
      <w:r w:rsidR="001766C9" w:rsidRPr="000621D1">
        <w:rPr>
          <w:rFonts w:ascii="Arial" w:hAnsi="Arial" w:cs="Arial"/>
        </w:rPr>
        <w:t xml:space="preserve">i wariantowej </w:t>
      </w:r>
      <w:r w:rsidR="00F50DF1" w:rsidRPr="000621D1">
        <w:rPr>
          <w:rFonts w:ascii="Arial" w:hAnsi="Arial" w:cs="Arial"/>
        </w:rPr>
        <w:t>koncepcji</w:t>
      </w:r>
      <w:r w:rsidR="008A5ED0" w:rsidRPr="000621D1">
        <w:rPr>
          <w:rFonts w:ascii="Arial" w:hAnsi="Arial" w:cs="Arial"/>
        </w:rPr>
        <w:t xml:space="preserve"> </w:t>
      </w:r>
      <w:r w:rsidR="00927608" w:rsidRPr="000621D1">
        <w:rPr>
          <w:rFonts w:ascii="Arial" w:hAnsi="Arial" w:cs="Arial"/>
        </w:rPr>
        <w:t xml:space="preserve">przebiegu VELOSTRADY </w:t>
      </w:r>
      <w:r w:rsidR="004C7C91" w:rsidRPr="000621D1">
        <w:rPr>
          <w:rFonts w:ascii="Arial" w:hAnsi="Arial" w:cs="Arial"/>
        </w:rPr>
        <w:t>łączącej pk</w:t>
      </w:r>
      <w:r w:rsidR="00927608" w:rsidRPr="000621D1">
        <w:rPr>
          <w:rFonts w:ascii="Arial" w:hAnsi="Arial" w:cs="Arial"/>
        </w:rPr>
        <w:t>t A (wg oznaczenia na załączniku nr 1 do OPZ</w:t>
      </w:r>
      <w:r w:rsidR="00E33CFE" w:rsidRPr="000621D1">
        <w:rPr>
          <w:rFonts w:ascii="Arial" w:hAnsi="Arial" w:cs="Arial"/>
        </w:rPr>
        <w:t>)</w:t>
      </w:r>
      <w:r w:rsidR="00927608" w:rsidRPr="000621D1">
        <w:rPr>
          <w:rFonts w:ascii="Arial" w:hAnsi="Arial" w:cs="Arial"/>
        </w:rPr>
        <w:t xml:space="preserve"> położony w Katowicach </w:t>
      </w:r>
      <w:r w:rsidR="00BD7EE1" w:rsidRPr="000621D1">
        <w:rPr>
          <w:rFonts w:ascii="Arial" w:hAnsi="Arial" w:cs="Arial"/>
        </w:rPr>
        <w:t>w okolicach przecięcia się bulwarów Rawy z ul. Bohaterów Monte Cassino</w:t>
      </w:r>
      <w:r w:rsidR="00927608" w:rsidRPr="000621D1">
        <w:rPr>
          <w:rFonts w:ascii="Arial" w:hAnsi="Arial" w:cs="Arial"/>
        </w:rPr>
        <w:t xml:space="preserve"> z pkt B (wg oznaczenia na załączniku nr 1 do OPZ) położony w Dąbrowie Górniczej ul.</w:t>
      </w:r>
      <w:r w:rsidR="002409AF" w:rsidRPr="000621D1">
        <w:rPr>
          <w:rFonts w:ascii="Arial" w:hAnsi="Arial" w:cs="Arial"/>
        </w:rPr>
        <w:t xml:space="preserve"> </w:t>
      </w:r>
      <w:r w:rsidR="007F2A67" w:rsidRPr="000621D1">
        <w:rPr>
          <w:rFonts w:ascii="Arial" w:hAnsi="Arial" w:cs="Arial"/>
        </w:rPr>
        <w:t>Malinowe Górki</w:t>
      </w:r>
      <w:r w:rsidR="00232813" w:rsidRPr="000621D1">
        <w:rPr>
          <w:rFonts w:ascii="Arial" w:hAnsi="Arial" w:cs="Arial"/>
        </w:rPr>
        <w:t>.</w:t>
      </w:r>
    </w:p>
    <w:p w14:paraId="60046B46" w14:textId="11B38D0C" w:rsidR="00A41E3B" w:rsidRPr="000621D1" w:rsidRDefault="008A5ED0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Celem jest uzyskanie przez Zamawiającego opracowania, które poprzez wielok</w:t>
      </w:r>
      <w:r w:rsidR="00F26250" w:rsidRPr="000621D1">
        <w:rPr>
          <w:rFonts w:ascii="Arial" w:hAnsi="Arial" w:cs="Arial"/>
        </w:rPr>
        <w:t xml:space="preserve">ryterialną </w:t>
      </w:r>
      <w:r w:rsidRPr="000621D1">
        <w:rPr>
          <w:rFonts w:ascii="Arial" w:hAnsi="Arial" w:cs="Arial"/>
        </w:rPr>
        <w:t>analizę</w:t>
      </w:r>
      <w:r w:rsidR="00F26250" w:rsidRPr="000621D1">
        <w:rPr>
          <w:rFonts w:ascii="Arial" w:hAnsi="Arial" w:cs="Arial"/>
        </w:rPr>
        <w:t>,</w:t>
      </w:r>
      <w:r w:rsidRPr="000621D1">
        <w:rPr>
          <w:rFonts w:ascii="Arial" w:hAnsi="Arial" w:cs="Arial"/>
        </w:rPr>
        <w:t xml:space="preserve"> poprzez uwzględnienie szeregu niżej</w:t>
      </w:r>
      <w:r w:rsidR="00F50DF1" w:rsidRPr="000621D1">
        <w:rPr>
          <w:rFonts w:ascii="Arial" w:hAnsi="Arial" w:cs="Arial"/>
        </w:rPr>
        <w:t xml:space="preserve"> wskazanych uwarunkowań, uzgodnienia</w:t>
      </w:r>
      <w:r w:rsidRPr="000621D1">
        <w:rPr>
          <w:rFonts w:ascii="Arial" w:hAnsi="Arial" w:cs="Arial"/>
        </w:rPr>
        <w:t xml:space="preserve"> z właściwymi jednostkami samorządu terytorialnego</w:t>
      </w:r>
      <w:r w:rsidR="001766C9" w:rsidRPr="000621D1">
        <w:rPr>
          <w:rFonts w:ascii="Arial" w:hAnsi="Arial" w:cs="Arial"/>
        </w:rPr>
        <w:t>,</w:t>
      </w:r>
      <w:r w:rsidRPr="000621D1">
        <w:rPr>
          <w:rFonts w:ascii="Arial" w:hAnsi="Arial" w:cs="Arial"/>
        </w:rPr>
        <w:t xml:space="preserve"> </w:t>
      </w:r>
      <w:r w:rsidR="00F26250" w:rsidRPr="000621D1">
        <w:rPr>
          <w:rFonts w:ascii="Arial" w:hAnsi="Arial" w:cs="Arial"/>
        </w:rPr>
        <w:t xml:space="preserve">uzgodnienie z Zamawiającym wskaże </w:t>
      </w:r>
      <w:r w:rsidR="0020212E" w:rsidRPr="000621D1">
        <w:rPr>
          <w:rFonts w:ascii="Arial" w:hAnsi="Arial" w:cs="Arial"/>
        </w:rPr>
        <w:t xml:space="preserve">optymalny </w:t>
      </w:r>
      <w:r w:rsidR="00F26250" w:rsidRPr="000621D1">
        <w:rPr>
          <w:rFonts w:ascii="Arial" w:hAnsi="Arial" w:cs="Arial"/>
        </w:rPr>
        <w:t>wariant przebiegu VELOSTRADY</w:t>
      </w:r>
      <w:r w:rsidR="005A5513" w:rsidRPr="000621D1">
        <w:rPr>
          <w:rFonts w:ascii="Arial" w:hAnsi="Arial" w:cs="Arial"/>
        </w:rPr>
        <w:t>, wskaże (optymalną trasę przebiegu VELOSTRADY).</w:t>
      </w:r>
    </w:p>
    <w:p w14:paraId="03F4D32E" w14:textId="1C54BAE6" w:rsidR="003C1A2F" w:rsidRPr="000621D1" w:rsidRDefault="003C1A2F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Zamawiający informuje, że odległość między pkt A i B zgodnie z załącznikiem nr 1 do OPZ wynosi w linii prostej ok. 20 km (co nie oznacza długości VELOSTRADY). Zamawiający zakłada, że VELOSTRADA zlokalizowana zostanie</w:t>
      </w:r>
      <w:r w:rsidR="00D25FB9" w:rsidRPr="000621D1">
        <w:rPr>
          <w:rFonts w:ascii="Arial" w:hAnsi="Arial" w:cs="Arial"/>
        </w:rPr>
        <w:t xml:space="preserve"> na terenie miast</w:t>
      </w:r>
      <w:r w:rsidRPr="000621D1">
        <w:rPr>
          <w:rFonts w:ascii="Arial" w:hAnsi="Arial" w:cs="Arial"/>
        </w:rPr>
        <w:t xml:space="preserve">: Dąbrowa Górnicza, Sosnowiec, Katowice. Zamawiający nie wyklucza jednak, że Wykonawca w analizie i koncepcji uwzględni także wariant przebiegu VELOSTRADY przez jeszcze inne sąsiadujące </w:t>
      </w:r>
      <w:r w:rsidR="00D25FB9" w:rsidRPr="000621D1">
        <w:rPr>
          <w:rFonts w:ascii="Arial" w:hAnsi="Arial" w:cs="Arial"/>
        </w:rPr>
        <w:t>miasta</w:t>
      </w:r>
      <w:r w:rsidR="004974EC" w:rsidRPr="000621D1">
        <w:rPr>
          <w:rFonts w:ascii="Arial" w:hAnsi="Arial" w:cs="Arial"/>
        </w:rPr>
        <w:t xml:space="preserve"> (w szczególności Będzin lub Czeladź)</w:t>
      </w:r>
      <w:r w:rsidRPr="000621D1">
        <w:rPr>
          <w:rFonts w:ascii="Arial" w:hAnsi="Arial" w:cs="Arial"/>
        </w:rPr>
        <w:t>.</w:t>
      </w:r>
    </w:p>
    <w:p w14:paraId="1BFB87FD" w14:textId="3DE021B3" w:rsidR="00292968" w:rsidRPr="000621D1" w:rsidRDefault="00292968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Lokalizacja punktów początkowego i końcowego VELOSTRADY  dla zadania pierwszego oraz zakres prowadzenia VELOSTARDY w ramach Opracowania – zgodnie z załącznikiem nr 1 do opisu przedmiotu zamówienia. Wykonawca w koncepcji uwzględni i wskaże w punkcie początkowym, końcowym  jak i  na całym przebiegu możliwość połączenia Velostrady  z lokalnymi połączeniami z drogami rowerowymi lub innymi ciągami komunikacyjnymi dostępnymi dla ruchu rowerowego. </w:t>
      </w:r>
    </w:p>
    <w:p w14:paraId="4A71FAE9" w14:textId="3F9F381D" w:rsidR="005A5513" w:rsidRPr="000621D1" w:rsidRDefault="00B27396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II.2. Zadanie drugie (2) obejmuje</w:t>
      </w:r>
      <w:r w:rsidR="00C55A18" w:rsidRPr="000621D1">
        <w:rPr>
          <w:rFonts w:ascii="Arial" w:hAnsi="Arial" w:cs="Arial"/>
        </w:rPr>
        <w:t xml:space="preserve"> opracowanie wielokryterialnej analizy i wariantowej koncepcji przebiegu VELOSTRADY po śladzie nieczynnej linii kolejowej (oznaczonej kolorem czerwonym na załączniku nr 2). W tym przypadku przebieg VELOSTRADY co do zasady jest wyznaczony przez ślad nieczynnej linii kolejowej, jednakże analiza wykonana przez Wykonawcę wykaże przydatność terenu do wykorzystania pod VELOSTARDĘ, zupełność i kompletność (ciągłość) linii kolejowej pod kątem wykorzystania</w:t>
      </w:r>
      <w:r w:rsidR="003C1A2F" w:rsidRPr="000621D1">
        <w:rPr>
          <w:rFonts w:ascii="Arial" w:hAnsi="Arial" w:cs="Arial"/>
        </w:rPr>
        <w:t xml:space="preserve"> na cele realizacji VELOSTARDY, </w:t>
      </w:r>
      <w:r w:rsidR="00C55A18" w:rsidRPr="000621D1">
        <w:rPr>
          <w:rFonts w:ascii="Arial" w:hAnsi="Arial" w:cs="Arial"/>
        </w:rPr>
        <w:t>jeżeli w trakcie analizy okaże się konieczn</w:t>
      </w:r>
      <w:r w:rsidR="003C1A2F" w:rsidRPr="000621D1">
        <w:rPr>
          <w:rFonts w:ascii="Arial" w:hAnsi="Arial" w:cs="Arial"/>
        </w:rPr>
        <w:t>a korekta przebiegu VELOSTRADY (</w:t>
      </w:r>
      <w:r w:rsidR="00C55A18" w:rsidRPr="000621D1">
        <w:rPr>
          <w:rFonts w:ascii="Arial" w:hAnsi="Arial" w:cs="Arial"/>
        </w:rPr>
        <w:t>odejście od szlaku wyznaczonego przez linię kolejową) Wykonawca poprzez wielokryterialną analizę opracuje i wskaże optymalną koncepcję przebiegu VELOSTARDY</w:t>
      </w:r>
      <w:r w:rsidR="00672AB0" w:rsidRPr="000621D1">
        <w:rPr>
          <w:rFonts w:ascii="Arial" w:hAnsi="Arial" w:cs="Arial"/>
        </w:rPr>
        <w:t xml:space="preserve"> na danym odcinku</w:t>
      </w:r>
      <w:r w:rsidR="00C55A18" w:rsidRPr="000621D1">
        <w:rPr>
          <w:rFonts w:ascii="Arial" w:hAnsi="Arial" w:cs="Arial"/>
        </w:rPr>
        <w:t>.</w:t>
      </w:r>
    </w:p>
    <w:p w14:paraId="0269F91E" w14:textId="3F86E2E2" w:rsidR="00D25FB9" w:rsidRPr="000621D1" w:rsidRDefault="00D25FB9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Zamawiający wskazuje, że szacowana długość nieczynnej linii kolejowej (oznaczonej kolorem czerwonym na załączniku nr 2) wynosi </w:t>
      </w:r>
      <w:r w:rsidR="00564EBE" w:rsidRPr="000621D1">
        <w:rPr>
          <w:rFonts w:ascii="Arial" w:hAnsi="Arial" w:cs="Arial"/>
        </w:rPr>
        <w:t xml:space="preserve">ok. </w:t>
      </w:r>
      <w:r w:rsidRPr="000621D1">
        <w:rPr>
          <w:rFonts w:ascii="Arial" w:hAnsi="Arial" w:cs="Arial"/>
        </w:rPr>
        <w:t>3</w:t>
      </w:r>
      <w:r w:rsidR="00564EBE" w:rsidRPr="000621D1">
        <w:rPr>
          <w:rFonts w:ascii="Arial" w:hAnsi="Arial" w:cs="Arial"/>
        </w:rPr>
        <w:t>0</w:t>
      </w:r>
      <w:r w:rsidRPr="000621D1">
        <w:rPr>
          <w:rFonts w:ascii="Arial" w:hAnsi="Arial" w:cs="Arial"/>
        </w:rPr>
        <w:t xml:space="preserve"> km i przebiega przez teren miast: Dąbrowa Górnicza, Będzin, Czeladź, Siemianowice Śląskie, Sosnowiec, Katowice</w:t>
      </w:r>
      <w:r w:rsidR="00564EBE" w:rsidRPr="000621D1">
        <w:rPr>
          <w:rFonts w:ascii="Arial" w:hAnsi="Arial" w:cs="Arial"/>
        </w:rPr>
        <w:t>, Mysłowice.</w:t>
      </w:r>
    </w:p>
    <w:p w14:paraId="5AC0BE9B" w14:textId="4EE86AB0" w:rsidR="00292968" w:rsidRPr="000621D1" w:rsidRDefault="00292968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Wykonawca w koncepcji uwzględni i wskaże w punkcie początkowym, końcowym jak i na całym przebiegu możliwość połączenia Velostrady z lokalnymi połączeniami z drogami rowerowymi lub innymi ciągami komunikacyjnymi dostępnymi dla ruchu rowerowego. </w:t>
      </w:r>
    </w:p>
    <w:p w14:paraId="430467CF" w14:textId="77777777" w:rsidR="00292968" w:rsidRPr="000621D1" w:rsidRDefault="00292968" w:rsidP="006345D2">
      <w:pPr>
        <w:jc w:val="both"/>
        <w:rPr>
          <w:rFonts w:ascii="Arial" w:hAnsi="Arial" w:cs="Arial"/>
        </w:rPr>
      </w:pPr>
    </w:p>
    <w:p w14:paraId="1B0F4A57" w14:textId="77777777" w:rsidR="00292968" w:rsidRPr="000621D1" w:rsidRDefault="00292968" w:rsidP="006345D2">
      <w:pPr>
        <w:jc w:val="both"/>
        <w:rPr>
          <w:rFonts w:ascii="Arial" w:hAnsi="Arial" w:cs="Arial"/>
        </w:rPr>
      </w:pPr>
    </w:p>
    <w:p w14:paraId="24944F26" w14:textId="5893B3A6" w:rsidR="00F26250" w:rsidRPr="000621D1" w:rsidRDefault="003C1A2F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lastRenderedPageBreak/>
        <w:t xml:space="preserve">II.3. Zadanie trzecie (3) obejmuje opracowanie wielokryterialnej analizy i wariantowej koncepcji przebiegu VELOSTRADY  po śladzie nieczynnej linii kolejowej (oznaczonej kolorem zielonym na załączniku nr </w:t>
      </w:r>
      <w:r w:rsidR="00A62EBB" w:rsidRPr="000621D1">
        <w:rPr>
          <w:rFonts w:ascii="Arial" w:hAnsi="Arial" w:cs="Arial"/>
        </w:rPr>
        <w:t>2</w:t>
      </w:r>
      <w:r w:rsidRPr="000621D1">
        <w:rPr>
          <w:rFonts w:ascii="Arial" w:hAnsi="Arial" w:cs="Arial"/>
        </w:rPr>
        <w:t>). W tym przypadku przebieg VELOSTRADY co do zasady jest wyznaczony przez ślad nieczynnej linii kolejowej, jednakże analiza wykonana przez Wykonawcę wykaże przydatność  terenu do wykorzystania pod VELOSTARDĘ, zupełność i kompletność (ciągłość) linii kolejowej pod kątem wykorzystania na cele realizacji VELOSTARDY, jeżeli w trakcie analizy okaże się konieczna korekta przebiegu VELOSTRADY (odejście od szlaku wyznaczonego przez linię kolejową) Wykonawca poprzez wielokryterialną analizę opracuje i wskaże optymalną koncepcję przebiegu VELOSTARDY.</w:t>
      </w:r>
    </w:p>
    <w:p w14:paraId="04074560" w14:textId="355FC830" w:rsidR="00564EBE" w:rsidRPr="000621D1" w:rsidRDefault="00564EBE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Zamawiający wskazuje, że szacowana długość nieczynnej linii kolejowej (oznaczonej kolorem czerwonym na załączniku nr 2) wynosi 32 km i przebiega przez teren miast: Dąbrowa Górnicza, Sosnowiec, Mysłowice, Katowice.</w:t>
      </w:r>
    </w:p>
    <w:p w14:paraId="753D3D8C" w14:textId="53755C62" w:rsidR="00110AD8" w:rsidRPr="000621D1" w:rsidRDefault="00110AD8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Wykonawca w koncepcji uwzględni i wskaże w punkcie początkowym, końcowym jak i na całym przebiegu możliwość połączenia Velostrady z lokalnymi połączeniami z drogami rowerowymi lub innymi ciągami komunikacyjnymi dostępnymi dla ruchu rowerowego. </w:t>
      </w:r>
    </w:p>
    <w:p w14:paraId="154F3645" w14:textId="77777777" w:rsidR="00F26250" w:rsidRPr="000621D1" w:rsidRDefault="00987FA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II.4. </w:t>
      </w:r>
      <w:r w:rsidR="00F26250" w:rsidRPr="000621D1">
        <w:rPr>
          <w:rFonts w:ascii="Arial" w:hAnsi="Arial" w:cs="Arial"/>
        </w:rPr>
        <w:t>Założony schemat realizacji Opracowania zakłada:</w:t>
      </w:r>
    </w:p>
    <w:p w14:paraId="1AE1AE8A" w14:textId="31B48111" w:rsidR="00D24E2B" w:rsidRPr="000621D1" w:rsidRDefault="00D24E2B" w:rsidP="006345D2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Przedłożenie założeń i harmonogramu prac przez Wykonawcę</w:t>
      </w:r>
      <w:r w:rsidR="00042A34" w:rsidRPr="000621D1">
        <w:rPr>
          <w:rFonts w:ascii="Arial" w:hAnsi="Arial" w:cs="Arial"/>
        </w:rPr>
        <w:t xml:space="preserve"> (z uwzględnieniem podziału na zadania)</w:t>
      </w:r>
      <w:r w:rsidRPr="000621D1">
        <w:rPr>
          <w:rFonts w:ascii="Arial" w:hAnsi="Arial" w:cs="Arial"/>
        </w:rPr>
        <w:t>;</w:t>
      </w:r>
    </w:p>
    <w:p w14:paraId="5EF1A3D2" w14:textId="77777777" w:rsidR="00D24E2B" w:rsidRPr="000621D1" w:rsidRDefault="00F26250" w:rsidP="006345D2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Przygotowanie przez Wykonawcę </w:t>
      </w:r>
      <w:r w:rsidR="00D24E2B" w:rsidRPr="000621D1">
        <w:rPr>
          <w:rFonts w:ascii="Arial" w:hAnsi="Arial" w:cs="Arial"/>
        </w:rPr>
        <w:t>Opracowania</w:t>
      </w:r>
      <w:r w:rsidRPr="000621D1">
        <w:rPr>
          <w:rFonts w:ascii="Arial" w:hAnsi="Arial" w:cs="Arial"/>
        </w:rPr>
        <w:t>;</w:t>
      </w:r>
      <w:bookmarkStart w:id="0" w:name="_GoBack"/>
      <w:bookmarkEnd w:id="0"/>
    </w:p>
    <w:p w14:paraId="77269843" w14:textId="199E92C1" w:rsidR="00D24E2B" w:rsidRPr="000621D1" w:rsidRDefault="00D24E2B" w:rsidP="006345D2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Prezentacja Opracowania </w:t>
      </w:r>
      <w:r w:rsidR="00E45E18" w:rsidRPr="000621D1">
        <w:rPr>
          <w:rFonts w:ascii="Arial" w:hAnsi="Arial" w:cs="Arial"/>
        </w:rPr>
        <w:t>Zamawiającemu, udzielenie wyjaśnień, oraz</w:t>
      </w:r>
      <w:r w:rsidRPr="000621D1">
        <w:rPr>
          <w:rFonts w:ascii="Arial" w:hAnsi="Arial" w:cs="Arial"/>
        </w:rPr>
        <w:t xml:space="preserve"> Odbiór </w:t>
      </w:r>
      <w:r w:rsidR="0064695F" w:rsidRPr="000621D1">
        <w:rPr>
          <w:rFonts w:ascii="Arial" w:hAnsi="Arial" w:cs="Arial"/>
        </w:rPr>
        <w:t xml:space="preserve">Wstępny </w:t>
      </w:r>
      <w:r w:rsidRPr="000621D1">
        <w:rPr>
          <w:rFonts w:ascii="Arial" w:hAnsi="Arial" w:cs="Arial"/>
        </w:rPr>
        <w:t>Opracowania przez Zamawiającego</w:t>
      </w:r>
      <w:r w:rsidR="00E45E18" w:rsidRPr="000621D1">
        <w:rPr>
          <w:rFonts w:ascii="Arial" w:hAnsi="Arial" w:cs="Arial"/>
        </w:rPr>
        <w:t>;</w:t>
      </w:r>
    </w:p>
    <w:p w14:paraId="1EAC2E8A" w14:textId="77777777" w:rsidR="00F26250" w:rsidRPr="000621D1" w:rsidRDefault="00F26250" w:rsidP="006345D2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Przygotowanie </w:t>
      </w:r>
      <w:r w:rsidR="00E45E18" w:rsidRPr="000621D1">
        <w:rPr>
          <w:rFonts w:ascii="Arial" w:hAnsi="Arial" w:cs="Arial"/>
        </w:rPr>
        <w:t xml:space="preserve">przez Wykonawcę </w:t>
      </w:r>
      <w:r w:rsidRPr="000621D1">
        <w:rPr>
          <w:rFonts w:ascii="Arial" w:hAnsi="Arial" w:cs="Arial"/>
        </w:rPr>
        <w:t>materiałów informacyjnych, reprezentowanie Zamawiającego podczas konsultacji społecznych, przygotowanie prezentacji, udzielanie wyjaśnień interesariuszom</w:t>
      </w:r>
      <w:r w:rsidR="00D24E2B" w:rsidRPr="000621D1">
        <w:rPr>
          <w:rFonts w:ascii="Arial" w:hAnsi="Arial" w:cs="Arial"/>
        </w:rPr>
        <w:t>, sporządzenie podsumowania (raportu) z konsultacji społecznych</w:t>
      </w:r>
      <w:r w:rsidRPr="000621D1">
        <w:rPr>
          <w:rFonts w:ascii="Arial" w:hAnsi="Arial" w:cs="Arial"/>
        </w:rPr>
        <w:t>;</w:t>
      </w:r>
    </w:p>
    <w:p w14:paraId="4E8222B3" w14:textId="1C1141EC" w:rsidR="00D24E2B" w:rsidRPr="000621D1" w:rsidRDefault="00D24E2B" w:rsidP="006345D2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Przygotowanie przez Wykonawcę</w:t>
      </w:r>
      <w:r w:rsidR="00C5231D" w:rsidRPr="000621D1">
        <w:rPr>
          <w:rFonts w:ascii="Arial" w:hAnsi="Arial" w:cs="Arial"/>
        </w:rPr>
        <w:t xml:space="preserve"> Opracowania</w:t>
      </w:r>
      <w:r w:rsidRPr="000621D1">
        <w:rPr>
          <w:rFonts w:ascii="Arial" w:hAnsi="Arial" w:cs="Arial"/>
        </w:rPr>
        <w:t xml:space="preserve"> wersja końcowa (z uwzględnieniem </w:t>
      </w:r>
      <w:r w:rsidR="00E45E18" w:rsidRPr="000621D1">
        <w:rPr>
          <w:rFonts w:ascii="Arial" w:hAnsi="Arial" w:cs="Arial"/>
        </w:rPr>
        <w:t>informacji i danych z pkt c) i d))</w:t>
      </w:r>
      <w:r w:rsidRPr="000621D1">
        <w:rPr>
          <w:rFonts w:ascii="Arial" w:hAnsi="Arial" w:cs="Arial"/>
        </w:rPr>
        <w:t>;</w:t>
      </w:r>
    </w:p>
    <w:p w14:paraId="7179FA33" w14:textId="77777777" w:rsidR="0064695F" w:rsidRPr="000621D1" w:rsidRDefault="0064695F" w:rsidP="006345D2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Odbiór końcowy opracowania;</w:t>
      </w:r>
    </w:p>
    <w:p w14:paraId="6F807A2C" w14:textId="45C1E509" w:rsidR="00E45E18" w:rsidRPr="000621D1" w:rsidRDefault="00E45E18" w:rsidP="006345D2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Przygotowanie projektu opisu przedmiotu zamówienia wraz ze specyfikacją techniczną oraz warunkami udziału w postępowaniu dla wyboru wykonawcy prac projektowych dla projektowania wybranego wariantu VELOSTRADY (opcja); </w:t>
      </w:r>
    </w:p>
    <w:p w14:paraId="2EDBEFBC" w14:textId="77777777" w:rsidR="0042779F" w:rsidRPr="000621D1" w:rsidRDefault="0042779F" w:rsidP="006345D2">
      <w:pPr>
        <w:spacing w:after="0"/>
        <w:jc w:val="both"/>
        <w:rPr>
          <w:rFonts w:ascii="Arial" w:hAnsi="Arial" w:cs="Arial"/>
        </w:rPr>
      </w:pPr>
    </w:p>
    <w:p w14:paraId="4688BB9D" w14:textId="77777777" w:rsidR="001235D4" w:rsidRPr="000621D1" w:rsidRDefault="00C54356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II.5. </w:t>
      </w:r>
      <w:r w:rsidR="001235D4" w:rsidRPr="000621D1">
        <w:rPr>
          <w:rFonts w:ascii="Arial" w:hAnsi="Arial" w:cs="Arial"/>
        </w:rPr>
        <w:t xml:space="preserve">Celem podstawowym jest budowa </w:t>
      </w:r>
      <w:r w:rsidR="00E45E18" w:rsidRPr="000621D1">
        <w:rPr>
          <w:rFonts w:ascii="Arial" w:hAnsi="Arial" w:cs="Arial"/>
        </w:rPr>
        <w:t>VELOSTRADY</w:t>
      </w:r>
      <w:r w:rsidR="001235D4" w:rsidRPr="000621D1">
        <w:rPr>
          <w:rFonts w:ascii="Arial" w:hAnsi="Arial" w:cs="Arial"/>
        </w:rPr>
        <w:t>:</w:t>
      </w:r>
    </w:p>
    <w:p w14:paraId="06925858" w14:textId="77777777" w:rsidR="00F77943" w:rsidRPr="000621D1" w:rsidRDefault="00F77943" w:rsidP="006345D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jako drogi dla rowerów w rozumieniu przepisów ustawy z dnia 20 czerwca 1997 r. Prawo o ruchu drogowym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2018 poz. 1190) czyli drogi lub jej części przeznaczonej do ruchu rowerów, oznaczoną odpowiednimi znakami drogowymi; droga dla rowerów jest oddzielona od innych dróg lub jezdni tej samej drogi konstrukcyjnie lub za pomocą urządzeń bezpieczeństwa ruchu drogowego (art. 2 pkt 5 ww. ustawy);</w:t>
      </w:r>
    </w:p>
    <w:p w14:paraId="3753E76F" w14:textId="094189A0" w:rsidR="00F77943" w:rsidRPr="000621D1" w:rsidRDefault="00F77943" w:rsidP="006345D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jako głównej trasy rowerowej w rozumieniu Standardów powołanych w pkt I.2.</w:t>
      </w:r>
    </w:p>
    <w:p w14:paraId="28E26165" w14:textId="77777777" w:rsidR="00AD6C51" w:rsidRPr="000621D1" w:rsidRDefault="00AD6C51" w:rsidP="006345D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pod względem formy wyodrębnienia, budowy (lokalizacji), celem jest realizacja </w:t>
      </w:r>
      <w:r w:rsidR="00E45E18" w:rsidRPr="000621D1">
        <w:rPr>
          <w:rFonts w:ascii="Arial" w:hAnsi="Arial" w:cs="Arial"/>
        </w:rPr>
        <w:t>VELOSTRADY</w:t>
      </w:r>
      <w:r w:rsidRPr="000621D1">
        <w:rPr>
          <w:rFonts w:ascii="Arial" w:hAnsi="Arial" w:cs="Arial"/>
        </w:rPr>
        <w:t xml:space="preserve"> jako w</w:t>
      </w:r>
      <w:r w:rsidR="00FA04A6" w:rsidRPr="000621D1">
        <w:rPr>
          <w:rFonts w:ascii="Arial" w:hAnsi="Arial" w:cs="Arial"/>
        </w:rPr>
        <w:t>ydzielonej drogi dla rowerów,</w:t>
      </w:r>
    </w:p>
    <w:p w14:paraId="0FBF31E4" w14:textId="4EF7306A" w:rsidR="001235D4" w:rsidRPr="000621D1" w:rsidRDefault="00FA04A6" w:rsidP="006345D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o parametrach technicznych</w:t>
      </w:r>
      <w:r w:rsidR="001235D4" w:rsidRPr="000621D1">
        <w:rPr>
          <w:rFonts w:ascii="Arial" w:hAnsi="Arial" w:cs="Arial"/>
        </w:rPr>
        <w:t xml:space="preserve"> szerokość min. 4 metry,</w:t>
      </w:r>
      <w:r w:rsidR="000A63EF" w:rsidRPr="000621D1">
        <w:rPr>
          <w:rFonts w:ascii="Arial" w:hAnsi="Arial" w:cs="Arial"/>
        </w:rPr>
        <w:t xml:space="preserve"> założona prędkość projektowa 30km/h</w:t>
      </w:r>
      <w:r w:rsidR="0064695F" w:rsidRPr="000621D1">
        <w:rPr>
          <w:rFonts w:ascii="Arial" w:hAnsi="Arial" w:cs="Arial"/>
        </w:rPr>
        <w:t>- 40 km/h</w:t>
      </w:r>
    </w:p>
    <w:p w14:paraId="34E9B545" w14:textId="77777777" w:rsidR="00E66881" w:rsidRPr="000621D1" w:rsidRDefault="00E66881" w:rsidP="006345D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która zapewniać będzie spełnienie pięciu podstawowych wymagań, którymi są:</w:t>
      </w:r>
    </w:p>
    <w:p w14:paraId="04DBEFD0" w14:textId="77777777" w:rsidR="00E66881" w:rsidRPr="000621D1" w:rsidRDefault="00E66881" w:rsidP="006345D2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spójność – połączenie źródeł i celów ruchu,</w:t>
      </w:r>
    </w:p>
    <w:p w14:paraId="048BA694" w14:textId="77777777" w:rsidR="00E66881" w:rsidRPr="000621D1" w:rsidRDefault="00E66881" w:rsidP="006345D2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lastRenderedPageBreak/>
        <w:t>bezpośredniość – jak najkrótsze objazdy, jak najmniejsze wydłużenie trasy,</w:t>
      </w:r>
    </w:p>
    <w:p w14:paraId="7C822F17" w14:textId="77777777" w:rsidR="00E66881" w:rsidRPr="000621D1" w:rsidRDefault="00E66881" w:rsidP="006345D2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atrakcyjność – przyjemne i przyjazne otoczenie,</w:t>
      </w:r>
    </w:p>
    <w:p w14:paraId="29556F75" w14:textId="77777777" w:rsidR="00E66881" w:rsidRPr="000621D1" w:rsidRDefault="00E66881" w:rsidP="006345D2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bezpieczeństwo – rowerzystów i innych uczestników ruchu,</w:t>
      </w:r>
    </w:p>
    <w:p w14:paraId="4DA196C6" w14:textId="77777777" w:rsidR="00E66881" w:rsidRPr="000621D1" w:rsidRDefault="00E66881" w:rsidP="006345D2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komfort użytkowania – szybki i wygodny przejazd (szczegółowy opis co należy rozumieć przez ww. wymaga</w:t>
      </w:r>
      <w:r w:rsidR="00E45E18" w:rsidRPr="000621D1">
        <w:rPr>
          <w:rFonts w:ascii="Arial" w:hAnsi="Arial" w:cs="Arial"/>
        </w:rPr>
        <w:t>nia należy przyjąć Standardami, o których mowa w pkt I.2</w:t>
      </w:r>
      <w:r w:rsidRPr="000621D1">
        <w:rPr>
          <w:rFonts w:ascii="Arial" w:hAnsi="Arial" w:cs="Arial"/>
        </w:rPr>
        <w:t>.).</w:t>
      </w:r>
    </w:p>
    <w:p w14:paraId="4B21F768" w14:textId="7C093BA1" w:rsidR="001235D4" w:rsidRPr="000621D1" w:rsidRDefault="00E66881" w:rsidP="006345D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dopasowanej w </w:t>
      </w:r>
      <w:r w:rsidR="001235D4" w:rsidRPr="000621D1">
        <w:rPr>
          <w:rFonts w:ascii="Arial" w:hAnsi="Arial" w:cs="Arial"/>
        </w:rPr>
        <w:t>przebiegu do</w:t>
      </w:r>
      <w:r w:rsidRPr="000621D1">
        <w:rPr>
          <w:rFonts w:ascii="Arial" w:hAnsi="Arial" w:cs="Arial"/>
        </w:rPr>
        <w:t xml:space="preserve"> potrzeb lokalnych społeczności oraz planu rozwoju sieci rowerowej</w:t>
      </w:r>
      <w:r w:rsidR="00952989" w:rsidRPr="000621D1">
        <w:rPr>
          <w:rFonts w:ascii="Arial" w:hAnsi="Arial" w:cs="Arial"/>
        </w:rPr>
        <w:t xml:space="preserve"> GZM oraz </w:t>
      </w:r>
      <w:r w:rsidRPr="000621D1">
        <w:rPr>
          <w:rFonts w:ascii="Arial" w:hAnsi="Arial" w:cs="Arial"/>
        </w:rPr>
        <w:t>w poszczególnych gminach;</w:t>
      </w:r>
    </w:p>
    <w:p w14:paraId="17F884FE" w14:textId="77777777" w:rsidR="008E214D" w:rsidRPr="000621D1" w:rsidRDefault="003A77C1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I</w:t>
      </w:r>
      <w:r w:rsidR="00346BE6" w:rsidRPr="000621D1">
        <w:rPr>
          <w:rFonts w:ascii="Arial" w:hAnsi="Arial" w:cs="Arial"/>
          <w:color w:val="auto"/>
          <w:sz w:val="22"/>
          <w:szCs w:val="22"/>
        </w:rPr>
        <w:t>II. Zakres Opracowania</w:t>
      </w:r>
      <w:r w:rsidR="008E214D" w:rsidRPr="000621D1">
        <w:rPr>
          <w:rFonts w:ascii="Arial" w:hAnsi="Arial" w:cs="Arial"/>
          <w:color w:val="auto"/>
          <w:sz w:val="22"/>
          <w:szCs w:val="22"/>
        </w:rPr>
        <w:t>.</w:t>
      </w:r>
    </w:p>
    <w:p w14:paraId="3412D5A6" w14:textId="77777777" w:rsidR="006057F4" w:rsidRPr="000621D1" w:rsidRDefault="006057F4" w:rsidP="006345D2">
      <w:pPr>
        <w:spacing w:after="0"/>
        <w:jc w:val="both"/>
        <w:rPr>
          <w:rFonts w:ascii="Arial" w:hAnsi="Arial" w:cs="Arial"/>
          <w:b/>
        </w:rPr>
      </w:pPr>
    </w:p>
    <w:p w14:paraId="519AFED2" w14:textId="5865F597" w:rsidR="002421A7" w:rsidRPr="000621D1" w:rsidRDefault="002421A7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  <w:b/>
        </w:rPr>
        <w:t>II</w:t>
      </w:r>
      <w:r w:rsidR="003A77C1" w:rsidRPr="000621D1">
        <w:rPr>
          <w:rFonts w:ascii="Arial" w:hAnsi="Arial" w:cs="Arial"/>
          <w:b/>
        </w:rPr>
        <w:t>I</w:t>
      </w:r>
      <w:r w:rsidRPr="000621D1">
        <w:rPr>
          <w:rFonts w:ascii="Arial" w:hAnsi="Arial" w:cs="Arial"/>
          <w:b/>
        </w:rPr>
        <w:t>.1.</w:t>
      </w:r>
      <w:r w:rsidRPr="000621D1">
        <w:rPr>
          <w:rFonts w:ascii="Arial" w:hAnsi="Arial" w:cs="Arial"/>
        </w:rPr>
        <w:t>Wykonawca zobowiązany jest wykonać</w:t>
      </w:r>
      <w:r w:rsidRPr="000621D1">
        <w:rPr>
          <w:rFonts w:ascii="Arial" w:hAnsi="Arial" w:cs="Arial"/>
          <w:b/>
        </w:rPr>
        <w:t xml:space="preserve"> </w:t>
      </w:r>
      <w:r w:rsidRPr="000621D1">
        <w:rPr>
          <w:rFonts w:ascii="Arial" w:hAnsi="Arial" w:cs="Arial"/>
        </w:rPr>
        <w:t>Opracowanie zgodnie z umową, obowiązującymi przepisami techniczno-budowlanymi, aktualnymi normami i być kompletne z punktu widzenia celu, któremu ma służyć (tj. wyboru optymalnego wariantu przebiegu VELOSTRADY oraz możliwości przystąpienia do dalszych działań formalnych związanych z przygotowaniem inwestycji budowy VELOSTRADY).</w:t>
      </w:r>
    </w:p>
    <w:p w14:paraId="422E9D00" w14:textId="77777777" w:rsidR="002421A7" w:rsidRPr="000621D1" w:rsidRDefault="002421A7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Koncepcja powinna uwzględniać także:</w:t>
      </w:r>
    </w:p>
    <w:p w14:paraId="1149D342" w14:textId="77777777" w:rsidR="002421A7" w:rsidRPr="000621D1" w:rsidRDefault="00DF012C" w:rsidP="006345D2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</w:t>
      </w:r>
      <w:r w:rsidR="002421A7" w:rsidRPr="000621D1">
        <w:rPr>
          <w:rFonts w:ascii="Arial" w:hAnsi="Arial" w:cs="Arial"/>
        </w:rPr>
        <w:t>skazane w OPZ uwarunkowania dla VELOSTRADY;</w:t>
      </w:r>
    </w:p>
    <w:p w14:paraId="583A3EAD" w14:textId="77777777" w:rsidR="002421A7" w:rsidRPr="000621D1" w:rsidRDefault="00DF012C" w:rsidP="006345D2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standardy powołane w pkt I.2;</w:t>
      </w:r>
    </w:p>
    <w:p w14:paraId="4D83596D" w14:textId="77777777" w:rsidR="002421A7" w:rsidRPr="000621D1" w:rsidRDefault="00DF012C" w:rsidP="006345D2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p</w:t>
      </w:r>
      <w:r w:rsidR="002421A7" w:rsidRPr="000621D1">
        <w:rPr>
          <w:rFonts w:ascii="Arial" w:hAnsi="Arial" w:cs="Arial"/>
        </w:rPr>
        <w:t>ozostałe opracowania i dokumenty powołane w niniejszym OPZ,</w:t>
      </w:r>
    </w:p>
    <w:p w14:paraId="430A77A0" w14:textId="77777777" w:rsidR="00DF012C" w:rsidRPr="000621D1" w:rsidRDefault="00DF012C" w:rsidP="006345D2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inne dokumenty, opracowania zaproponowane przez Wykonawcę i zaakceptowane przez Zamawiającego</w:t>
      </w:r>
      <w:r w:rsidR="0019402F" w:rsidRPr="000621D1">
        <w:rPr>
          <w:rFonts w:ascii="Arial" w:hAnsi="Arial" w:cs="Arial"/>
        </w:rPr>
        <w:t>.</w:t>
      </w:r>
    </w:p>
    <w:p w14:paraId="112FBF1E" w14:textId="77777777" w:rsidR="002421A7" w:rsidRPr="000621D1" w:rsidRDefault="002421A7" w:rsidP="006345D2">
      <w:pPr>
        <w:spacing w:after="0"/>
        <w:jc w:val="both"/>
        <w:rPr>
          <w:rFonts w:ascii="Arial" w:hAnsi="Arial" w:cs="Arial"/>
          <w:b/>
        </w:rPr>
      </w:pPr>
    </w:p>
    <w:p w14:paraId="6FC3A209" w14:textId="40885808" w:rsidR="006057F4" w:rsidRPr="000621D1" w:rsidRDefault="002421A7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  <w:b/>
        </w:rPr>
        <w:t>II</w:t>
      </w:r>
      <w:r w:rsidR="003A77C1" w:rsidRPr="000621D1">
        <w:rPr>
          <w:rFonts w:ascii="Arial" w:hAnsi="Arial" w:cs="Arial"/>
          <w:b/>
        </w:rPr>
        <w:t>I</w:t>
      </w:r>
      <w:r w:rsidR="00110AD8" w:rsidRPr="000621D1">
        <w:rPr>
          <w:rFonts w:ascii="Arial" w:hAnsi="Arial" w:cs="Arial"/>
          <w:b/>
        </w:rPr>
        <w:t>.2</w:t>
      </w:r>
      <w:r w:rsidR="00E630F1" w:rsidRPr="000621D1">
        <w:rPr>
          <w:rFonts w:ascii="Arial" w:hAnsi="Arial" w:cs="Arial"/>
          <w:b/>
        </w:rPr>
        <w:t>.</w:t>
      </w:r>
      <w:r w:rsidRPr="000621D1">
        <w:rPr>
          <w:rFonts w:ascii="Arial" w:hAnsi="Arial" w:cs="Arial"/>
        </w:rPr>
        <w:t xml:space="preserve"> </w:t>
      </w:r>
      <w:r w:rsidR="00E630F1" w:rsidRPr="000621D1">
        <w:rPr>
          <w:rFonts w:ascii="Arial" w:hAnsi="Arial" w:cs="Arial"/>
        </w:rPr>
        <w:t>Wykonawca zo</w:t>
      </w:r>
      <w:r w:rsidR="005D04DA" w:rsidRPr="000621D1">
        <w:rPr>
          <w:rFonts w:ascii="Arial" w:hAnsi="Arial" w:cs="Arial"/>
        </w:rPr>
        <w:t xml:space="preserve">bowiązany jest </w:t>
      </w:r>
      <w:r w:rsidR="0020212E" w:rsidRPr="000621D1">
        <w:rPr>
          <w:rFonts w:ascii="Arial" w:hAnsi="Arial" w:cs="Arial"/>
        </w:rPr>
        <w:t>przeprowadzić</w:t>
      </w:r>
      <w:r w:rsidR="00E630F1" w:rsidRPr="000621D1">
        <w:rPr>
          <w:rFonts w:ascii="Arial" w:hAnsi="Arial" w:cs="Arial"/>
        </w:rPr>
        <w:t xml:space="preserve"> wielokryterialn</w:t>
      </w:r>
      <w:r w:rsidR="0020212E" w:rsidRPr="000621D1">
        <w:rPr>
          <w:rFonts w:ascii="Arial" w:hAnsi="Arial" w:cs="Arial"/>
        </w:rPr>
        <w:t>ą</w:t>
      </w:r>
      <w:r w:rsidR="00E630F1" w:rsidRPr="000621D1">
        <w:rPr>
          <w:rFonts w:ascii="Arial" w:hAnsi="Arial" w:cs="Arial"/>
        </w:rPr>
        <w:t xml:space="preserve"> analiz</w:t>
      </w:r>
      <w:r w:rsidR="0020212E" w:rsidRPr="000621D1">
        <w:rPr>
          <w:rFonts w:ascii="Arial" w:hAnsi="Arial" w:cs="Arial"/>
        </w:rPr>
        <w:t>ę</w:t>
      </w:r>
      <w:r w:rsidR="00782F1A" w:rsidRPr="000621D1">
        <w:rPr>
          <w:rFonts w:ascii="Arial" w:hAnsi="Arial" w:cs="Arial"/>
        </w:rPr>
        <w:t>, celem zaproponowania optymaln</w:t>
      </w:r>
      <w:r w:rsidR="0020212E" w:rsidRPr="000621D1">
        <w:rPr>
          <w:rFonts w:ascii="Arial" w:hAnsi="Arial" w:cs="Arial"/>
        </w:rPr>
        <w:t>ego</w:t>
      </w:r>
      <w:r w:rsidR="00782F1A" w:rsidRPr="000621D1">
        <w:rPr>
          <w:rFonts w:ascii="Arial" w:hAnsi="Arial" w:cs="Arial"/>
        </w:rPr>
        <w:t xml:space="preserve"> </w:t>
      </w:r>
      <w:r w:rsidR="0020212E" w:rsidRPr="000621D1">
        <w:rPr>
          <w:rFonts w:ascii="Arial" w:hAnsi="Arial" w:cs="Arial"/>
        </w:rPr>
        <w:t>przebiegu VELOSTRADY z uwzględnieniem jeżeli to możliwe/konieczne wariantowych rozwiązań przebiegu VELOSTRADY.</w:t>
      </w:r>
      <w:r w:rsidR="006057F4" w:rsidRPr="000621D1">
        <w:rPr>
          <w:rFonts w:ascii="Arial" w:hAnsi="Arial" w:cs="Arial"/>
        </w:rPr>
        <w:t xml:space="preserve"> </w:t>
      </w:r>
      <w:r w:rsidR="00461108" w:rsidRPr="000621D1">
        <w:rPr>
          <w:rFonts w:ascii="Arial" w:hAnsi="Arial" w:cs="Arial"/>
        </w:rPr>
        <w:t>Kryteria anali</w:t>
      </w:r>
      <w:r w:rsidR="00C60DD1" w:rsidRPr="000621D1">
        <w:rPr>
          <w:rFonts w:ascii="Arial" w:hAnsi="Arial" w:cs="Arial"/>
        </w:rPr>
        <w:t xml:space="preserve">zy dla przebiegu </w:t>
      </w:r>
      <w:r w:rsidR="00E630F1" w:rsidRPr="000621D1">
        <w:rPr>
          <w:rFonts w:ascii="Arial" w:hAnsi="Arial" w:cs="Arial"/>
        </w:rPr>
        <w:t>VELOSTRADY</w:t>
      </w:r>
      <w:r w:rsidR="00C60DD1" w:rsidRPr="000621D1">
        <w:rPr>
          <w:rFonts w:ascii="Arial" w:hAnsi="Arial" w:cs="Arial"/>
        </w:rPr>
        <w:t xml:space="preserve"> należy dobrać w sposób odpowiedni, tak aby pozwalały one</w:t>
      </w:r>
      <w:r w:rsidR="0064695F" w:rsidRPr="000621D1">
        <w:rPr>
          <w:rFonts w:ascii="Arial" w:hAnsi="Arial" w:cs="Arial"/>
        </w:rPr>
        <w:t xml:space="preserve"> wskazać oraz </w:t>
      </w:r>
      <w:r w:rsidR="00C60DD1" w:rsidRPr="000621D1">
        <w:rPr>
          <w:rFonts w:ascii="Arial" w:hAnsi="Arial" w:cs="Arial"/>
        </w:rPr>
        <w:t>wybrać wariant</w:t>
      </w:r>
      <w:r w:rsidR="00614381" w:rsidRPr="000621D1">
        <w:rPr>
          <w:rFonts w:ascii="Arial" w:hAnsi="Arial" w:cs="Arial"/>
        </w:rPr>
        <w:t>(y)</w:t>
      </w:r>
      <w:r w:rsidR="00C60DD1" w:rsidRPr="000621D1">
        <w:rPr>
          <w:rFonts w:ascii="Arial" w:hAnsi="Arial" w:cs="Arial"/>
        </w:rPr>
        <w:t xml:space="preserve"> obiektywnie najlepszy</w:t>
      </w:r>
      <w:r w:rsidR="00614381" w:rsidRPr="000621D1">
        <w:rPr>
          <w:rFonts w:ascii="Arial" w:hAnsi="Arial" w:cs="Arial"/>
        </w:rPr>
        <w:t>(e)</w:t>
      </w:r>
      <w:r w:rsidR="00C60DD1" w:rsidRPr="000621D1">
        <w:rPr>
          <w:rFonts w:ascii="Arial" w:hAnsi="Arial" w:cs="Arial"/>
        </w:rPr>
        <w:t xml:space="preserve"> do realizacji uwzględniając w szczególności aspekty:</w:t>
      </w:r>
    </w:p>
    <w:p w14:paraId="3F2C1FB1" w14:textId="77777777" w:rsidR="000459BE" w:rsidRPr="000621D1" w:rsidRDefault="000459BE" w:rsidP="006345D2">
      <w:pPr>
        <w:spacing w:after="0"/>
        <w:jc w:val="both"/>
        <w:rPr>
          <w:rFonts w:ascii="Arial" w:hAnsi="Arial" w:cs="Arial"/>
        </w:rPr>
      </w:pPr>
    </w:p>
    <w:p w14:paraId="1AC89CD9" w14:textId="5A8B8176" w:rsidR="000459BE" w:rsidRPr="000621D1" w:rsidRDefault="003A77C1" w:rsidP="006345D2">
      <w:pPr>
        <w:spacing w:after="0"/>
        <w:ind w:left="709" w:hanging="1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</w:t>
      </w:r>
      <w:r w:rsidR="00110AD8" w:rsidRPr="000621D1">
        <w:rPr>
          <w:rFonts w:ascii="Arial" w:hAnsi="Arial" w:cs="Arial"/>
        </w:rPr>
        <w:t>II.2</w:t>
      </w:r>
      <w:r w:rsidR="000459BE" w:rsidRPr="000621D1">
        <w:rPr>
          <w:rFonts w:ascii="Arial" w:hAnsi="Arial" w:cs="Arial"/>
        </w:rPr>
        <w:t xml:space="preserve">.1. </w:t>
      </w:r>
      <w:r w:rsidR="00CD0D85" w:rsidRPr="000621D1">
        <w:rPr>
          <w:rFonts w:ascii="Arial" w:hAnsi="Arial" w:cs="Arial"/>
        </w:rPr>
        <w:t>Kosztowy</w:t>
      </w:r>
      <w:r w:rsidR="000459BE" w:rsidRPr="000621D1">
        <w:rPr>
          <w:rFonts w:ascii="Arial" w:hAnsi="Arial" w:cs="Arial"/>
        </w:rPr>
        <w:t>.</w:t>
      </w:r>
    </w:p>
    <w:p w14:paraId="1D35F89E" w14:textId="34F28361" w:rsidR="00614381" w:rsidRPr="000621D1" w:rsidRDefault="000459BE" w:rsidP="006345D2">
      <w:pPr>
        <w:spacing w:after="0"/>
        <w:ind w:left="709" w:hanging="1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A</w:t>
      </w:r>
      <w:r w:rsidR="00C60DD1" w:rsidRPr="000621D1">
        <w:rPr>
          <w:rFonts w:ascii="Arial" w:hAnsi="Arial" w:cs="Arial"/>
        </w:rPr>
        <w:t xml:space="preserve">naliza </w:t>
      </w:r>
      <w:r w:rsidR="00CA17FC" w:rsidRPr="000621D1">
        <w:rPr>
          <w:rFonts w:ascii="Arial" w:hAnsi="Arial" w:cs="Arial"/>
        </w:rPr>
        <w:t xml:space="preserve">będzie uwzględniać w szczególności </w:t>
      </w:r>
      <w:r w:rsidR="0019402F" w:rsidRPr="000621D1">
        <w:rPr>
          <w:rFonts w:ascii="Arial" w:hAnsi="Arial" w:cs="Arial"/>
        </w:rPr>
        <w:t>wskaźnikowe</w:t>
      </w:r>
      <w:r w:rsidR="00C60DD1" w:rsidRPr="000621D1">
        <w:rPr>
          <w:rFonts w:ascii="Arial" w:hAnsi="Arial" w:cs="Arial"/>
        </w:rPr>
        <w:t xml:space="preserve"> koszty realizacji </w:t>
      </w:r>
      <w:r w:rsidR="00E630F1" w:rsidRPr="000621D1">
        <w:rPr>
          <w:rFonts w:ascii="Arial" w:hAnsi="Arial" w:cs="Arial"/>
        </w:rPr>
        <w:t xml:space="preserve">VELOSTRADY </w:t>
      </w:r>
      <w:r w:rsidR="00C60DD1" w:rsidRPr="000621D1">
        <w:rPr>
          <w:rFonts w:ascii="Arial" w:hAnsi="Arial" w:cs="Arial"/>
        </w:rPr>
        <w:t>w</w:t>
      </w:r>
      <w:r w:rsidR="00E630F1" w:rsidRPr="000621D1">
        <w:rPr>
          <w:rFonts w:ascii="Arial" w:hAnsi="Arial" w:cs="Arial"/>
        </w:rPr>
        <w:t xml:space="preserve"> każdym </w:t>
      </w:r>
      <w:r w:rsidR="00C60DD1" w:rsidRPr="000621D1">
        <w:rPr>
          <w:rFonts w:ascii="Arial" w:hAnsi="Arial" w:cs="Arial"/>
        </w:rPr>
        <w:t xml:space="preserve">wariancie uwzględniając </w:t>
      </w:r>
      <w:r w:rsidR="0019402F" w:rsidRPr="000621D1">
        <w:rPr>
          <w:rFonts w:ascii="Arial" w:hAnsi="Arial" w:cs="Arial"/>
        </w:rPr>
        <w:t>składowe</w:t>
      </w:r>
      <w:r w:rsidR="00E630F1" w:rsidRPr="000621D1">
        <w:rPr>
          <w:rFonts w:ascii="Arial" w:hAnsi="Arial" w:cs="Arial"/>
        </w:rPr>
        <w:t>: przygotowania dokumentacji projektowej, robót budowlanych,</w:t>
      </w:r>
      <w:r w:rsidR="00C60DD1" w:rsidRPr="000621D1">
        <w:rPr>
          <w:rFonts w:ascii="Arial" w:hAnsi="Arial" w:cs="Arial"/>
        </w:rPr>
        <w:t xml:space="preserve"> pozyskania prawa do terenu oraz ewentualnie innych koniecznych</w:t>
      </w:r>
      <w:r w:rsidR="00E630F1" w:rsidRPr="000621D1">
        <w:rPr>
          <w:rFonts w:ascii="Arial" w:hAnsi="Arial" w:cs="Arial"/>
        </w:rPr>
        <w:t xml:space="preserve"> prac lub</w:t>
      </w:r>
      <w:r w:rsidR="00C60DD1" w:rsidRPr="000621D1">
        <w:rPr>
          <w:rFonts w:ascii="Arial" w:hAnsi="Arial" w:cs="Arial"/>
        </w:rPr>
        <w:t xml:space="preserve"> działań,</w:t>
      </w:r>
      <w:r w:rsidR="000A70A4" w:rsidRPr="000621D1">
        <w:rPr>
          <w:rFonts w:ascii="Arial" w:hAnsi="Arial" w:cs="Arial"/>
        </w:rPr>
        <w:t xml:space="preserve"> wykonaniem koniecznych p</w:t>
      </w:r>
      <w:r w:rsidR="00E630F1" w:rsidRPr="000621D1">
        <w:rPr>
          <w:rFonts w:ascii="Arial" w:hAnsi="Arial" w:cs="Arial"/>
        </w:rPr>
        <w:t>rzebudów obiektów,</w:t>
      </w:r>
      <w:r w:rsidR="00614381" w:rsidRPr="000621D1">
        <w:rPr>
          <w:rFonts w:ascii="Arial" w:hAnsi="Arial" w:cs="Arial"/>
        </w:rPr>
        <w:t xml:space="preserve"> urządzeń</w:t>
      </w:r>
      <w:r w:rsidR="00E630F1" w:rsidRPr="000621D1">
        <w:rPr>
          <w:rFonts w:ascii="Arial" w:hAnsi="Arial" w:cs="Arial"/>
        </w:rPr>
        <w:t>, sieci itp.</w:t>
      </w:r>
      <w:r w:rsidR="0019402F" w:rsidRPr="000621D1">
        <w:rPr>
          <w:rFonts w:ascii="Arial" w:hAnsi="Arial" w:cs="Arial"/>
        </w:rPr>
        <w:t xml:space="preserve"> Analiza kosztów powinna być sporządzona na podstawie aktualnych danych katalogowych oraz weryfikowalnych danych własnych Wykonawcy.</w:t>
      </w:r>
    </w:p>
    <w:p w14:paraId="3A8F7953" w14:textId="77777777" w:rsidR="000459BE" w:rsidRPr="000621D1" w:rsidRDefault="000459BE" w:rsidP="006345D2">
      <w:pPr>
        <w:spacing w:after="0"/>
        <w:ind w:left="709" w:hanging="567"/>
        <w:jc w:val="both"/>
        <w:rPr>
          <w:rFonts w:ascii="Arial" w:hAnsi="Arial" w:cs="Arial"/>
        </w:rPr>
      </w:pPr>
    </w:p>
    <w:p w14:paraId="2D2E3A46" w14:textId="155BDA14" w:rsidR="000459BE" w:rsidRPr="000621D1" w:rsidRDefault="000459BE" w:rsidP="006345D2">
      <w:pPr>
        <w:spacing w:after="0"/>
        <w:ind w:firstLine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</w:t>
      </w:r>
      <w:r w:rsidR="003A77C1" w:rsidRPr="000621D1">
        <w:rPr>
          <w:rFonts w:ascii="Arial" w:hAnsi="Arial" w:cs="Arial"/>
        </w:rPr>
        <w:t>I</w:t>
      </w:r>
      <w:r w:rsidR="00110AD8" w:rsidRPr="000621D1">
        <w:rPr>
          <w:rFonts w:ascii="Arial" w:hAnsi="Arial" w:cs="Arial"/>
        </w:rPr>
        <w:t>I.2</w:t>
      </w:r>
      <w:r w:rsidRPr="000621D1">
        <w:rPr>
          <w:rFonts w:ascii="Arial" w:hAnsi="Arial" w:cs="Arial"/>
        </w:rPr>
        <w:t xml:space="preserve">.2. </w:t>
      </w:r>
      <w:r w:rsidR="00614381" w:rsidRPr="000621D1">
        <w:rPr>
          <w:rFonts w:ascii="Arial" w:hAnsi="Arial" w:cs="Arial"/>
        </w:rPr>
        <w:t>Planistyczny</w:t>
      </w:r>
      <w:r w:rsidR="00304395" w:rsidRPr="000621D1">
        <w:rPr>
          <w:rFonts w:ascii="Arial" w:hAnsi="Arial" w:cs="Arial"/>
        </w:rPr>
        <w:t xml:space="preserve"> </w:t>
      </w:r>
    </w:p>
    <w:p w14:paraId="617E5017" w14:textId="029AD8FB" w:rsidR="000459BE" w:rsidRPr="000621D1" w:rsidRDefault="000459BE" w:rsidP="006345D2">
      <w:pPr>
        <w:spacing w:after="0"/>
        <w:ind w:left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A</w:t>
      </w:r>
      <w:r w:rsidR="00304395" w:rsidRPr="000621D1">
        <w:rPr>
          <w:rFonts w:ascii="Arial" w:hAnsi="Arial" w:cs="Arial"/>
        </w:rPr>
        <w:t xml:space="preserve">naliza </w:t>
      </w:r>
      <w:r w:rsidR="00CA17FC" w:rsidRPr="000621D1">
        <w:rPr>
          <w:rFonts w:ascii="Arial" w:hAnsi="Arial" w:cs="Arial"/>
        </w:rPr>
        <w:t xml:space="preserve">będzie uwzględniać w szczególności </w:t>
      </w:r>
      <w:r w:rsidR="00304395" w:rsidRPr="000621D1">
        <w:rPr>
          <w:rFonts w:ascii="Arial" w:hAnsi="Arial" w:cs="Arial"/>
        </w:rPr>
        <w:t>przeznaczenie terenu</w:t>
      </w:r>
      <w:r w:rsidR="00872363" w:rsidRPr="000621D1">
        <w:rPr>
          <w:rFonts w:ascii="Arial" w:hAnsi="Arial" w:cs="Arial"/>
        </w:rPr>
        <w:t xml:space="preserve"> </w:t>
      </w:r>
      <w:r w:rsidR="00304395" w:rsidRPr="000621D1">
        <w:rPr>
          <w:rFonts w:ascii="Arial" w:hAnsi="Arial" w:cs="Arial"/>
        </w:rPr>
        <w:t xml:space="preserve">na którym ma być lokalizowana </w:t>
      </w:r>
      <w:r w:rsidR="004C7C91" w:rsidRPr="000621D1">
        <w:rPr>
          <w:rFonts w:ascii="Arial" w:hAnsi="Arial" w:cs="Arial"/>
        </w:rPr>
        <w:t>VELOSTRADA</w:t>
      </w:r>
      <w:r w:rsidR="00304395" w:rsidRPr="000621D1">
        <w:rPr>
          <w:rFonts w:ascii="Arial" w:hAnsi="Arial" w:cs="Arial"/>
        </w:rPr>
        <w:t xml:space="preserve">, określać czy obowiązujące zapisy planów miejscowych </w:t>
      </w:r>
      <w:r w:rsidR="00590946" w:rsidRPr="000621D1">
        <w:rPr>
          <w:rFonts w:ascii="Arial" w:hAnsi="Arial" w:cs="Arial"/>
        </w:rPr>
        <w:t xml:space="preserve">lub innych dokumentów umożliwiają realizację </w:t>
      </w:r>
      <w:r w:rsidR="005F249C" w:rsidRPr="000621D1">
        <w:rPr>
          <w:rFonts w:ascii="Arial" w:hAnsi="Arial" w:cs="Arial"/>
        </w:rPr>
        <w:t>VELOSTRADY</w:t>
      </w:r>
      <w:r w:rsidR="00590946" w:rsidRPr="000621D1">
        <w:rPr>
          <w:rFonts w:ascii="Arial" w:hAnsi="Arial" w:cs="Arial"/>
        </w:rPr>
        <w:t xml:space="preserve"> w</w:t>
      </w:r>
      <w:r w:rsidR="005F249C" w:rsidRPr="000621D1">
        <w:rPr>
          <w:rFonts w:ascii="Arial" w:hAnsi="Arial" w:cs="Arial"/>
        </w:rPr>
        <w:t>e</w:t>
      </w:r>
      <w:r w:rsidR="00590946" w:rsidRPr="000621D1">
        <w:rPr>
          <w:rFonts w:ascii="Arial" w:hAnsi="Arial" w:cs="Arial"/>
        </w:rPr>
        <w:t xml:space="preserve"> </w:t>
      </w:r>
      <w:r w:rsidR="005F249C" w:rsidRPr="000621D1">
        <w:rPr>
          <w:rFonts w:ascii="Arial" w:hAnsi="Arial" w:cs="Arial"/>
        </w:rPr>
        <w:t>wskazanych wariantach</w:t>
      </w:r>
      <w:r w:rsidR="00590946" w:rsidRPr="000621D1">
        <w:rPr>
          <w:rFonts w:ascii="Arial" w:hAnsi="Arial" w:cs="Arial"/>
        </w:rPr>
        <w:t xml:space="preserve"> (lub jego części, </w:t>
      </w:r>
      <w:proofErr w:type="spellStart"/>
      <w:r w:rsidR="00590946" w:rsidRPr="000621D1">
        <w:rPr>
          <w:rFonts w:ascii="Arial" w:hAnsi="Arial" w:cs="Arial"/>
        </w:rPr>
        <w:t>podwariancie</w:t>
      </w:r>
      <w:proofErr w:type="spellEnd"/>
      <w:r w:rsidR="00590946" w:rsidRPr="000621D1">
        <w:rPr>
          <w:rFonts w:ascii="Arial" w:hAnsi="Arial" w:cs="Arial"/>
        </w:rPr>
        <w:t xml:space="preserve">), lub jakie działania są konieczne dla umożliwienia realizacji </w:t>
      </w:r>
      <w:r w:rsidR="005F249C" w:rsidRPr="000621D1">
        <w:rPr>
          <w:rFonts w:ascii="Arial" w:hAnsi="Arial" w:cs="Arial"/>
        </w:rPr>
        <w:t>VELOSTRADY w danym wariancie</w:t>
      </w:r>
      <w:r w:rsidRPr="000621D1">
        <w:rPr>
          <w:rFonts w:ascii="Arial" w:hAnsi="Arial" w:cs="Arial"/>
        </w:rPr>
        <w:t>.</w:t>
      </w:r>
    </w:p>
    <w:p w14:paraId="45D37931" w14:textId="76ACABD8" w:rsidR="005F249C" w:rsidRPr="000621D1" w:rsidRDefault="005F249C" w:rsidP="006345D2">
      <w:pPr>
        <w:spacing w:after="0"/>
        <w:ind w:left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Wykonawca uzyska informacje o planach miejscowych, a w przypadku braku planu miejscowego dane z studium, informacje o innych inwestycjach planowanych w obszarze</w:t>
      </w:r>
      <w:r w:rsidR="00872363" w:rsidRPr="000621D1">
        <w:rPr>
          <w:rFonts w:ascii="Arial" w:hAnsi="Arial" w:cs="Arial"/>
        </w:rPr>
        <w:t xml:space="preserve"> </w:t>
      </w:r>
      <w:r w:rsidRPr="000621D1">
        <w:rPr>
          <w:rFonts w:ascii="Arial" w:hAnsi="Arial" w:cs="Arial"/>
        </w:rPr>
        <w:t xml:space="preserve">VELOSTRADY wynikające z przepisów szczególnych, o wydanych </w:t>
      </w:r>
      <w:r w:rsidRPr="000621D1">
        <w:rPr>
          <w:rFonts w:ascii="Arial" w:hAnsi="Arial" w:cs="Arial"/>
        </w:rPr>
        <w:lastRenderedPageBreak/>
        <w:t>decyzjach o decyzji o warunkach zabudowy i zagospodarowania terenu. Ponadto uzyska informacje co do położenia nieruchomości wskazanych do zajęcia na cele VELOSTRADA w obszarze zdegradowanym, obszarze rewitalizacji, Specjalnej Strefie Rewitalizacji, o których mowa w ustawie z dnia 9 października 2015 r. o rewitalizacji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z 2018r. poz. 1398).</w:t>
      </w:r>
    </w:p>
    <w:p w14:paraId="5CDD29C9" w14:textId="59498394" w:rsidR="005F249C" w:rsidRPr="000621D1" w:rsidRDefault="005F249C" w:rsidP="006345D2">
      <w:pPr>
        <w:spacing w:after="0"/>
        <w:ind w:left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Wykonawca uzyska Informacje o występowaniu w obszarze VELOSTRADA form ochrony zabytków, w rozumieniu przepisów ustawy z dnia 23 lipca 2003r. o ochronie zabytków i opiece nad zabytkami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z 2018r. poz. 2067).</w:t>
      </w:r>
    </w:p>
    <w:p w14:paraId="2B98EDD2" w14:textId="77777777" w:rsidR="005F249C" w:rsidRPr="000621D1" w:rsidRDefault="005F249C" w:rsidP="006345D2">
      <w:pPr>
        <w:spacing w:after="0"/>
        <w:ind w:left="708"/>
        <w:jc w:val="both"/>
        <w:rPr>
          <w:rFonts w:ascii="Arial" w:hAnsi="Arial" w:cs="Arial"/>
        </w:rPr>
      </w:pPr>
    </w:p>
    <w:p w14:paraId="24E8570D" w14:textId="4DCAD70F" w:rsidR="000459BE" w:rsidRPr="000621D1" w:rsidRDefault="000459BE" w:rsidP="006345D2">
      <w:pPr>
        <w:spacing w:after="0"/>
        <w:ind w:firstLine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II</w:t>
      </w:r>
      <w:r w:rsidR="003A77C1" w:rsidRPr="000621D1">
        <w:rPr>
          <w:rFonts w:ascii="Arial" w:hAnsi="Arial" w:cs="Arial"/>
        </w:rPr>
        <w:t>I</w:t>
      </w:r>
      <w:r w:rsidR="00110AD8" w:rsidRPr="000621D1">
        <w:rPr>
          <w:rFonts w:ascii="Arial" w:hAnsi="Arial" w:cs="Arial"/>
        </w:rPr>
        <w:t>.2</w:t>
      </w:r>
      <w:r w:rsidRPr="000621D1">
        <w:rPr>
          <w:rFonts w:ascii="Arial" w:hAnsi="Arial" w:cs="Arial"/>
        </w:rPr>
        <w:t xml:space="preserve">.3. </w:t>
      </w:r>
      <w:r w:rsidR="00614381" w:rsidRPr="000621D1">
        <w:rPr>
          <w:rFonts w:ascii="Arial" w:hAnsi="Arial" w:cs="Arial"/>
        </w:rPr>
        <w:t>Środowiskowy</w:t>
      </w:r>
      <w:r w:rsidR="001235D4" w:rsidRPr="000621D1">
        <w:rPr>
          <w:rFonts w:ascii="Arial" w:hAnsi="Arial" w:cs="Arial"/>
        </w:rPr>
        <w:t xml:space="preserve"> </w:t>
      </w:r>
    </w:p>
    <w:p w14:paraId="00604553" w14:textId="4942B5B6" w:rsidR="006553F2" w:rsidRPr="000621D1" w:rsidRDefault="005B7977" w:rsidP="006345D2">
      <w:pPr>
        <w:spacing w:after="0"/>
        <w:ind w:left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A</w:t>
      </w:r>
      <w:r w:rsidR="001235D4" w:rsidRPr="000621D1">
        <w:rPr>
          <w:rFonts w:ascii="Arial" w:hAnsi="Arial" w:cs="Arial"/>
        </w:rPr>
        <w:t>naliza</w:t>
      </w:r>
      <w:r w:rsidR="006553F2" w:rsidRPr="000621D1">
        <w:rPr>
          <w:rFonts w:ascii="Arial" w:hAnsi="Arial" w:cs="Arial"/>
        </w:rPr>
        <w:t xml:space="preserve"> środowiskowa</w:t>
      </w:r>
      <w:r w:rsidRPr="000621D1">
        <w:rPr>
          <w:rFonts w:ascii="Arial" w:hAnsi="Arial" w:cs="Arial"/>
        </w:rPr>
        <w:t xml:space="preserve"> na etapie oceny </w:t>
      </w:r>
      <w:r w:rsidR="00CA17FC" w:rsidRPr="000621D1">
        <w:rPr>
          <w:rFonts w:ascii="Arial" w:hAnsi="Arial" w:cs="Arial"/>
        </w:rPr>
        <w:t xml:space="preserve">uwzględniać </w:t>
      </w:r>
      <w:r w:rsidRPr="000621D1">
        <w:rPr>
          <w:rFonts w:ascii="Arial" w:hAnsi="Arial" w:cs="Arial"/>
        </w:rPr>
        <w:t xml:space="preserve">będzie </w:t>
      </w:r>
      <w:r w:rsidR="00CA17FC" w:rsidRPr="000621D1">
        <w:rPr>
          <w:rFonts w:ascii="Arial" w:hAnsi="Arial" w:cs="Arial"/>
        </w:rPr>
        <w:t>w szczególności</w:t>
      </w:r>
      <w:r w:rsidR="006553F2" w:rsidRPr="000621D1">
        <w:rPr>
          <w:rFonts w:ascii="Arial" w:hAnsi="Arial" w:cs="Arial"/>
        </w:rPr>
        <w:t xml:space="preserve"> ocenę przebiegu VELOSTRADY pod względem wpływu jej budowy na środowisko przyrodnicze, oraz uwzględniać będzie formy ochrony przyrody (w rozumieniu przepisów ustawy z dnia 16.04.2004r. o ochronie przyrody, </w:t>
      </w:r>
      <w:proofErr w:type="spellStart"/>
      <w:r w:rsidR="006553F2" w:rsidRPr="000621D1">
        <w:rPr>
          <w:rFonts w:ascii="Arial" w:hAnsi="Arial" w:cs="Arial"/>
        </w:rPr>
        <w:t>t.j</w:t>
      </w:r>
      <w:proofErr w:type="spellEnd"/>
      <w:r w:rsidR="006553F2" w:rsidRPr="000621D1">
        <w:rPr>
          <w:rFonts w:ascii="Arial" w:hAnsi="Arial" w:cs="Arial"/>
        </w:rPr>
        <w:t>. Dz.U. z 2018r. poz. 1614) na terenie objętym wariantami VELOSTRADY.</w:t>
      </w:r>
    </w:p>
    <w:p w14:paraId="08502C17" w14:textId="77777777" w:rsidR="005B7977" w:rsidRPr="000621D1" w:rsidRDefault="005B7977" w:rsidP="006345D2">
      <w:pPr>
        <w:spacing w:after="0"/>
        <w:jc w:val="both"/>
        <w:rPr>
          <w:rFonts w:ascii="Arial" w:hAnsi="Arial" w:cs="Arial"/>
        </w:rPr>
      </w:pPr>
    </w:p>
    <w:p w14:paraId="06B824E9" w14:textId="74CE3B26" w:rsidR="000459BE" w:rsidRPr="000621D1" w:rsidRDefault="000459BE" w:rsidP="006345D2">
      <w:pPr>
        <w:spacing w:after="0"/>
        <w:ind w:firstLine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II</w:t>
      </w:r>
      <w:r w:rsidR="003A77C1" w:rsidRPr="000621D1">
        <w:rPr>
          <w:rFonts w:ascii="Arial" w:hAnsi="Arial" w:cs="Arial"/>
        </w:rPr>
        <w:t>I</w:t>
      </w:r>
      <w:r w:rsidR="00110AD8" w:rsidRPr="000621D1">
        <w:rPr>
          <w:rFonts w:ascii="Arial" w:hAnsi="Arial" w:cs="Arial"/>
        </w:rPr>
        <w:t>.2</w:t>
      </w:r>
      <w:r w:rsidRPr="000621D1">
        <w:rPr>
          <w:rFonts w:ascii="Arial" w:hAnsi="Arial" w:cs="Arial"/>
        </w:rPr>
        <w:t xml:space="preserve">.4. </w:t>
      </w:r>
      <w:r w:rsidR="00614381" w:rsidRPr="000621D1">
        <w:rPr>
          <w:rFonts w:ascii="Arial" w:hAnsi="Arial" w:cs="Arial"/>
        </w:rPr>
        <w:t>Techniczny</w:t>
      </w:r>
    </w:p>
    <w:p w14:paraId="616CA320" w14:textId="7449BB13" w:rsidR="00614381" w:rsidRPr="000621D1" w:rsidRDefault="00EC1CA2" w:rsidP="006345D2">
      <w:pPr>
        <w:spacing w:after="0"/>
        <w:ind w:left="708" w:firstLine="45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A</w:t>
      </w:r>
      <w:r w:rsidR="00CA17FC" w:rsidRPr="000621D1">
        <w:rPr>
          <w:rFonts w:ascii="Arial" w:hAnsi="Arial" w:cs="Arial"/>
        </w:rPr>
        <w:t>nal</w:t>
      </w:r>
      <w:r w:rsidR="001235D4" w:rsidRPr="000621D1">
        <w:rPr>
          <w:rFonts w:ascii="Arial" w:hAnsi="Arial" w:cs="Arial"/>
        </w:rPr>
        <w:t>i</w:t>
      </w:r>
      <w:r w:rsidR="00CA17FC" w:rsidRPr="000621D1">
        <w:rPr>
          <w:rFonts w:ascii="Arial" w:hAnsi="Arial" w:cs="Arial"/>
        </w:rPr>
        <w:t xml:space="preserve">za będzie uwzględniać w szczególności </w:t>
      </w:r>
      <w:r w:rsidR="00952989" w:rsidRPr="000621D1">
        <w:rPr>
          <w:rFonts w:ascii="Arial" w:hAnsi="Arial" w:cs="Arial"/>
        </w:rPr>
        <w:t xml:space="preserve">uproszczoną </w:t>
      </w:r>
      <w:r w:rsidR="00CA17FC" w:rsidRPr="000621D1">
        <w:rPr>
          <w:rFonts w:ascii="Arial" w:hAnsi="Arial" w:cs="Arial"/>
        </w:rPr>
        <w:t xml:space="preserve">inwentaryzację </w:t>
      </w:r>
      <w:r w:rsidR="001235D4" w:rsidRPr="000621D1">
        <w:rPr>
          <w:rFonts w:ascii="Arial" w:hAnsi="Arial" w:cs="Arial"/>
        </w:rPr>
        <w:t xml:space="preserve">obiektów, urządzeń w przebiegu </w:t>
      </w:r>
      <w:r w:rsidR="00564EBE" w:rsidRPr="000621D1">
        <w:rPr>
          <w:rFonts w:ascii="Arial" w:hAnsi="Arial" w:cs="Arial"/>
        </w:rPr>
        <w:t>VELOSTRADY</w:t>
      </w:r>
      <w:r w:rsidR="00CA17FC" w:rsidRPr="000621D1">
        <w:rPr>
          <w:rFonts w:ascii="Arial" w:hAnsi="Arial" w:cs="Arial"/>
        </w:rPr>
        <w:t xml:space="preserve">, oraz wskazywać na potrzebę budowy, przebudowy obiektów oraz </w:t>
      </w:r>
      <w:r w:rsidR="0019402F" w:rsidRPr="000621D1">
        <w:rPr>
          <w:rFonts w:ascii="Arial" w:hAnsi="Arial" w:cs="Arial"/>
        </w:rPr>
        <w:t xml:space="preserve">analizę potencjalnych </w:t>
      </w:r>
      <w:r w:rsidR="00CA17FC" w:rsidRPr="000621D1">
        <w:rPr>
          <w:rFonts w:ascii="Arial" w:hAnsi="Arial" w:cs="Arial"/>
        </w:rPr>
        <w:t>zmian w organizacji ruchu</w:t>
      </w:r>
      <w:r w:rsidR="001F347B" w:rsidRPr="000621D1">
        <w:rPr>
          <w:rFonts w:ascii="Arial" w:hAnsi="Arial" w:cs="Arial"/>
        </w:rPr>
        <w:t>, określać stopień kolizyjności trasy z przeszkodami naturalnymi oraz infrastrukturalnymi</w:t>
      </w:r>
      <w:r w:rsidR="00087E13" w:rsidRPr="000621D1">
        <w:rPr>
          <w:rFonts w:ascii="Arial" w:hAnsi="Arial" w:cs="Arial"/>
        </w:rPr>
        <w:t>.</w:t>
      </w:r>
    </w:p>
    <w:p w14:paraId="1FBADED1" w14:textId="77777777" w:rsidR="000459BE" w:rsidRPr="000621D1" w:rsidRDefault="000459BE" w:rsidP="006345D2">
      <w:pPr>
        <w:pStyle w:val="Akapitzlist"/>
        <w:spacing w:after="0"/>
        <w:jc w:val="both"/>
        <w:rPr>
          <w:rFonts w:ascii="Arial" w:hAnsi="Arial" w:cs="Arial"/>
        </w:rPr>
      </w:pPr>
    </w:p>
    <w:p w14:paraId="5F02C2DA" w14:textId="57284A51" w:rsidR="000459BE" w:rsidRPr="000621D1" w:rsidRDefault="000459BE" w:rsidP="006345D2">
      <w:pPr>
        <w:spacing w:after="0"/>
        <w:ind w:firstLine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II</w:t>
      </w:r>
      <w:r w:rsidR="003A77C1" w:rsidRPr="000621D1">
        <w:rPr>
          <w:rFonts w:ascii="Arial" w:hAnsi="Arial" w:cs="Arial"/>
        </w:rPr>
        <w:t>I</w:t>
      </w:r>
      <w:r w:rsidR="00110AD8" w:rsidRPr="000621D1">
        <w:rPr>
          <w:rFonts w:ascii="Arial" w:hAnsi="Arial" w:cs="Arial"/>
        </w:rPr>
        <w:t>.2</w:t>
      </w:r>
      <w:r w:rsidRPr="000621D1">
        <w:rPr>
          <w:rFonts w:ascii="Arial" w:hAnsi="Arial" w:cs="Arial"/>
        </w:rPr>
        <w:t xml:space="preserve">.5. </w:t>
      </w:r>
      <w:r w:rsidR="00304395" w:rsidRPr="000621D1">
        <w:rPr>
          <w:rFonts w:ascii="Arial" w:hAnsi="Arial" w:cs="Arial"/>
        </w:rPr>
        <w:t>Prawa do terenu</w:t>
      </w:r>
      <w:r w:rsidR="00CA17FC" w:rsidRPr="000621D1">
        <w:rPr>
          <w:rFonts w:ascii="Arial" w:hAnsi="Arial" w:cs="Arial"/>
        </w:rPr>
        <w:t xml:space="preserve"> </w:t>
      </w:r>
    </w:p>
    <w:p w14:paraId="07FA179D" w14:textId="7E6D5D72" w:rsidR="00304395" w:rsidRPr="000621D1" w:rsidRDefault="00EC1CA2" w:rsidP="006345D2">
      <w:pPr>
        <w:spacing w:after="0"/>
        <w:ind w:left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Analiza będzie uwzględniać </w:t>
      </w:r>
      <w:r w:rsidR="00CA17FC" w:rsidRPr="000621D1">
        <w:rPr>
          <w:rFonts w:ascii="Arial" w:hAnsi="Arial" w:cs="Arial"/>
        </w:rPr>
        <w:t xml:space="preserve">w szczególności strukturę własności terenu, na którym </w:t>
      </w:r>
      <w:r w:rsidR="000E75FF" w:rsidRPr="000621D1">
        <w:rPr>
          <w:rFonts w:ascii="Arial" w:hAnsi="Arial" w:cs="Arial"/>
        </w:rPr>
        <w:br/>
      </w:r>
      <w:r w:rsidR="00CA17FC" w:rsidRPr="000621D1">
        <w:rPr>
          <w:rFonts w:ascii="Arial" w:hAnsi="Arial" w:cs="Arial"/>
        </w:rPr>
        <w:t xml:space="preserve">w poszczególnych wariantach zaplanowana będzie realizacja </w:t>
      </w:r>
      <w:r w:rsidRPr="000621D1">
        <w:rPr>
          <w:rFonts w:ascii="Arial" w:hAnsi="Arial" w:cs="Arial"/>
        </w:rPr>
        <w:t>VELOSTRADY</w:t>
      </w:r>
      <w:r w:rsidR="00CA17FC" w:rsidRPr="000621D1">
        <w:rPr>
          <w:rFonts w:ascii="Arial" w:hAnsi="Arial" w:cs="Arial"/>
        </w:rPr>
        <w:t>, wskazywać będzie własność terenu z</w:t>
      </w:r>
      <w:r w:rsidRPr="000621D1">
        <w:rPr>
          <w:rFonts w:ascii="Arial" w:hAnsi="Arial" w:cs="Arial"/>
        </w:rPr>
        <w:t xml:space="preserve"> uwzględnieniem własności Gminy</w:t>
      </w:r>
      <w:r w:rsidR="00CA17FC" w:rsidRPr="000621D1">
        <w:rPr>
          <w:rFonts w:ascii="Arial" w:hAnsi="Arial" w:cs="Arial"/>
        </w:rPr>
        <w:t>, Skarbu Państwa oraz terenów stanowiących własność pozostałych osób fizycznych i prawnych (oraz grunty stanowiące własność Gminy lub Skarbu Państwa oddane w użytkowanie wieczyste osobom fizycznym lub prawnym</w:t>
      </w:r>
      <w:r w:rsidRPr="000621D1">
        <w:rPr>
          <w:rFonts w:ascii="Arial" w:hAnsi="Arial" w:cs="Arial"/>
        </w:rPr>
        <w:t>). A</w:t>
      </w:r>
      <w:r w:rsidR="00CA17FC" w:rsidRPr="000621D1">
        <w:rPr>
          <w:rFonts w:ascii="Arial" w:hAnsi="Arial" w:cs="Arial"/>
        </w:rPr>
        <w:t xml:space="preserve">naliza określać będzie ilość działek dla danego wariantu z uwzględnieniem ww. struktury własności wraz z określeniem powierzchni niezbędnego terenu </w:t>
      </w:r>
      <w:r w:rsidR="00A4595F" w:rsidRPr="000621D1">
        <w:rPr>
          <w:rFonts w:ascii="Arial" w:hAnsi="Arial" w:cs="Arial"/>
        </w:rPr>
        <w:t>dla danego wariantu z uwzględnieniem ww. struktury własności</w:t>
      </w:r>
      <w:r w:rsidRPr="000621D1">
        <w:rPr>
          <w:rFonts w:ascii="Arial" w:hAnsi="Arial" w:cs="Arial"/>
        </w:rPr>
        <w:t>.</w:t>
      </w:r>
    </w:p>
    <w:p w14:paraId="2068A386" w14:textId="4142D8FA" w:rsidR="00EC1CA2" w:rsidRPr="000621D1" w:rsidRDefault="001A6401" w:rsidP="006345D2">
      <w:pPr>
        <w:spacing w:after="0"/>
        <w:ind w:left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Wykonawca zobowiązany jest do lokalizacji drogi rowerowej przede wszystkim na działkach stanowiących własność Gminy (gminnych osób prawnych), a w dalszej kolejności (jeżeli nie będzie to możliwe na działkach Gminy): Województwa Śląskiego, Skarbu Państwa, pozostałych osób prawnych, pozostałych osób fizycznych.</w:t>
      </w:r>
      <w:r w:rsidR="00564EBE" w:rsidRPr="000621D1">
        <w:rPr>
          <w:rFonts w:ascii="Arial" w:hAnsi="Arial" w:cs="Arial"/>
        </w:rPr>
        <w:t xml:space="preserve"> W zakresie zadania nr 2 i 3 (przebiegu po nieczynnych liniach kolejowych), powyższe zastrzeżenie znajdzie przede wszystkim zastosowanie w przypadku braku ciągłości nieczynnej linii kolejowej oraz  </w:t>
      </w:r>
      <w:r w:rsidR="00417075" w:rsidRPr="000621D1">
        <w:rPr>
          <w:rFonts w:ascii="Arial" w:hAnsi="Arial" w:cs="Arial"/>
        </w:rPr>
        <w:t xml:space="preserve">dla </w:t>
      </w:r>
      <w:r w:rsidR="00564EBE" w:rsidRPr="000621D1">
        <w:rPr>
          <w:rFonts w:ascii="Arial" w:hAnsi="Arial" w:cs="Arial"/>
        </w:rPr>
        <w:t>zapewnienia połączeń z lokalną infrastrukturą dla dróg rowerowych (</w:t>
      </w:r>
      <w:r w:rsidR="005D04DA" w:rsidRPr="000621D1">
        <w:rPr>
          <w:rFonts w:ascii="Arial" w:hAnsi="Arial" w:cs="Arial"/>
        </w:rPr>
        <w:t>w tym początek i koniec VELOSTRA</w:t>
      </w:r>
      <w:r w:rsidR="00417075" w:rsidRPr="000621D1">
        <w:rPr>
          <w:rFonts w:ascii="Arial" w:hAnsi="Arial" w:cs="Arial"/>
        </w:rPr>
        <w:t>DY).</w:t>
      </w:r>
    </w:p>
    <w:p w14:paraId="69561C13" w14:textId="77777777" w:rsidR="001A6401" w:rsidRPr="000621D1" w:rsidRDefault="001A6401" w:rsidP="006345D2">
      <w:pPr>
        <w:spacing w:after="0"/>
        <w:ind w:firstLine="708"/>
        <w:jc w:val="both"/>
        <w:rPr>
          <w:rFonts w:ascii="Arial" w:hAnsi="Arial" w:cs="Arial"/>
        </w:rPr>
      </w:pPr>
    </w:p>
    <w:p w14:paraId="27800149" w14:textId="67058D3C" w:rsidR="000459BE" w:rsidRPr="000621D1" w:rsidRDefault="000459BE" w:rsidP="006345D2">
      <w:pPr>
        <w:spacing w:after="0"/>
        <w:ind w:firstLine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II</w:t>
      </w:r>
      <w:r w:rsidR="003A77C1" w:rsidRPr="000621D1">
        <w:rPr>
          <w:rFonts w:ascii="Arial" w:hAnsi="Arial" w:cs="Arial"/>
        </w:rPr>
        <w:t>I</w:t>
      </w:r>
      <w:r w:rsidR="00110AD8" w:rsidRPr="000621D1">
        <w:rPr>
          <w:rFonts w:ascii="Arial" w:hAnsi="Arial" w:cs="Arial"/>
        </w:rPr>
        <w:t>.2</w:t>
      </w:r>
      <w:r w:rsidRPr="000621D1">
        <w:rPr>
          <w:rFonts w:ascii="Arial" w:hAnsi="Arial" w:cs="Arial"/>
        </w:rPr>
        <w:t xml:space="preserve">.6. </w:t>
      </w:r>
      <w:r w:rsidR="001F347B" w:rsidRPr="000621D1">
        <w:rPr>
          <w:rFonts w:ascii="Arial" w:hAnsi="Arial" w:cs="Arial"/>
        </w:rPr>
        <w:t>Bezpieczeństwa ruchu</w:t>
      </w:r>
      <w:r w:rsidRPr="000621D1">
        <w:rPr>
          <w:rFonts w:ascii="Arial" w:hAnsi="Arial" w:cs="Arial"/>
        </w:rPr>
        <w:t>.</w:t>
      </w:r>
    </w:p>
    <w:p w14:paraId="74BE1513" w14:textId="2AC94489" w:rsidR="001F347B" w:rsidRPr="000621D1" w:rsidRDefault="00EC1CA2" w:rsidP="006345D2">
      <w:pPr>
        <w:spacing w:after="0"/>
        <w:ind w:left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A</w:t>
      </w:r>
      <w:r w:rsidR="001F347B" w:rsidRPr="000621D1">
        <w:rPr>
          <w:rFonts w:ascii="Arial" w:hAnsi="Arial" w:cs="Arial"/>
        </w:rPr>
        <w:t xml:space="preserve">naliza </w:t>
      </w:r>
      <w:r w:rsidRPr="000621D1">
        <w:rPr>
          <w:rFonts w:ascii="Arial" w:hAnsi="Arial" w:cs="Arial"/>
        </w:rPr>
        <w:t>będzie uwzględniać ocenę pod względem</w:t>
      </w:r>
      <w:r w:rsidR="001F347B" w:rsidRPr="000621D1">
        <w:rPr>
          <w:rFonts w:ascii="Arial" w:hAnsi="Arial" w:cs="Arial"/>
        </w:rPr>
        <w:t xml:space="preserve"> elementów bezpieczeństwa ruchu d</w:t>
      </w:r>
      <w:r w:rsidRPr="000621D1">
        <w:rPr>
          <w:rFonts w:ascii="Arial" w:hAnsi="Arial" w:cs="Arial"/>
        </w:rPr>
        <w:t>r</w:t>
      </w:r>
      <w:r w:rsidR="001F347B" w:rsidRPr="000621D1">
        <w:rPr>
          <w:rFonts w:ascii="Arial" w:hAnsi="Arial" w:cs="Arial"/>
        </w:rPr>
        <w:t>ogowego</w:t>
      </w:r>
      <w:r w:rsidRPr="000621D1">
        <w:rPr>
          <w:rFonts w:ascii="Arial" w:hAnsi="Arial" w:cs="Arial"/>
        </w:rPr>
        <w:t>, w tym ilości potencjalnych skrzyżowań z drogami publicznymi, lub innymi ciągami komunikacyjnymi.</w:t>
      </w:r>
    </w:p>
    <w:p w14:paraId="3B3B65A6" w14:textId="4B9AC0D6" w:rsidR="000459BE" w:rsidRDefault="000459BE" w:rsidP="006345D2">
      <w:pPr>
        <w:spacing w:after="0"/>
        <w:jc w:val="both"/>
        <w:rPr>
          <w:rFonts w:ascii="Arial" w:hAnsi="Arial" w:cs="Arial"/>
        </w:rPr>
      </w:pPr>
    </w:p>
    <w:p w14:paraId="0AE4B22E" w14:textId="0294396D" w:rsidR="000C7D31" w:rsidRDefault="000C7D31" w:rsidP="006345D2">
      <w:pPr>
        <w:spacing w:after="0"/>
        <w:jc w:val="both"/>
        <w:rPr>
          <w:rFonts w:ascii="Arial" w:hAnsi="Arial" w:cs="Arial"/>
        </w:rPr>
      </w:pPr>
    </w:p>
    <w:p w14:paraId="0B6BAC3E" w14:textId="77777777" w:rsidR="000C7D31" w:rsidRPr="000621D1" w:rsidRDefault="000C7D31" w:rsidP="006345D2">
      <w:pPr>
        <w:spacing w:after="0"/>
        <w:jc w:val="both"/>
        <w:rPr>
          <w:rFonts w:ascii="Arial" w:hAnsi="Arial" w:cs="Arial"/>
        </w:rPr>
      </w:pPr>
    </w:p>
    <w:p w14:paraId="70B772EF" w14:textId="02B456AC" w:rsidR="000459BE" w:rsidRPr="000621D1" w:rsidRDefault="000459BE" w:rsidP="006345D2">
      <w:pPr>
        <w:spacing w:after="0"/>
        <w:ind w:firstLine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lastRenderedPageBreak/>
        <w:t>II</w:t>
      </w:r>
      <w:r w:rsidR="003A77C1" w:rsidRPr="000621D1">
        <w:rPr>
          <w:rFonts w:ascii="Arial" w:hAnsi="Arial" w:cs="Arial"/>
        </w:rPr>
        <w:t>I</w:t>
      </w:r>
      <w:r w:rsidR="00110AD8" w:rsidRPr="000621D1">
        <w:rPr>
          <w:rFonts w:ascii="Arial" w:hAnsi="Arial" w:cs="Arial"/>
        </w:rPr>
        <w:t>.2</w:t>
      </w:r>
      <w:r w:rsidRPr="000621D1">
        <w:rPr>
          <w:rFonts w:ascii="Arial" w:hAnsi="Arial" w:cs="Arial"/>
        </w:rPr>
        <w:t xml:space="preserve">.7. </w:t>
      </w:r>
      <w:r w:rsidR="00212FCB" w:rsidRPr="000621D1">
        <w:rPr>
          <w:rFonts w:ascii="Arial" w:hAnsi="Arial" w:cs="Arial"/>
        </w:rPr>
        <w:t>Komfortu i atrakcyjności</w:t>
      </w:r>
      <w:r w:rsidRPr="000621D1">
        <w:rPr>
          <w:rFonts w:ascii="Arial" w:hAnsi="Arial" w:cs="Arial"/>
        </w:rPr>
        <w:t>.</w:t>
      </w:r>
    </w:p>
    <w:p w14:paraId="48C12EAA" w14:textId="0656FBD6" w:rsidR="00212FCB" w:rsidRPr="000621D1" w:rsidRDefault="00EC1CA2" w:rsidP="006345D2">
      <w:pPr>
        <w:spacing w:after="0"/>
        <w:ind w:left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A</w:t>
      </w:r>
      <w:r w:rsidR="001F347B" w:rsidRPr="000621D1">
        <w:rPr>
          <w:rFonts w:ascii="Arial" w:hAnsi="Arial" w:cs="Arial"/>
        </w:rPr>
        <w:t xml:space="preserve">naliza </w:t>
      </w:r>
      <w:r w:rsidRPr="000621D1">
        <w:rPr>
          <w:rFonts w:ascii="Arial" w:hAnsi="Arial" w:cs="Arial"/>
        </w:rPr>
        <w:t xml:space="preserve">pod względem </w:t>
      </w:r>
      <w:r w:rsidR="001F347B" w:rsidRPr="000621D1">
        <w:rPr>
          <w:rFonts w:ascii="Arial" w:hAnsi="Arial" w:cs="Arial"/>
        </w:rPr>
        <w:t>przebiegu sytuacyjnego - m. in. co do stopnia wydłużenia trasy,</w:t>
      </w:r>
      <w:r w:rsidR="00295595" w:rsidRPr="000621D1">
        <w:rPr>
          <w:rFonts w:ascii="Arial" w:hAnsi="Arial" w:cs="Arial"/>
        </w:rPr>
        <w:t xml:space="preserve"> </w:t>
      </w:r>
      <w:r w:rsidR="001F347B" w:rsidRPr="000621D1">
        <w:rPr>
          <w:rFonts w:ascii="Arial" w:hAnsi="Arial" w:cs="Arial"/>
        </w:rPr>
        <w:t>analiza parametrów wysokościowych trasy,</w:t>
      </w:r>
      <w:r w:rsidR="00295595" w:rsidRPr="000621D1">
        <w:rPr>
          <w:rFonts w:ascii="Arial" w:hAnsi="Arial" w:cs="Arial"/>
        </w:rPr>
        <w:t xml:space="preserve"> </w:t>
      </w:r>
      <w:r w:rsidR="00212FCB" w:rsidRPr="000621D1">
        <w:rPr>
          <w:rFonts w:ascii="Arial" w:hAnsi="Arial" w:cs="Arial"/>
        </w:rPr>
        <w:t xml:space="preserve">obiektów docelowych </w:t>
      </w:r>
      <w:r w:rsidRPr="000621D1">
        <w:rPr>
          <w:rFonts w:ascii="Arial" w:hAnsi="Arial" w:cs="Arial"/>
        </w:rPr>
        <w:t>(</w:t>
      </w:r>
      <w:r w:rsidR="00212FCB" w:rsidRPr="000621D1">
        <w:rPr>
          <w:rFonts w:ascii="Arial" w:hAnsi="Arial" w:cs="Arial"/>
        </w:rPr>
        <w:t>atrakcje turystyczne, zakłady pracy lub inne punkty doc</w:t>
      </w:r>
      <w:r w:rsidR="00FD19EF" w:rsidRPr="000621D1">
        <w:rPr>
          <w:rFonts w:ascii="Arial" w:hAnsi="Arial" w:cs="Arial"/>
        </w:rPr>
        <w:t>e</w:t>
      </w:r>
      <w:r w:rsidRPr="000621D1">
        <w:rPr>
          <w:rFonts w:ascii="Arial" w:hAnsi="Arial" w:cs="Arial"/>
        </w:rPr>
        <w:t>lowe)</w:t>
      </w:r>
      <w:r w:rsidR="00212FCB" w:rsidRPr="000621D1">
        <w:rPr>
          <w:rFonts w:ascii="Arial" w:hAnsi="Arial" w:cs="Arial"/>
        </w:rPr>
        <w:t xml:space="preserve">, analiza powiązań związanych z wpisaniem się </w:t>
      </w:r>
      <w:r w:rsidRPr="000621D1">
        <w:rPr>
          <w:rFonts w:ascii="Arial" w:hAnsi="Arial" w:cs="Arial"/>
        </w:rPr>
        <w:t xml:space="preserve">VELOSTRADY </w:t>
      </w:r>
      <w:r w:rsidR="00212FCB" w:rsidRPr="000621D1">
        <w:rPr>
          <w:rFonts w:ascii="Arial" w:hAnsi="Arial" w:cs="Arial"/>
        </w:rPr>
        <w:t>w lokalną istniejącą lub planowan</w:t>
      </w:r>
      <w:r w:rsidRPr="000621D1">
        <w:rPr>
          <w:rFonts w:ascii="Arial" w:hAnsi="Arial" w:cs="Arial"/>
        </w:rPr>
        <w:t>ą lokalną sieć dróg rowerowych</w:t>
      </w:r>
      <w:r w:rsidR="00212FCB" w:rsidRPr="000621D1">
        <w:rPr>
          <w:rFonts w:ascii="Arial" w:hAnsi="Arial" w:cs="Arial"/>
        </w:rPr>
        <w:t>;</w:t>
      </w:r>
    </w:p>
    <w:p w14:paraId="362802B4" w14:textId="77777777" w:rsidR="000459BE" w:rsidRPr="000621D1" w:rsidRDefault="000459BE" w:rsidP="006345D2">
      <w:pPr>
        <w:spacing w:after="0"/>
        <w:jc w:val="both"/>
        <w:rPr>
          <w:rFonts w:ascii="Arial" w:hAnsi="Arial" w:cs="Arial"/>
        </w:rPr>
      </w:pPr>
    </w:p>
    <w:p w14:paraId="37FC9027" w14:textId="779E62F3" w:rsidR="000459BE" w:rsidRPr="000621D1" w:rsidRDefault="000459BE" w:rsidP="006345D2">
      <w:pPr>
        <w:spacing w:after="0"/>
        <w:ind w:firstLine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II</w:t>
      </w:r>
      <w:r w:rsidR="003A77C1" w:rsidRPr="000621D1">
        <w:rPr>
          <w:rFonts w:ascii="Arial" w:hAnsi="Arial" w:cs="Arial"/>
        </w:rPr>
        <w:t>I</w:t>
      </w:r>
      <w:r w:rsidR="00110AD8" w:rsidRPr="000621D1">
        <w:rPr>
          <w:rFonts w:ascii="Arial" w:hAnsi="Arial" w:cs="Arial"/>
        </w:rPr>
        <w:t>.2</w:t>
      </w:r>
      <w:r w:rsidRPr="000621D1">
        <w:rPr>
          <w:rFonts w:ascii="Arial" w:hAnsi="Arial" w:cs="Arial"/>
        </w:rPr>
        <w:t xml:space="preserve">.8. </w:t>
      </w:r>
      <w:r w:rsidR="00212FCB" w:rsidRPr="000621D1">
        <w:rPr>
          <w:rFonts w:ascii="Arial" w:hAnsi="Arial" w:cs="Arial"/>
        </w:rPr>
        <w:t>Potencjalnych użytkowników ruchu</w:t>
      </w:r>
      <w:r w:rsidRPr="000621D1">
        <w:rPr>
          <w:rFonts w:ascii="Arial" w:hAnsi="Arial" w:cs="Arial"/>
        </w:rPr>
        <w:t>.</w:t>
      </w:r>
    </w:p>
    <w:p w14:paraId="6F32FD0F" w14:textId="5207FFD5" w:rsidR="001F347B" w:rsidRPr="000621D1" w:rsidRDefault="00EC1CA2" w:rsidP="006345D2">
      <w:pPr>
        <w:spacing w:after="0"/>
        <w:ind w:left="708" w:firstLine="45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Analiza uwzględniająca potencjalnych użytkowników VELOSTRADY, </w:t>
      </w:r>
      <w:r w:rsidR="00212FCB" w:rsidRPr="000621D1">
        <w:rPr>
          <w:rFonts w:ascii="Arial" w:hAnsi="Arial" w:cs="Arial"/>
        </w:rPr>
        <w:t>w szczególności uw</w:t>
      </w:r>
      <w:r w:rsidRPr="000621D1">
        <w:rPr>
          <w:rFonts w:ascii="Arial" w:hAnsi="Arial" w:cs="Arial"/>
        </w:rPr>
        <w:t xml:space="preserve">zględniając analizę ludnościową </w:t>
      </w:r>
      <w:r w:rsidR="001F347B" w:rsidRPr="000621D1">
        <w:rPr>
          <w:rFonts w:ascii="Arial" w:hAnsi="Arial" w:cs="Arial"/>
        </w:rPr>
        <w:t xml:space="preserve">na podstawie </w:t>
      </w:r>
      <w:proofErr w:type="spellStart"/>
      <w:r w:rsidR="001F347B" w:rsidRPr="000621D1">
        <w:rPr>
          <w:rFonts w:ascii="Arial" w:hAnsi="Arial" w:cs="Arial"/>
        </w:rPr>
        <w:t>zgeoko</w:t>
      </w:r>
      <w:r w:rsidR="00E630F1" w:rsidRPr="000621D1">
        <w:rPr>
          <w:rFonts w:ascii="Arial" w:hAnsi="Arial" w:cs="Arial"/>
        </w:rPr>
        <w:t>dowanego</w:t>
      </w:r>
      <w:proofErr w:type="spellEnd"/>
      <w:r w:rsidR="00E630F1" w:rsidRPr="000621D1">
        <w:rPr>
          <w:rFonts w:ascii="Arial" w:hAnsi="Arial" w:cs="Arial"/>
        </w:rPr>
        <w:t xml:space="preserve"> wyciągu z bazy PESEL</w:t>
      </w:r>
      <w:r w:rsidRPr="000621D1">
        <w:rPr>
          <w:rFonts w:ascii="Arial" w:hAnsi="Arial" w:cs="Arial"/>
        </w:rPr>
        <w:t>.</w:t>
      </w:r>
    </w:p>
    <w:p w14:paraId="122320F0" w14:textId="77777777" w:rsidR="000459BE" w:rsidRPr="000621D1" w:rsidRDefault="000459BE" w:rsidP="006345D2">
      <w:pPr>
        <w:spacing w:after="0"/>
        <w:jc w:val="both"/>
        <w:rPr>
          <w:rFonts w:ascii="Arial" w:hAnsi="Arial" w:cs="Arial"/>
        </w:rPr>
      </w:pPr>
    </w:p>
    <w:p w14:paraId="68B34DA9" w14:textId="0DAF6334" w:rsidR="000459BE" w:rsidRPr="000621D1" w:rsidRDefault="000459BE" w:rsidP="006345D2">
      <w:pPr>
        <w:spacing w:after="0"/>
        <w:ind w:firstLine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II</w:t>
      </w:r>
      <w:r w:rsidR="003A77C1" w:rsidRPr="000621D1">
        <w:rPr>
          <w:rFonts w:ascii="Arial" w:hAnsi="Arial" w:cs="Arial"/>
        </w:rPr>
        <w:t>I</w:t>
      </w:r>
      <w:r w:rsidR="00110AD8" w:rsidRPr="000621D1">
        <w:rPr>
          <w:rFonts w:ascii="Arial" w:hAnsi="Arial" w:cs="Arial"/>
        </w:rPr>
        <w:t>.2</w:t>
      </w:r>
      <w:r w:rsidRPr="000621D1">
        <w:rPr>
          <w:rFonts w:ascii="Arial" w:hAnsi="Arial" w:cs="Arial"/>
        </w:rPr>
        <w:t xml:space="preserve">.9. </w:t>
      </w:r>
      <w:r w:rsidR="00E630F1" w:rsidRPr="000621D1">
        <w:rPr>
          <w:rFonts w:ascii="Arial" w:hAnsi="Arial" w:cs="Arial"/>
        </w:rPr>
        <w:t>Kosztów utrzymania i eksploatacji</w:t>
      </w:r>
      <w:r w:rsidRPr="000621D1">
        <w:rPr>
          <w:rFonts w:ascii="Arial" w:hAnsi="Arial" w:cs="Arial"/>
        </w:rPr>
        <w:t>.</w:t>
      </w:r>
    </w:p>
    <w:p w14:paraId="41B72842" w14:textId="3CBB8F5B" w:rsidR="00E630F1" w:rsidRPr="000621D1" w:rsidRDefault="000459BE" w:rsidP="006345D2">
      <w:pPr>
        <w:spacing w:after="0"/>
        <w:ind w:left="708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Analiza uwzględniać będzie </w:t>
      </w:r>
      <w:r w:rsidR="0019402F" w:rsidRPr="000621D1">
        <w:rPr>
          <w:rFonts w:ascii="Arial" w:hAnsi="Arial" w:cs="Arial"/>
        </w:rPr>
        <w:t>wskaźnikowe</w:t>
      </w:r>
      <w:r w:rsidRPr="000621D1">
        <w:rPr>
          <w:rFonts w:ascii="Arial" w:hAnsi="Arial" w:cs="Arial"/>
        </w:rPr>
        <w:t xml:space="preserve"> koszty bieżącego utrzymania i eksploatacji VELOSTRADY</w:t>
      </w:r>
      <w:r w:rsidR="005B7977" w:rsidRPr="000621D1">
        <w:rPr>
          <w:rFonts w:ascii="Arial" w:hAnsi="Arial" w:cs="Arial"/>
        </w:rPr>
        <w:t>. Koszty związane z utrzymaniem drogi, obi</w:t>
      </w:r>
      <w:r w:rsidR="00EC1CA2" w:rsidRPr="000621D1">
        <w:rPr>
          <w:rFonts w:ascii="Arial" w:hAnsi="Arial" w:cs="Arial"/>
        </w:rPr>
        <w:t xml:space="preserve">ektów, przeglądami </w:t>
      </w:r>
      <w:r w:rsidR="005B7977" w:rsidRPr="000621D1">
        <w:rPr>
          <w:rFonts w:ascii="Arial" w:hAnsi="Arial" w:cs="Arial"/>
        </w:rPr>
        <w:t>(zob. także Standardy pkt 7.1.)</w:t>
      </w:r>
      <w:r w:rsidR="00EC1CA2" w:rsidRPr="000621D1">
        <w:rPr>
          <w:rFonts w:ascii="Arial" w:hAnsi="Arial" w:cs="Arial"/>
        </w:rPr>
        <w:t>.</w:t>
      </w:r>
    </w:p>
    <w:p w14:paraId="2A9039FB" w14:textId="77777777" w:rsidR="00C60DD1" w:rsidRPr="000621D1" w:rsidRDefault="00C60DD1" w:rsidP="006345D2">
      <w:pPr>
        <w:spacing w:after="0"/>
        <w:jc w:val="both"/>
        <w:rPr>
          <w:rFonts w:ascii="Arial" w:hAnsi="Arial" w:cs="Arial"/>
        </w:rPr>
      </w:pPr>
    </w:p>
    <w:p w14:paraId="7A0D0907" w14:textId="17EE65F9" w:rsidR="00C60DD1" w:rsidRPr="000621D1" w:rsidRDefault="00212FCB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Metodę</w:t>
      </w:r>
      <w:r w:rsidR="00C60DD1" w:rsidRPr="000621D1">
        <w:rPr>
          <w:rFonts w:ascii="Arial" w:hAnsi="Arial" w:cs="Arial"/>
        </w:rPr>
        <w:t xml:space="preserve"> doboru wag przypisanych poszczególnym kryteriom </w:t>
      </w:r>
      <w:r w:rsidR="00782F1A" w:rsidRPr="000621D1">
        <w:rPr>
          <w:rFonts w:ascii="Arial" w:hAnsi="Arial" w:cs="Arial"/>
        </w:rPr>
        <w:t>zaproponuje</w:t>
      </w:r>
      <w:r w:rsidRPr="000621D1">
        <w:rPr>
          <w:rFonts w:ascii="Arial" w:hAnsi="Arial" w:cs="Arial"/>
        </w:rPr>
        <w:t xml:space="preserve"> Wykonawca. Zamawiający w</w:t>
      </w:r>
      <w:r w:rsidR="00C60DD1" w:rsidRPr="000621D1">
        <w:rPr>
          <w:rFonts w:ascii="Arial" w:hAnsi="Arial" w:cs="Arial"/>
        </w:rPr>
        <w:t>ymaga szczegółowego uzasadnienia i wyjaśnienia or</w:t>
      </w:r>
      <w:r w:rsidRPr="000621D1">
        <w:rPr>
          <w:rFonts w:ascii="Arial" w:hAnsi="Arial" w:cs="Arial"/>
        </w:rPr>
        <w:t xml:space="preserve">az przedstawienia Zamawiającemu </w:t>
      </w:r>
      <w:r w:rsidR="00FD19EF" w:rsidRPr="000621D1">
        <w:rPr>
          <w:rFonts w:ascii="Arial" w:hAnsi="Arial" w:cs="Arial"/>
        </w:rPr>
        <w:t>przyjętych zasad w tym względzie.</w:t>
      </w:r>
    </w:p>
    <w:p w14:paraId="6120503F" w14:textId="027775D0" w:rsidR="00A27B2D" w:rsidRPr="000621D1" w:rsidRDefault="00A27B2D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Opracowanie zawierać będzie wszystkie zebrane dane do analizy kryteriów jako dane wyjściowe oraz zawierać będzie wszelkie wyniki, zestawienia i dane tabelaryczne stanowiące dane wynikowe dla poszczególnych kryteriów </w:t>
      </w:r>
      <w:r w:rsidR="00FE443B" w:rsidRPr="000621D1">
        <w:rPr>
          <w:rFonts w:ascii="Arial" w:hAnsi="Arial" w:cs="Arial"/>
        </w:rPr>
        <w:t xml:space="preserve">dla optymalnego </w:t>
      </w:r>
      <w:r w:rsidRPr="000621D1">
        <w:rPr>
          <w:rFonts w:ascii="Arial" w:hAnsi="Arial" w:cs="Arial"/>
        </w:rPr>
        <w:t>wariant</w:t>
      </w:r>
      <w:r w:rsidR="00FE443B" w:rsidRPr="000621D1">
        <w:rPr>
          <w:rFonts w:ascii="Arial" w:hAnsi="Arial" w:cs="Arial"/>
        </w:rPr>
        <w:t>u</w:t>
      </w:r>
      <w:r w:rsidRPr="000621D1">
        <w:rPr>
          <w:rFonts w:ascii="Arial" w:hAnsi="Arial" w:cs="Arial"/>
        </w:rPr>
        <w:t xml:space="preserve"> VELOSTRADY</w:t>
      </w:r>
      <w:r w:rsidR="00FE443B" w:rsidRPr="000621D1">
        <w:rPr>
          <w:rFonts w:ascii="Arial" w:hAnsi="Arial" w:cs="Arial"/>
        </w:rPr>
        <w:t xml:space="preserve"> jak i analizowanych wariantów (przebiegów) alternatywnych</w:t>
      </w:r>
      <w:r w:rsidRPr="000621D1">
        <w:rPr>
          <w:rFonts w:ascii="Arial" w:hAnsi="Arial" w:cs="Arial"/>
        </w:rPr>
        <w:t xml:space="preserve"> ich porównania i </w:t>
      </w:r>
      <w:r w:rsidR="0019402F" w:rsidRPr="000621D1">
        <w:rPr>
          <w:rFonts w:ascii="Arial" w:hAnsi="Arial" w:cs="Arial"/>
        </w:rPr>
        <w:t xml:space="preserve">zbiorczego </w:t>
      </w:r>
      <w:r w:rsidRPr="000621D1">
        <w:rPr>
          <w:rFonts w:ascii="Arial" w:hAnsi="Arial" w:cs="Arial"/>
        </w:rPr>
        <w:t>zestawienia (wg poszczególnych kryteriów jak i ogólnego).</w:t>
      </w:r>
    </w:p>
    <w:p w14:paraId="21959E7E" w14:textId="77777777" w:rsidR="009E4952" w:rsidRPr="000621D1" w:rsidRDefault="009E4952" w:rsidP="006345D2">
      <w:pPr>
        <w:spacing w:after="0"/>
        <w:jc w:val="both"/>
        <w:rPr>
          <w:rFonts w:ascii="Arial" w:hAnsi="Arial" w:cs="Arial"/>
          <w:b/>
        </w:rPr>
      </w:pPr>
    </w:p>
    <w:p w14:paraId="2C49898F" w14:textId="69BAC8BA" w:rsidR="004E184A" w:rsidRPr="000621D1" w:rsidRDefault="003A77C1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  <w:b/>
        </w:rPr>
        <w:t>I</w:t>
      </w:r>
      <w:r w:rsidR="002421A7" w:rsidRPr="000621D1">
        <w:rPr>
          <w:rFonts w:ascii="Arial" w:hAnsi="Arial" w:cs="Arial"/>
          <w:b/>
        </w:rPr>
        <w:t>II.</w:t>
      </w:r>
      <w:r w:rsidR="00110AD8" w:rsidRPr="000621D1">
        <w:rPr>
          <w:rFonts w:ascii="Arial" w:hAnsi="Arial" w:cs="Arial"/>
          <w:b/>
        </w:rPr>
        <w:t>3</w:t>
      </w:r>
      <w:r w:rsidR="002421A7" w:rsidRPr="000621D1">
        <w:rPr>
          <w:rFonts w:ascii="Arial" w:hAnsi="Arial" w:cs="Arial"/>
          <w:b/>
        </w:rPr>
        <w:t>.</w:t>
      </w:r>
      <w:r w:rsidR="00346BE6" w:rsidRPr="000621D1">
        <w:rPr>
          <w:rFonts w:ascii="Arial" w:hAnsi="Arial" w:cs="Arial"/>
        </w:rPr>
        <w:t xml:space="preserve"> </w:t>
      </w:r>
      <w:r w:rsidR="00110AD8" w:rsidRPr="000621D1">
        <w:rPr>
          <w:rFonts w:ascii="Arial" w:hAnsi="Arial" w:cs="Arial"/>
        </w:rPr>
        <w:t>Na podstawie wielokryterialnej analizy</w:t>
      </w:r>
      <w:r w:rsidR="004E184A" w:rsidRPr="000621D1">
        <w:rPr>
          <w:rFonts w:ascii="Arial" w:hAnsi="Arial" w:cs="Arial"/>
        </w:rPr>
        <w:t xml:space="preserve"> </w:t>
      </w:r>
      <w:r w:rsidR="00346BE6" w:rsidRPr="000621D1">
        <w:rPr>
          <w:rFonts w:ascii="Arial" w:hAnsi="Arial" w:cs="Arial"/>
        </w:rPr>
        <w:t>Wykonawca zobowiązany jest</w:t>
      </w:r>
      <w:r w:rsidR="00471EF5" w:rsidRPr="000621D1">
        <w:rPr>
          <w:rFonts w:ascii="Arial" w:hAnsi="Arial" w:cs="Arial"/>
        </w:rPr>
        <w:t xml:space="preserve"> w szcz</w:t>
      </w:r>
      <w:r w:rsidR="002024B8" w:rsidRPr="000621D1">
        <w:rPr>
          <w:rFonts w:ascii="Arial" w:hAnsi="Arial" w:cs="Arial"/>
        </w:rPr>
        <w:t>e</w:t>
      </w:r>
      <w:r w:rsidR="00471EF5" w:rsidRPr="000621D1">
        <w:rPr>
          <w:rFonts w:ascii="Arial" w:hAnsi="Arial" w:cs="Arial"/>
        </w:rPr>
        <w:t>gólności</w:t>
      </w:r>
      <w:r w:rsidR="004E184A" w:rsidRPr="000621D1">
        <w:rPr>
          <w:rFonts w:ascii="Arial" w:hAnsi="Arial" w:cs="Arial"/>
        </w:rPr>
        <w:t>:</w:t>
      </w:r>
    </w:p>
    <w:p w14:paraId="62124DB5" w14:textId="1B02B739" w:rsidR="004E184A" w:rsidRPr="000621D1" w:rsidRDefault="004E184A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III.3.1 </w:t>
      </w:r>
      <w:r w:rsidR="00FE443B" w:rsidRPr="000621D1">
        <w:rPr>
          <w:rFonts w:ascii="Arial" w:hAnsi="Arial" w:cs="Arial"/>
        </w:rPr>
        <w:t xml:space="preserve"> </w:t>
      </w:r>
      <w:r w:rsidRPr="000621D1">
        <w:rPr>
          <w:rFonts w:ascii="Arial" w:hAnsi="Arial" w:cs="Arial"/>
        </w:rPr>
        <w:t>dla zadania pierwszego (wg pkt 1.4.1.1)</w:t>
      </w:r>
    </w:p>
    <w:p w14:paraId="6AB66174" w14:textId="1EC3F83C" w:rsidR="00BD0949" w:rsidRPr="000621D1" w:rsidRDefault="004E184A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- wskazać </w:t>
      </w:r>
      <w:r w:rsidR="00FE443B" w:rsidRPr="000621D1">
        <w:rPr>
          <w:rFonts w:ascii="Arial" w:hAnsi="Arial" w:cs="Arial"/>
        </w:rPr>
        <w:t xml:space="preserve">optymalny przebieg VELOSTRADY </w:t>
      </w:r>
      <w:r w:rsidRPr="000621D1">
        <w:rPr>
          <w:rFonts w:ascii="Arial" w:hAnsi="Arial" w:cs="Arial"/>
        </w:rPr>
        <w:t xml:space="preserve">(zadanie pierwsze) </w:t>
      </w:r>
      <w:r w:rsidR="00087E13" w:rsidRPr="000621D1">
        <w:rPr>
          <w:rFonts w:ascii="Arial" w:hAnsi="Arial" w:cs="Arial"/>
        </w:rPr>
        <w:t xml:space="preserve">w granicach oznaczonych na załączniku nr 1 do </w:t>
      </w:r>
      <w:r w:rsidR="00C43036" w:rsidRPr="000621D1">
        <w:rPr>
          <w:rFonts w:ascii="Arial" w:hAnsi="Arial" w:cs="Arial"/>
        </w:rPr>
        <w:t>opisu przedmiotu zamówienia</w:t>
      </w:r>
      <w:r w:rsidRPr="000621D1">
        <w:rPr>
          <w:rFonts w:ascii="Arial" w:hAnsi="Arial" w:cs="Arial"/>
        </w:rPr>
        <w:t>; p</w:t>
      </w:r>
      <w:r w:rsidR="00C43036" w:rsidRPr="000621D1">
        <w:rPr>
          <w:rFonts w:ascii="Arial" w:hAnsi="Arial" w:cs="Arial"/>
        </w:rPr>
        <w:t xml:space="preserve">onadto </w:t>
      </w:r>
      <w:r w:rsidR="009B00EF" w:rsidRPr="000621D1">
        <w:rPr>
          <w:rFonts w:ascii="Arial" w:hAnsi="Arial" w:cs="Arial"/>
        </w:rPr>
        <w:t>powinna być oceniona</w:t>
      </w:r>
      <w:r w:rsidR="00BD0949" w:rsidRPr="000621D1">
        <w:rPr>
          <w:rFonts w:ascii="Arial" w:hAnsi="Arial" w:cs="Arial"/>
        </w:rPr>
        <w:t xml:space="preserve"> </w:t>
      </w:r>
      <w:r w:rsidR="00C43036" w:rsidRPr="000621D1">
        <w:rPr>
          <w:rFonts w:ascii="Arial" w:hAnsi="Arial" w:cs="Arial"/>
        </w:rPr>
        <w:t>możliwość lokalizacji VELOSTRADY</w:t>
      </w:r>
      <w:r w:rsidR="00BD0949" w:rsidRPr="000621D1">
        <w:rPr>
          <w:rFonts w:ascii="Arial" w:hAnsi="Arial" w:cs="Arial"/>
        </w:rPr>
        <w:t xml:space="preserve"> w </w:t>
      </w:r>
      <w:r w:rsidRPr="000621D1">
        <w:rPr>
          <w:rFonts w:ascii="Arial" w:hAnsi="Arial" w:cs="Arial"/>
        </w:rPr>
        <w:t>pasie drogowym dróg publicznych (p</w:t>
      </w:r>
      <w:r w:rsidR="00BD0949" w:rsidRPr="000621D1">
        <w:rPr>
          <w:rFonts w:ascii="Arial" w:hAnsi="Arial" w:cs="Arial"/>
        </w:rPr>
        <w:t xml:space="preserve">owyższe ma na celu określenie </w:t>
      </w:r>
      <w:r w:rsidR="00C43036" w:rsidRPr="000621D1">
        <w:rPr>
          <w:rFonts w:ascii="Arial" w:hAnsi="Arial" w:cs="Arial"/>
        </w:rPr>
        <w:t xml:space="preserve">możliwości realizacji VELOSTRADY – w tym na </w:t>
      </w:r>
      <w:r w:rsidR="00BD0949" w:rsidRPr="000621D1">
        <w:rPr>
          <w:rFonts w:ascii="Arial" w:hAnsi="Arial" w:cs="Arial"/>
        </w:rPr>
        <w:t xml:space="preserve">określonych odcinkach </w:t>
      </w:r>
      <w:r w:rsidR="00C43036" w:rsidRPr="000621D1">
        <w:rPr>
          <w:rFonts w:ascii="Arial" w:hAnsi="Arial" w:cs="Arial"/>
        </w:rPr>
        <w:t xml:space="preserve">- </w:t>
      </w:r>
      <w:r w:rsidR="00BD0949" w:rsidRPr="000621D1">
        <w:rPr>
          <w:rFonts w:ascii="Arial" w:hAnsi="Arial" w:cs="Arial"/>
        </w:rPr>
        <w:t>z uwzględnieniem uregulowań przepisów ustawy z dnia 10 kwietnia 2003r. o szczególnych zasadach przygotowania i realizacji inwestycji w zakresie dróg publicz</w:t>
      </w:r>
      <w:r w:rsidRPr="000621D1">
        <w:rPr>
          <w:rFonts w:ascii="Arial" w:hAnsi="Arial" w:cs="Arial"/>
        </w:rPr>
        <w:t>nych</w:t>
      </w:r>
      <w:r w:rsidR="00BD0949" w:rsidRPr="000621D1">
        <w:rPr>
          <w:rFonts w:ascii="Arial" w:hAnsi="Arial" w:cs="Arial"/>
        </w:rPr>
        <w:t>)</w:t>
      </w:r>
    </w:p>
    <w:p w14:paraId="70B3595B" w14:textId="51DAF5F9" w:rsidR="004E184A" w:rsidRPr="000621D1" w:rsidRDefault="004E184A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przedstawić wyniki analizy dla całego przebiegu VELOSTRADY jak i zaproponowanych jej części (etapów realizacji)</w:t>
      </w:r>
    </w:p>
    <w:p w14:paraId="488FACB6" w14:textId="3A8D28EB" w:rsidR="004E184A" w:rsidRPr="000621D1" w:rsidRDefault="004E184A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III.3.2. dla zadania drugiego (wg pkt 1.4.1.2.)</w:t>
      </w:r>
    </w:p>
    <w:p w14:paraId="581B38EF" w14:textId="3C2231CB" w:rsidR="004E184A" w:rsidRPr="000621D1" w:rsidRDefault="004E184A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- zweryfikować ciągłość przebiegu nieczynnej linii kolejowej </w:t>
      </w:r>
      <w:r w:rsidR="00513B85" w:rsidRPr="000621D1">
        <w:rPr>
          <w:rFonts w:ascii="Arial" w:hAnsi="Arial" w:cs="Arial"/>
        </w:rPr>
        <w:t xml:space="preserve">– dla możliwości realizacji VELOSTRADY w jej przebiegu  z uwzględnieniem okoliczności </w:t>
      </w:r>
      <w:r w:rsidR="00DB7CED" w:rsidRPr="000621D1">
        <w:rPr>
          <w:rFonts w:ascii="Arial" w:hAnsi="Arial" w:cs="Arial"/>
        </w:rPr>
        <w:t>terenowych</w:t>
      </w:r>
      <w:r w:rsidR="00513B85" w:rsidRPr="000621D1">
        <w:rPr>
          <w:rFonts w:ascii="Arial" w:hAnsi="Arial" w:cs="Arial"/>
        </w:rPr>
        <w:t xml:space="preserve"> jak</w:t>
      </w:r>
      <w:r w:rsidR="00DB7CED" w:rsidRPr="000621D1">
        <w:rPr>
          <w:rFonts w:ascii="Arial" w:hAnsi="Arial" w:cs="Arial"/>
        </w:rPr>
        <w:t xml:space="preserve"> </w:t>
      </w:r>
      <w:r w:rsidR="00513B85" w:rsidRPr="000621D1">
        <w:rPr>
          <w:rFonts w:ascii="Arial" w:hAnsi="Arial" w:cs="Arial"/>
        </w:rPr>
        <w:t xml:space="preserve">i </w:t>
      </w:r>
      <w:r w:rsidR="00DB7CED" w:rsidRPr="000621D1">
        <w:rPr>
          <w:rFonts w:ascii="Arial" w:hAnsi="Arial" w:cs="Arial"/>
        </w:rPr>
        <w:t>formalno-</w:t>
      </w:r>
      <w:r w:rsidR="00513B85" w:rsidRPr="000621D1">
        <w:rPr>
          <w:rFonts w:ascii="Arial" w:hAnsi="Arial" w:cs="Arial"/>
        </w:rPr>
        <w:t>prawnych;</w:t>
      </w:r>
    </w:p>
    <w:p w14:paraId="086BD259" w14:textId="54BF58A2" w:rsidR="00513B85" w:rsidRPr="000621D1" w:rsidRDefault="00513B85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wskazać koncepcję przebiegu w miejscach, dla których z jakichkolwiek przyczyn nie została zachowana ciągłość przebiegu nieczynnej linii kolejowej lub w odniesieniu do których pozyskanie prawa do terenu może być nadmiernie utrudnione;</w:t>
      </w:r>
    </w:p>
    <w:p w14:paraId="7759FF82" w14:textId="47EF7B1C" w:rsidR="00513B85" w:rsidRPr="000621D1" w:rsidRDefault="00513B85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określić możliwość wykorzystania nieczynnej linii kolejowej lub jej części dla potrzeb budowy VELOSTRADY;</w:t>
      </w:r>
    </w:p>
    <w:p w14:paraId="7027F504" w14:textId="54678CD9" w:rsidR="00513B85" w:rsidRPr="000621D1" w:rsidRDefault="00513B85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przedstawić wyniki analizy dla całego przebiegu VELOSTRADY jak i zaproponowanych jej części (etapów realizacji);</w:t>
      </w:r>
    </w:p>
    <w:p w14:paraId="4ED3699A" w14:textId="30996764" w:rsidR="00513B85" w:rsidRPr="000621D1" w:rsidRDefault="00513B85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lastRenderedPageBreak/>
        <w:t xml:space="preserve">III.3.3. dla zadania </w:t>
      </w:r>
      <w:r w:rsidR="00B05D4C">
        <w:rPr>
          <w:rFonts w:ascii="Arial" w:hAnsi="Arial" w:cs="Arial"/>
        </w:rPr>
        <w:t>trzeciego</w:t>
      </w:r>
      <w:r w:rsidRPr="000621D1">
        <w:rPr>
          <w:rFonts w:ascii="Arial" w:hAnsi="Arial" w:cs="Arial"/>
        </w:rPr>
        <w:t xml:space="preserve"> (wg pkt 1.4.1.3.)</w:t>
      </w:r>
    </w:p>
    <w:p w14:paraId="1F8705F9" w14:textId="5F16E286" w:rsidR="00513B85" w:rsidRPr="000621D1" w:rsidRDefault="00513B85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zweryfikować ciągłość przebiegu nieczynnej linii kolejowej – dla możliwości realizacji VELOSTRADY w jej przebiegu z uwzględ</w:t>
      </w:r>
      <w:r w:rsidR="00DB7CED" w:rsidRPr="000621D1">
        <w:rPr>
          <w:rFonts w:ascii="Arial" w:hAnsi="Arial" w:cs="Arial"/>
        </w:rPr>
        <w:t>nieniem okoliczności terenowych</w:t>
      </w:r>
      <w:r w:rsidRPr="000621D1">
        <w:rPr>
          <w:rFonts w:ascii="Arial" w:hAnsi="Arial" w:cs="Arial"/>
        </w:rPr>
        <w:t xml:space="preserve"> jak</w:t>
      </w:r>
      <w:r w:rsidR="00DB7CED" w:rsidRPr="000621D1">
        <w:rPr>
          <w:rFonts w:ascii="Arial" w:hAnsi="Arial" w:cs="Arial"/>
        </w:rPr>
        <w:t xml:space="preserve"> </w:t>
      </w:r>
      <w:r w:rsidRPr="000621D1">
        <w:rPr>
          <w:rFonts w:ascii="Arial" w:hAnsi="Arial" w:cs="Arial"/>
        </w:rPr>
        <w:t xml:space="preserve">i </w:t>
      </w:r>
      <w:r w:rsidR="00DB7CED" w:rsidRPr="000621D1">
        <w:rPr>
          <w:rFonts w:ascii="Arial" w:hAnsi="Arial" w:cs="Arial"/>
        </w:rPr>
        <w:t>formalno-</w:t>
      </w:r>
      <w:r w:rsidRPr="000621D1">
        <w:rPr>
          <w:rFonts w:ascii="Arial" w:hAnsi="Arial" w:cs="Arial"/>
        </w:rPr>
        <w:t>prawnych;</w:t>
      </w:r>
    </w:p>
    <w:p w14:paraId="19FCF0CF" w14:textId="77777777" w:rsidR="00513B85" w:rsidRPr="000621D1" w:rsidRDefault="00513B85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wskazać koncepcję przebiegu w miejscach, dla których z jakichkolwiek przyczyn nie została zachowana ciągłość przebiegu nieczynnej linii kolejowej lub w odniesieniu do których pozyskanie prawa do terenu może być nadmiernie utrudnione;</w:t>
      </w:r>
    </w:p>
    <w:p w14:paraId="17AEF664" w14:textId="77777777" w:rsidR="00513B85" w:rsidRPr="000621D1" w:rsidRDefault="00513B85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określić możliwość wykorzystania nieczynnej linii kolejowej lub jej części dla potrzeb budowy VELOSTRADY;</w:t>
      </w:r>
    </w:p>
    <w:p w14:paraId="2E2F0EDB" w14:textId="77777777" w:rsidR="00513B85" w:rsidRPr="000621D1" w:rsidRDefault="00513B85" w:rsidP="006345D2">
      <w:pPr>
        <w:pStyle w:val="Akapitzlist"/>
        <w:spacing w:after="0"/>
        <w:ind w:left="60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przedstawić wyniki analizy dla całego przebiegu VELOSTRADY jak i zaproponowanych jej części (etapów realizacji);</w:t>
      </w:r>
    </w:p>
    <w:p w14:paraId="71C58411" w14:textId="77777777" w:rsidR="000F0C10" w:rsidRPr="000621D1" w:rsidRDefault="000F0C10" w:rsidP="006345D2">
      <w:pPr>
        <w:spacing w:after="0"/>
        <w:jc w:val="both"/>
        <w:rPr>
          <w:rFonts w:ascii="Arial" w:hAnsi="Arial" w:cs="Arial"/>
        </w:rPr>
      </w:pPr>
    </w:p>
    <w:p w14:paraId="416873B7" w14:textId="7A6DBDB2" w:rsidR="00DF012C" w:rsidRPr="000621D1" w:rsidRDefault="00C43036" w:rsidP="006345D2">
      <w:pPr>
        <w:spacing w:after="0"/>
        <w:jc w:val="both"/>
        <w:rPr>
          <w:rFonts w:ascii="Arial" w:hAnsi="Arial" w:cs="Arial"/>
          <w:b/>
        </w:rPr>
      </w:pPr>
      <w:r w:rsidRPr="000621D1">
        <w:rPr>
          <w:rFonts w:ascii="Arial" w:hAnsi="Arial" w:cs="Arial"/>
          <w:b/>
        </w:rPr>
        <w:t>I</w:t>
      </w:r>
      <w:r w:rsidR="003A77C1" w:rsidRPr="000621D1">
        <w:rPr>
          <w:rFonts w:ascii="Arial" w:hAnsi="Arial" w:cs="Arial"/>
          <w:b/>
        </w:rPr>
        <w:t>I</w:t>
      </w:r>
      <w:r w:rsidRPr="000621D1">
        <w:rPr>
          <w:rFonts w:ascii="Arial" w:hAnsi="Arial" w:cs="Arial"/>
          <w:b/>
        </w:rPr>
        <w:t>I.</w:t>
      </w:r>
      <w:r w:rsidR="00110AD8" w:rsidRPr="000621D1">
        <w:rPr>
          <w:rFonts w:ascii="Arial" w:hAnsi="Arial" w:cs="Arial"/>
          <w:b/>
        </w:rPr>
        <w:t>4</w:t>
      </w:r>
      <w:r w:rsidR="00AC55CE" w:rsidRPr="000621D1">
        <w:rPr>
          <w:rFonts w:ascii="Arial" w:hAnsi="Arial" w:cs="Arial"/>
          <w:b/>
        </w:rPr>
        <w:t>.</w:t>
      </w:r>
      <w:r w:rsidR="00DF012C" w:rsidRPr="000621D1">
        <w:rPr>
          <w:rFonts w:ascii="Arial" w:hAnsi="Arial" w:cs="Arial"/>
          <w:b/>
        </w:rPr>
        <w:t xml:space="preserve"> Opracowanie powinno składać się z części tekstowej oraz załączników graficznych, </w:t>
      </w:r>
      <w:r w:rsidR="006B37EF" w:rsidRPr="000621D1">
        <w:rPr>
          <w:rFonts w:ascii="Arial" w:hAnsi="Arial" w:cs="Arial"/>
          <w:b/>
        </w:rPr>
        <w:t xml:space="preserve">określających </w:t>
      </w:r>
      <w:r w:rsidR="00DF012C" w:rsidRPr="000621D1">
        <w:rPr>
          <w:rFonts w:ascii="Arial" w:hAnsi="Arial" w:cs="Arial"/>
          <w:b/>
        </w:rPr>
        <w:t xml:space="preserve">przebieg VELOSTRADY </w:t>
      </w:r>
      <w:r w:rsidR="006B37EF" w:rsidRPr="000621D1">
        <w:rPr>
          <w:rFonts w:ascii="Arial" w:hAnsi="Arial" w:cs="Arial"/>
          <w:b/>
        </w:rPr>
        <w:t xml:space="preserve">(wraz z analizowanymi wariantowymi rozwiązaniami) </w:t>
      </w:r>
      <w:r w:rsidR="00DF012C" w:rsidRPr="000621D1">
        <w:rPr>
          <w:rFonts w:ascii="Arial" w:hAnsi="Arial" w:cs="Arial"/>
          <w:b/>
        </w:rPr>
        <w:t>oraz poszczególnymi warstwami zawierającymi informacje wymagane dla sporządzenia Opracowania.</w:t>
      </w:r>
    </w:p>
    <w:p w14:paraId="5F2C10EA" w14:textId="56E4E6D7" w:rsidR="00A27B2D" w:rsidRPr="000621D1" w:rsidRDefault="00DB7CED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Jak wskazano powyżej</w:t>
      </w:r>
      <w:r w:rsidR="00A27B2D" w:rsidRPr="000621D1">
        <w:rPr>
          <w:rFonts w:ascii="Arial" w:hAnsi="Arial" w:cs="Arial"/>
        </w:rPr>
        <w:t xml:space="preserve"> Opracowanie zawierać będzie wszystkie zebrane dane do analizy kryteriów jako dane wyjściowe oraz zawierać będzie wszelkie wyniki, zestawienia i dane tabelaryczne stanowiące dane wynikowe dla poszczególnych kryteriów jak i ich porównania i zestawienia (wg poszczególnych kryteriów jak i ogólnego).</w:t>
      </w:r>
    </w:p>
    <w:p w14:paraId="3891CE41" w14:textId="107D5020" w:rsidR="008A5B5E" w:rsidRPr="000621D1" w:rsidRDefault="008A5B5E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Koncepcja </w:t>
      </w:r>
      <w:r w:rsidR="00DF012C" w:rsidRPr="000621D1">
        <w:rPr>
          <w:rFonts w:ascii="Arial" w:hAnsi="Arial" w:cs="Arial"/>
        </w:rPr>
        <w:t xml:space="preserve">przebiegu VELOSTRADY </w:t>
      </w:r>
      <w:r w:rsidR="009B00EF" w:rsidRPr="000621D1">
        <w:rPr>
          <w:rFonts w:ascii="Arial" w:hAnsi="Arial" w:cs="Arial"/>
        </w:rPr>
        <w:t>powinna zostać przedstawiona graficznie na mapach umożlwiających analizę i ocenę</w:t>
      </w:r>
      <w:r w:rsidR="00DF012C" w:rsidRPr="000621D1">
        <w:rPr>
          <w:rFonts w:ascii="Arial" w:hAnsi="Arial" w:cs="Arial"/>
        </w:rPr>
        <w:t>,</w:t>
      </w:r>
      <w:r w:rsidR="006E68CB" w:rsidRPr="000621D1">
        <w:rPr>
          <w:rFonts w:ascii="Arial" w:hAnsi="Arial" w:cs="Arial"/>
        </w:rPr>
        <w:t xml:space="preserve"> </w:t>
      </w:r>
      <w:r w:rsidR="009B00EF" w:rsidRPr="000621D1">
        <w:rPr>
          <w:rFonts w:ascii="Arial" w:hAnsi="Arial" w:cs="Arial"/>
        </w:rPr>
        <w:t xml:space="preserve">powinna zawierać </w:t>
      </w:r>
      <w:r w:rsidR="006E68CB" w:rsidRPr="000621D1">
        <w:rPr>
          <w:rFonts w:ascii="Arial" w:hAnsi="Arial" w:cs="Arial"/>
        </w:rPr>
        <w:t xml:space="preserve">pełen przebieg </w:t>
      </w:r>
      <w:r w:rsidR="00C5231D" w:rsidRPr="000621D1">
        <w:rPr>
          <w:rFonts w:ascii="Arial" w:hAnsi="Arial" w:cs="Arial"/>
        </w:rPr>
        <w:t>VELOSTRADY</w:t>
      </w:r>
      <w:r w:rsidR="00FE443B" w:rsidRPr="000621D1">
        <w:rPr>
          <w:rFonts w:ascii="Arial" w:hAnsi="Arial" w:cs="Arial"/>
        </w:rPr>
        <w:t xml:space="preserve"> jak i analizowanych wariantów jej przebiegu</w:t>
      </w:r>
      <w:r w:rsidR="006E68CB" w:rsidRPr="000621D1">
        <w:rPr>
          <w:rFonts w:ascii="Arial" w:hAnsi="Arial" w:cs="Arial"/>
        </w:rPr>
        <w:t xml:space="preserve">, uwzględniać wszelkie istotne dla </w:t>
      </w:r>
      <w:r w:rsidR="00DF012C" w:rsidRPr="000621D1">
        <w:rPr>
          <w:rFonts w:ascii="Arial" w:hAnsi="Arial" w:cs="Arial"/>
        </w:rPr>
        <w:t>O</w:t>
      </w:r>
      <w:r w:rsidR="006E68CB" w:rsidRPr="000621D1">
        <w:rPr>
          <w:rFonts w:ascii="Arial" w:hAnsi="Arial" w:cs="Arial"/>
        </w:rPr>
        <w:t>pracowania elementy, w tym z</w:t>
      </w:r>
      <w:r w:rsidRPr="000621D1">
        <w:rPr>
          <w:rFonts w:ascii="Arial" w:hAnsi="Arial" w:cs="Arial"/>
        </w:rPr>
        <w:t>awierać:</w:t>
      </w:r>
    </w:p>
    <w:p w14:paraId="4CA26702" w14:textId="77777777" w:rsidR="008A5B5E" w:rsidRPr="000621D1" w:rsidRDefault="008A5B5E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koncepcję zagospodarowania terenu,</w:t>
      </w:r>
    </w:p>
    <w:p w14:paraId="0D5697F0" w14:textId="77777777" w:rsidR="00335A8F" w:rsidRPr="000621D1" w:rsidRDefault="00335A8F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przebieg </w:t>
      </w:r>
      <w:r w:rsidR="00DF012C" w:rsidRPr="000621D1">
        <w:rPr>
          <w:rFonts w:ascii="Arial" w:hAnsi="Arial" w:cs="Arial"/>
        </w:rPr>
        <w:t xml:space="preserve">wszystkich wariantów poddanych analizie </w:t>
      </w:r>
    </w:p>
    <w:p w14:paraId="4E0F8E5B" w14:textId="77777777" w:rsidR="008A5B5E" w:rsidRPr="000621D1" w:rsidRDefault="008A5B5E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kolizj</w:t>
      </w:r>
      <w:r w:rsidR="003856E8" w:rsidRPr="000621D1">
        <w:rPr>
          <w:rFonts w:ascii="Arial" w:hAnsi="Arial" w:cs="Arial"/>
        </w:rPr>
        <w:t>e</w:t>
      </w:r>
      <w:r w:rsidRPr="000621D1">
        <w:rPr>
          <w:rFonts w:ascii="Arial" w:hAnsi="Arial" w:cs="Arial"/>
        </w:rPr>
        <w:t xml:space="preserve"> z istniejącymi</w:t>
      </w:r>
      <w:r w:rsidR="00CF20FB" w:rsidRPr="000621D1">
        <w:rPr>
          <w:rFonts w:ascii="Arial" w:hAnsi="Arial" w:cs="Arial"/>
        </w:rPr>
        <w:t xml:space="preserve"> istotnymi</w:t>
      </w:r>
      <w:r w:rsidRPr="000621D1">
        <w:rPr>
          <w:rFonts w:ascii="Arial" w:hAnsi="Arial" w:cs="Arial"/>
        </w:rPr>
        <w:t xml:space="preserve"> </w:t>
      </w:r>
      <w:r w:rsidR="00DF012C" w:rsidRPr="000621D1">
        <w:rPr>
          <w:rFonts w:ascii="Arial" w:hAnsi="Arial" w:cs="Arial"/>
        </w:rPr>
        <w:t>elementami infrastruktury</w:t>
      </w:r>
      <w:r w:rsidR="00CF20FB" w:rsidRPr="000621D1">
        <w:rPr>
          <w:rFonts w:ascii="Arial" w:hAnsi="Arial" w:cs="Arial"/>
        </w:rPr>
        <w:t xml:space="preserve"> technicznej</w:t>
      </w:r>
      <w:r w:rsidR="00DF012C" w:rsidRPr="000621D1">
        <w:rPr>
          <w:rFonts w:ascii="Arial" w:hAnsi="Arial" w:cs="Arial"/>
        </w:rPr>
        <w:t>,</w:t>
      </w:r>
    </w:p>
    <w:p w14:paraId="45D50D6E" w14:textId="77777777" w:rsidR="00CF20FB" w:rsidRPr="000621D1" w:rsidRDefault="00CF20FB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skrzyżowania z drogami publicznymi i innymi liniami komunikacyjnymi</w:t>
      </w:r>
    </w:p>
    <w:p w14:paraId="1970FCAC" w14:textId="77777777" w:rsidR="008A5B5E" w:rsidRPr="000621D1" w:rsidRDefault="009B00EF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formy ochrony przyrody</w:t>
      </w:r>
      <w:r w:rsidR="008A5B5E" w:rsidRPr="000621D1">
        <w:rPr>
          <w:rFonts w:ascii="Arial" w:hAnsi="Arial" w:cs="Arial"/>
        </w:rPr>
        <w:t>,</w:t>
      </w:r>
    </w:p>
    <w:p w14:paraId="1E99FF72" w14:textId="77777777" w:rsidR="00335A8F" w:rsidRPr="000621D1" w:rsidRDefault="00335A8F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analizę własności gruntów terenów, przez które przebiega trasa,</w:t>
      </w:r>
    </w:p>
    <w:p w14:paraId="14E96B4B" w14:textId="77777777" w:rsidR="003B3282" w:rsidRPr="000621D1" w:rsidRDefault="003B3282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uwarunkowania wynikające z dokumentów planistycznych;</w:t>
      </w:r>
    </w:p>
    <w:p w14:paraId="59C5DC89" w14:textId="32779E9D" w:rsidR="008A5B5E" w:rsidRPr="000621D1" w:rsidRDefault="003B3282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założenia organizacji</w:t>
      </w:r>
      <w:r w:rsidR="008A5B5E" w:rsidRPr="000621D1">
        <w:rPr>
          <w:rFonts w:ascii="Arial" w:hAnsi="Arial" w:cs="Arial"/>
        </w:rPr>
        <w:t xml:space="preserve"> ruchu na trasie,</w:t>
      </w:r>
    </w:p>
    <w:p w14:paraId="16AA47C4" w14:textId="320CAF59" w:rsidR="00CD0D85" w:rsidRPr="000621D1" w:rsidRDefault="00CD0D85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dokumentację fotograficzną</w:t>
      </w:r>
      <w:r w:rsidR="006E68CB" w:rsidRPr="000621D1">
        <w:rPr>
          <w:rFonts w:ascii="Arial" w:hAnsi="Arial" w:cs="Arial"/>
        </w:rPr>
        <w:t>;</w:t>
      </w:r>
    </w:p>
    <w:p w14:paraId="1D8FF56F" w14:textId="02D541C0" w:rsidR="00CD0D85" w:rsidRPr="000621D1" w:rsidRDefault="003856E8" w:rsidP="006345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lokalizację</w:t>
      </w:r>
      <w:r w:rsidR="00CD0D85" w:rsidRPr="000621D1">
        <w:rPr>
          <w:rFonts w:ascii="Arial" w:hAnsi="Arial" w:cs="Arial"/>
        </w:rPr>
        <w:t xml:space="preserve"> miejsc obsługi rowerzystów (MOR), wraz ze wskazaniem terenu (działek i ich struktury własności) i możliwości ich lokalizacji i budowy</w:t>
      </w:r>
      <w:r w:rsidR="006E68CB" w:rsidRPr="000621D1">
        <w:rPr>
          <w:rFonts w:ascii="Arial" w:hAnsi="Arial" w:cs="Arial"/>
        </w:rPr>
        <w:t>;</w:t>
      </w:r>
    </w:p>
    <w:p w14:paraId="36C764E3" w14:textId="77777777" w:rsidR="003B3282" w:rsidRPr="000621D1" w:rsidRDefault="006E68CB" w:rsidP="006345D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możliwość zamontowania wzdłuż trasy oświ</w:t>
      </w:r>
      <w:r w:rsidR="003856E8" w:rsidRPr="000621D1">
        <w:rPr>
          <w:rFonts w:ascii="Arial" w:hAnsi="Arial" w:cs="Arial"/>
        </w:rPr>
        <w:t>etlenia i monitoringu wizyjnego, kanalizacji teletechnicznej;</w:t>
      </w:r>
    </w:p>
    <w:p w14:paraId="1A762FD5" w14:textId="77777777" w:rsidR="00E61C02" w:rsidRPr="000621D1" w:rsidRDefault="00CF20FB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Koncepcja powinna być przedstawiona na mapach zasadniczych</w:t>
      </w:r>
      <w:r w:rsidR="00E61C02" w:rsidRPr="000621D1">
        <w:rPr>
          <w:rFonts w:ascii="Arial" w:hAnsi="Arial" w:cs="Arial"/>
        </w:rPr>
        <w:t xml:space="preserve"> w odpowiedniej dla prezentacji danego elementu</w:t>
      </w:r>
      <w:r w:rsidR="00E965C4" w:rsidRPr="000621D1">
        <w:rPr>
          <w:rFonts w:ascii="Arial" w:hAnsi="Arial" w:cs="Arial"/>
        </w:rPr>
        <w:t xml:space="preserve"> koncepcji skali</w:t>
      </w:r>
      <w:r w:rsidR="00E61C02" w:rsidRPr="000621D1">
        <w:rPr>
          <w:rFonts w:ascii="Arial" w:hAnsi="Arial" w:cs="Arial"/>
        </w:rPr>
        <w:t>. Należy założyć, że Koncepcja powinna być opracowana na mapach zasadniczych w skali od 1:1000 do 1:5000, aczkolwiek Zamawiający wskazuje, że skala powinna być tak dobrana, żeby mapa była przejrzysta i czytelna, a zawarte w niej informacje służyły celowi Opracowania.</w:t>
      </w:r>
    </w:p>
    <w:p w14:paraId="4315D047" w14:textId="4A480717" w:rsidR="003F3256" w:rsidRPr="000621D1" w:rsidRDefault="003F3256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Wykonawca przedstawi </w:t>
      </w:r>
      <w:r w:rsidR="00066392" w:rsidRPr="000621D1">
        <w:rPr>
          <w:rFonts w:ascii="Arial" w:hAnsi="Arial" w:cs="Arial"/>
        </w:rPr>
        <w:t>ponadto</w:t>
      </w:r>
      <w:r w:rsidR="00DF012C" w:rsidRPr="000621D1">
        <w:rPr>
          <w:rFonts w:ascii="Arial" w:hAnsi="Arial" w:cs="Arial"/>
        </w:rPr>
        <w:t xml:space="preserve"> przebieg VELOSTRADY na </w:t>
      </w:r>
      <w:proofErr w:type="spellStart"/>
      <w:r w:rsidR="00E965C4" w:rsidRPr="000621D1">
        <w:rPr>
          <w:rFonts w:ascii="Arial" w:hAnsi="Arial" w:cs="Arial"/>
        </w:rPr>
        <w:t>ortofotomapie</w:t>
      </w:r>
      <w:proofErr w:type="spellEnd"/>
      <w:r w:rsidR="00E965C4" w:rsidRPr="000621D1">
        <w:rPr>
          <w:rFonts w:ascii="Arial" w:hAnsi="Arial" w:cs="Arial"/>
        </w:rPr>
        <w:t xml:space="preserve"> w odpowiedniej dla prezentacji danego elementu koncepcji skali.</w:t>
      </w:r>
    </w:p>
    <w:p w14:paraId="36E3FBBA" w14:textId="77777777" w:rsidR="00E965C4" w:rsidRPr="000621D1" w:rsidRDefault="00E965C4" w:rsidP="006345D2">
      <w:pPr>
        <w:spacing w:after="0"/>
        <w:jc w:val="both"/>
        <w:rPr>
          <w:rFonts w:ascii="Arial" w:hAnsi="Arial" w:cs="Arial"/>
        </w:rPr>
      </w:pPr>
    </w:p>
    <w:p w14:paraId="633CD06E" w14:textId="5B00378A" w:rsidR="006C7C03" w:rsidRPr="000621D1" w:rsidRDefault="003856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Zamawiający wskazuje, że </w:t>
      </w:r>
      <w:r w:rsidR="001A6401" w:rsidRPr="000621D1">
        <w:rPr>
          <w:rFonts w:ascii="Arial" w:hAnsi="Arial" w:cs="Arial"/>
        </w:rPr>
        <w:t>Opracowanie</w:t>
      </w:r>
      <w:r w:rsidRPr="000621D1">
        <w:rPr>
          <w:rFonts w:ascii="Arial" w:hAnsi="Arial" w:cs="Arial"/>
        </w:rPr>
        <w:t xml:space="preserve"> zawierać powinno</w:t>
      </w:r>
      <w:r w:rsidR="00FE443B" w:rsidRPr="000621D1">
        <w:rPr>
          <w:rFonts w:ascii="Arial" w:hAnsi="Arial" w:cs="Arial"/>
        </w:rPr>
        <w:t xml:space="preserve"> m.in.</w:t>
      </w:r>
      <w:r w:rsidR="00E965C4" w:rsidRPr="000621D1">
        <w:rPr>
          <w:rFonts w:ascii="Arial" w:hAnsi="Arial" w:cs="Arial"/>
        </w:rPr>
        <w:t xml:space="preserve"> </w:t>
      </w:r>
      <w:r w:rsidR="00CA10CE" w:rsidRPr="000621D1">
        <w:rPr>
          <w:rFonts w:ascii="Arial" w:hAnsi="Arial" w:cs="Arial"/>
        </w:rPr>
        <w:t>p</w:t>
      </w:r>
      <w:r w:rsidR="002D24FD" w:rsidRPr="000621D1">
        <w:rPr>
          <w:rFonts w:ascii="Arial" w:hAnsi="Arial" w:cs="Arial"/>
        </w:rPr>
        <w:t xml:space="preserve">rzebieg  wskazany na mapie z podkładem  obowiązującego planu miejscowego (lub innego dokumentu </w:t>
      </w:r>
      <w:r w:rsidR="002D24FD" w:rsidRPr="000621D1">
        <w:rPr>
          <w:rFonts w:ascii="Arial" w:hAnsi="Arial" w:cs="Arial"/>
        </w:rPr>
        <w:lastRenderedPageBreak/>
        <w:t>określającego przeznaczenie terenu) i odznaczonym symbolem odwoływać do dokumentu źr</w:t>
      </w:r>
      <w:r w:rsidRPr="000621D1">
        <w:rPr>
          <w:rFonts w:ascii="Arial" w:hAnsi="Arial" w:cs="Arial"/>
        </w:rPr>
        <w:t xml:space="preserve">ódłowego (w szczególności planu </w:t>
      </w:r>
      <w:r w:rsidR="002D24FD" w:rsidRPr="000621D1">
        <w:rPr>
          <w:rFonts w:ascii="Arial" w:hAnsi="Arial" w:cs="Arial"/>
        </w:rPr>
        <w:t>zagospodarowania przestrzennego, studium (w</w:t>
      </w:r>
      <w:r w:rsidR="00A43C52" w:rsidRPr="000621D1">
        <w:rPr>
          <w:rFonts w:ascii="Arial" w:hAnsi="Arial" w:cs="Arial"/>
        </w:rPr>
        <w:t xml:space="preserve"> </w:t>
      </w:r>
      <w:r w:rsidR="00CA10CE" w:rsidRPr="000621D1">
        <w:rPr>
          <w:rFonts w:ascii="Arial" w:hAnsi="Arial" w:cs="Arial"/>
        </w:rPr>
        <w:t>przypadku braku planu); d</w:t>
      </w:r>
      <w:r w:rsidR="002D24FD" w:rsidRPr="000621D1">
        <w:rPr>
          <w:rFonts w:ascii="Arial" w:hAnsi="Arial" w:cs="Arial"/>
        </w:rPr>
        <w:t>okument źródłowy określający przeznaczenie terenu powinien zostać dołączony do dokumentacji w sposób umożliwiający swobodne i szybie połączenie danych z mapy z danymi z ww. dokumentów źródłowych.</w:t>
      </w:r>
      <w:r w:rsidR="00E965C4" w:rsidRPr="000621D1">
        <w:rPr>
          <w:rFonts w:ascii="Arial" w:hAnsi="Arial" w:cs="Arial"/>
        </w:rPr>
        <w:t xml:space="preserve"> W odniesieniu do struktury własności należy ją </w:t>
      </w:r>
      <w:r w:rsidR="00CA10CE" w:rsidRPr="000621D1">
        <w:rPr>
          <w:rFonts w:ascii="Arial" w:hAnsi="Arial" w:cs="Arial"/>
        </w:rPr>
        <w:t xml:space="preserve">przedstawiać w formie graficznej </w:t>
      </w:r>
      <w:r w:rsidR="006C7C03" w:rsidRPr="000621D1">
        <w:rPr>
          <w:rFonts w:ascii="Arial" w:hAnsi="Arial" w:cs="Arial"/>
        </w:rPr>
        <w:t>oddzielając kolorystycznie działki stanowiące własność: Gminy (w tym gminnych osób prawnych), Województwa, Skarbu Państwa, oraz pozostałe (działki stanowiące własność osób fizycznych lub prawnych lub oddane w tym podmiotom w użytkowani</w:t>
      </w:r>
      <w:r w:rsidR="00CA10CE" w:rsidRPr="000621D1">
        <w:rPr>
          <w:rFonts w:ascii="Arial" w:hAnsi="Arial" w:cs="Arial"/>
        </w:rPr>
        <w:t>e wieczyste) oraz zawierać</w:t>
      </w:r>
      <w:r w:rsidR="006C7C03" w:rsidRPr="000621D1">
        <w:rPr>
          <w:rFonts w:ascii="Arial" w:hAnsi="Arial" w:cs="Arial"/>
        </w:rPr>
        <w:t xml:space="preserve"> tabelaryczne zestawienie działek ze wskazaniem struktury własności</w:t>
      </w:r>
      <w:r w:rsidR="00DB7CED" w:rsidRPr="000621D1">
        <w:rPr>
          <w:rFonts w:ascii="Arial" w:hAnsi="Arial" w:cs="Arial"/>
        </w:rPr>
        <w:t xml:space="preserve"> (właściciela)</w:t>
      </w:r>
      <w:r w:rsidR="006C7C03" w:rsidRPr="000621D1">
        <w:rPr>
          <w:rFonts w:ascii="Arial" w:hAnsi="Arial" w:cs="Arial"/>
        </w:rPr>
        <w:t>.</w:t>
      </w:r>
    </w:p>
    <w:p w14:paraId="68F8B5B4" w14:textId="77777777" w:rsidR="007112F9" w:rsidRPr="000621D1" w:rsidRDefault="007112F9" w:rsidP="006345D2">
      <w:pPr>
        <w:spacing w:after="0"/>
        <w:jc w:val="both"/>
        <w:rPr>
          <w:rFonts w:ascii="Arial" w:hAnsi="Arial" w:cs="Arial"/>
        </w:rPr>
      </w:pPr>
    </w:p>
    <w:p w14:paraId="6EA017C0" w14:textId="3D247D65" w:rsidR="00292968" w:rsidRPr="000621D1" w:rsidRDefault="007112F9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Opracowanie powinno uwzględniać wielokryterialną analizę i koncepcję przebiegu VELOSTRADY  dla każdego z zadań </w:t>
      </w:r>
      <w:r w:rsidR="00D63693" w:rsidRPr="000621D1">
        <w:rPr>
          <w:rFonts w:ascii="Arial" w:hAnsi="Arial" w:cs="Arial"/>
        </w:rPr>
        <w:t xml:space="preserve"> (które składają się na Opracowanie) </w:t>
      </w:r>
      <w:r w:rsidRPr="000621D1">
        <w:rPr>
          <w:rFonts w:ascii="Arial" w:hAnsi="Arial" w:cs="Arial"/>
        </w:rPr>
        <w:t xml:space="preserve">z osobna (w tym </w:t>
      </w:r>
      <w:r w:rsidR="00D63693" w:rsidRPr="000621D1">
        <w:rPr>
          <w:rFonts w:ascii="Arial" w:hAnsi="Arial" w:cs="Arial"/>
        </w:rPr>
        <w:t>określać warianty przebiegu w ramach zadania) oraz zawierać analizę porównawczą poszczególnych zadań.</w:t>
      </w:r>
      <w:r w:rsidR="00DB7CED" w:rsidRPr="000621D1">
        <w:rPr>
          <w:rFonts w:ascii="Arial" w:hAnsi="Arial" w:cs="Arial"/>
        </w:rPr>
        <w:t xml:space="preserve"> </w:t>
      </w:r>
      <w:r w:rsidR="00292968" w:rsidRPr="000621D1">
        <w:rPr>
          <w:rFonts w:ascii="Arial" w:hAnsi="Arial" w:cs="Arial"/>
        </w:rPr>
        <w:t>Koncepcje przebiegu VELOSTRADY (dla każdego z zadań) powinny być, na podstawie wyników analizy podzielone na części (ze wskazaniem dla każdej z części wyników wielokryterialnej analizy).</w:t>
      </w:r>
    </w:p>
    <w:p w14:paraId="538F2F4D" w14:textId="77777777" w:rsidR="00503AF2" w:rsidRPr="000621D1" w:rsidRDefault="003A77C1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IV</w:t>
      </w:r>
      <w:r w:rsidR="00503AF2" w:rsidRPr="000621D1">
        <w:rPr>
          <w:rFonts w:ascii="Arial" w:hAnsi="Arial" w:cs="Arial"/>
          <w:color w:val="auto"/>
          <w:sz w:val="22"/>
          <w:szCs w:val="22"/>
        </w:rPr>
        <w:t>. Opinie i konsultacje.</w:t>
      </w:r>
      <w:r w:rsidR="003F772D" w:rsidRPr="000621D1">
        <w:rPr>
          <w:rFonts w:ascii="Arial" w:hAnsi="Arial" w:cs="Arial"/>
          <w:color w:val="auto"/>
          <w:sz w:val="22"/>
          <w:szCs w:val="22"/>
        </w:rPr>
        <w:t xml:space="preserve"> Konsultacje i współpraca z Zamawiającym.</w:t>
      </w:r>
    </w:p>
    <w:p w14:paraId="37168CC4" w14:textId="77777777" w:rsidR="006B3510" w:rsidRPr="000621D1" w:rsidRDefault="00247197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Wykonawca realizując Opracowanie zobowiązany jest do konsultacji</w:t>
      </w:r>
      <w:r w:rsidR="003006B3" w:rsidRPr="000621D1">
        <w:rPr>
          <w:rFonts w:ascii="Arial" w:hAnsi="Arial" w:cs="Arial"/>
        </w:rPr>
        <w:t xml:space="preserve"> z Gminami</w:t>
      </w:r>
      <w:r w:rsidRPr="000621D1">
        <w:rPr>
          <w:rFonts w:ascii="Arial" w:hAnsi="Arial" w:cs="Arial"/>
        </w:rPr>
        <w:t xml:space="preserve"> na terenie których planowana jest realizacji </w:t>
      </w:r>
      <w:r w:rsidR="0021108C" w:rsidRPr="000621D1">
        <w:rPr>
          <w:rFonts w:ascii="Arial" w:hAnsi="Arial" w:cs="Arial"/>
        </w:rPr>
        <w:t>VELOSTRADY</w:t>
      </w:r>
      <w:r w:rsidRPr="000621D1">
        <w:rPr>
          <w:rFonts w:ascii="Arial" w:hAnsi="Arial" w:cs="Arial"/>
        </w:rPr>
        <w:t xml:space="preserve"> oraz do uzyskania opinii </w:t>
      </w:r>
      <w:r w:rsidR="0021108C" w:rsidRPr="000621D1">
        <w:rPr>
          <w:rFonts w:ascii="Arial" w:hAnsi="Arial" w:cs="Arial"/>
        </w:rPr>
        <w:t xml:space="preserve">Gminy </w:t>
      </w:r>
      <w:r w:rsidRPr="000621D1">
        <w:rPr>
          <w:rFonts w:ascii="Arial" w:hAnsi="Arial" w:cs="Arial"/>
        </w:rPr>
        <w:t xml:space="preserve">do koncepcji przebiegu </w:t>
      </w:r>
      <w:r w:rsidR="004C7C91" w:rsidRPr="000621D1">
        <w:rPr>
          <w:rFonts w:ascii="Arial" w:hAnsi="Arial" w:cs="Arial"/>
        </w:rPr>
        <w:t>VELOSTRADA</w:t>
      </w:r>
      <w:r w:rsidRPr="000621D1">
        <w:rPr>
          <w:rFonts w:ascii="Arial" w:hAnsi="Arial" w:cs="Arial"/>
        </w:rPr>
        <w:t xml:space="preserve"> na terenie danej Gminy.</w:t>
      </w:r>
    </w:p>
    <w:p w14:paraId="77231557" w14:textId="77777777" w:rsidR="003006B3" w:rsidRPr="000621D1" w:rsidRDefault="00247197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Wykonawca realizując Opracowanie zobowiązany jest do konsultacji z innymi podmiotami, w tym zarządami dróg, szczególnie w zakresie kluczowych zagadnień związanych z przebiegiem </w:t>
      </w:r>
      <w:r w:rsidR="0021108C" w:rsidRPr="000621D1">
        <w:rPr>
          <w:rFonts w:ascii="Arial" w:hAnsi="Arial" w:cs="Arial"/>
        </w:rPr>
        <w:t>VELOSTRADY</w:t>
      </w:r>
      <w:r w:rsidRPr="000621D1">
        <w:rPr>
          <w:rFonts w:ascii="Arial" w:hAnsi="Arial" w:cs="Arial"/>
        </w:rPr>
        <w:t>.</w:t>
      </w:r>
    </w:p>
    <w:p w14:paraId="17F69827" w14:textId="011CCA15" w:rsidR="003F772D" w:rsidRPr="000621D1" w:rsidRDefault="003F772D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Wykonawca zobowiązany jest do przedkładania Zamawiającemu do wiadomości istotnych </w:t>
      </w:r>
      <w:r w:rsidR="000E75FF" w:rsidRPr="000621D1">
        <w:rPr>
          <w:rFonts w:ascii="Arial" w:hAnsi="Arial" w:cs="Arial"/>
        </w:rPr>
        <w:br/>
      </w:r>
      <w:r w:rsidRPr="000621D1">
        <w:rPr>
          <w:rFonts w:ascii="Arial" w:hAnsi="Arial" w:cs="Arial"/>
        </w:rPr>
        <w:t>i zasadniczych zagadnień, przesądzających o dalszych etapach przygotowania. Zamawiający może także w każdym czasie wystąpić do Wyko</w:t>
      </w:r>
      <w:r w:rsidR="0021108C" w:rsidRPr="000621D1">
        <w:rPr>
          <w:rFonts w:ascii="Arial" w:hAnsi="Arial" w:cs="Arial"/>
        </w:rPr>
        <w:t>nawcy o przedłożenie informacji</w:t>
      </w:r>
      <w:r w:rsidRPr="000621D1">
        <w:rPr>
          <w:rFonts w:ascii="Arial" w:hAnsi="Arial" w:cs="Arial"/>
        </w:rPr>
        <w:t xml:space="preserve">, dokumentów związanych z realizacją Opracowania, Wykonawca zobowiązany jest niezwłocznie udzielić informacji lub udostępnić żądane dokumenty. </w:t>
      </w:r>
    </w:p>
    <w:p w14:paraId="6A37D939" w14:textId="77777777" w:rsidR="003F772D" w:rsidRPr="000621D1" w:rsidRDefault="003F772D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Wykonawca zobowiązany jest do uczestnictwa w spotkaniach z Zamawiającym w terminach wyznaczonych przez Zamawiającego w celu omówienia postępu prac, problemów wymagających rozstrzygnięcia oraz przekazania rozwiązań wariantowych i rekom</w:t>
      </w:r>
      <w:r w:rsidR="00952989" w:rsidRPr="000621D1">
        <w:rPr>
          <w:rFonts w:ascii="Arial" w:hAnsi="Arial" w:cs="Arial"/>
        </w:rPr>
        <w:t>endacji najbardziej optymalnych rozwiązań</w:t>
      </w:r>
      <w:r w:rsidRPr="000621D1">
        <w:rPr>
          <w:rFonts w:ascii="Arial" w:hAnsi="Arial" w:cs="Arial"/>
        </w:rPr>
        <w:t>.</w:t>
      </w:r>
    </w:p>
    <w:p w14:paraId="7B953D5D" w14:textId="77777777" w:rsidR="00247197" w:rsidRPr="000621D1" w:rsidRDefault="00247197" w:rsidP="006345D2">
      <w:pPr>
        <w:spacing w:after="0"/>
        <w:jc w:val="both"/>
        <w:rPr>
          <w:rFonts w:ascii="Arial" w:hAnsi="Arial" w:cs="Arial"/>
          <w:b/>
        </w:rPr>
      </w:pPr>
    </w:p>
    <w:p w14:paraId="27601AF0" w14:textId="48812886" w:rsidR="00C5231D" w:rsidRPr="000621D1" w:rsidRDefault="00C5231D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V. Konsultacje społeczne.</w:t>
      </w:r>
    </w:p>
    <w:p w14:paraId="2CF6304C" w14:textId="77DD5AA6" w:rsidR="00C5231D" w:rsidRPr="000621D1" w:rsidRDefault="00DD32F5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Wykonawca zobowiązany jest do uczestnictwa w konsultacjach społecznych dla projektu VELOSTRADY. </w:t>
      </w:r>
      <w:r w:rsidR="00E965C4" w:rsidRPr="000621D1">
        <w:rPr>
          <w:rFonts w:ascii="Arial" w:hAnsi="Arial" w:cs="Arial"/>
        </w:rPr>
        <w:t>Uczestnictwo w Konsultacjach obejmuje p</w:t>
      </w:r>
      <w:r w:rsidRPr="000621D1">
        <w:rPr>
          <w:rFonts w:ascii="Arial" w:hAnsi="Arial" w:cs="Arial"/>
        </w:rPr>
        <w:t>rzygotowanie przez Wykonawcę</w:t>
      </w:r>
      <w:r w:rsidR="00E965C4" w:rsidRPr="000621D1">
        <w:rPr>
          <w:rFonts w:ascii="Arial" w:hAnsi="Arial" w:cs="Arial"/>
        </w:rPr>
        <w:t xml:space="preserve"> prezentacji i </w:t>
      </w:r>
      <w:r w:rsidRPr="000621D1">
        <w:rPr>
          <w:rFonts w:ascii="Arial" w:hAnsi="Arial" w:cs="Arial"/>
        </w:rPr>
        <w:t>materiałów informacyjnych</w:t>
      </w:r>
      <w:r w:rsidR="00E965C4" w:rsidRPr="000621D1">
        <w:rPr>
          <w:rFonts w:ascii="Arial" w:hAnsi="Arial" w:cs="Arial"/>
        </w:rPr>
        <w:t xml:space="preserve"> na spotkania z mieszkańcami</w:t>
      </w:r>
      <w:r w:rsidRPr="000621D1">
        <w:rPr>
          <w:rFonts w:ascii="Arial" w:hAnsi="Arial" w:cs="Arial"/>
        </w:rPr>
        <w:t>, reprezentowanie Zamawiającego podczas konsultacji społec</w:t>
      </w:r>
      <w:r w:rsidR="00E965C4" w:rsidRPr="000621D1">
        <w:rPr>
          <w:rFonts w:ascii="Arial" w:hAnsi="Arial" w:cs="Arial"/>
        </w:rPr>
        <w:t>znych</w:t>
      </w:r>
      <w:r w:rsidRPr="000621D1">
        <w:rPr>
          <w:rFonts w:ascii="Arial" w:hAnsi="Arial" w:cs="Arial"/>
        </w:rPr>
        <w:t>, udzielanie wyjaśnień interesariuszom, sporządzenie podsumowania (rap</w:t>
      </w:r>
      <w:r w:rsidR="004A3B1E" w:rsidRPr="000621D1">
        <w:rPr>
          <w:rFonts w:ascii="Arial" w:hAnsi="Arial" w:cs="Arial"/>
        </w:rPr>
        <w:t>ortu) z konsultacji społecznych.</w:t>
      </w:r>
      <w:r w:rsidR="00DF012C" w:rsidRPr="000621D1">
        <w:rPr>
          <w:rFonts w:ascii="Arial" w:hAnsi="Arial" w:cs="Arial"/>
        </w:rPr>
        <w:t xml:space="preserve"> Wykonawca zapewni udział ekspertów uczestniczących w przygotowaniu Opracowania podczas konsultacji społecznych.</w:t>
      </w:r>
    </w:p>
    <w:p w14:paraId="7BA7958B" w14:textId="4C7F1DAD" w:rsidR="004A3B1E" w:rsidRPr="000621D1" w:rsidRDefault="004A3B1E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Wykonawca powinien założyć, że w każdej Gminie, które będą objęte</w:t>
      </w:r>
      <w:r w:rsidR="000B6969" w:rsidRPr="000621D1">
        <w:rPr>
          <w:rFonts w:ascii="Arial" w:hAnsi="Arial" w:cs="Arial"/>
        </w:rPr>
        <w:t xml:space="preserve"> przebiegiem </w:t>
      </w:r>
      <w:r w:rsidRPr="000621D1">
        <w:rPr>
          <w:rFonts w:ascii="Arial" w:hAnsi="Arial" w:cs="Arial"/>
        </w:rPr>
        <w:t>VELOSTRADY odbędą się po dwa spotkania z mieszkańcami i/lub innymi zainteresowanymi grupami społecznymi.</w:t>
      </w:r>
    </w:p>
    <w:p w14:paraId="6720EFB4" w14:textId="01EB950F" w:rsidR="00C5231D" w:rsidRPr="000621D1" w:rsidRDefault="004A3B1E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lastRenderedPageBreak/>
        <w:t>Konsultacje społeczne będą prowadzone zgodnie z Uchwałą Nr VIII/46/2018 Zgromadzenia Górnośląsko-Zagłębiowskiej Metropolii sprawie przyjęcia zasad i trybu przeprowadzania konsultacji społecznych z mieszkańcami Górnośląsko-Zagłębiowskiej Metropolii (załącznik nr 3 do OPZ)</w:t>
      </w:r>
      <w:r w:rsidR="00C46E7A" w:rsidRPr="000621D1">
        <w:rPr>
          <w:rFonts w:ascii="Arial" w:hAnsi="Arial" w:cs="Arial"/>
        </w:rPr>
        <w:t>.</w:t>
      </w:r>
    </w:p>
    <w:p w14:paraId="7598B01E" w14:textId="1D982D36" w:rsidR="00C5231D" w:rsidRPr="000621D1" w:rsidRDefault="00C5231D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V</w:t>
      </w:r>
      <w:r w:rsidR="00E32C82" w:rsidRPr="000621D1">
        <w:rPr>
          <w:rFonts w:ascii="Arial" w:hAnsi="Arial" w:cs="Arial"/>
          <w:color w:val="auto"/>
          <w:sz w:val="22"/>
          <w:szCs w:val="22"/>
        </w:rPr>
        <w:t>I</w:t>
      </w:r>
      <w:r w:rsidRPr="000621D1">
        <w:rPr>
          <w:rFonts w:ascii="Arial" w:hAnsi="Arial" w:cs="Arial"/>
          <w:color w:val="auto"/>
          <w:sz w:val="22"/>
          <w:szCs w:val="22"/>
        </w:rPr>
        <w:t xml:space="preserve">. </w:t>
      </w:r>
      <w:r w:rsidR="003A77C1" w:rsidRPr="000621D1">
        <w:rPr>
          <w:rFonts w:ascii="Arial" w:hAnsi="Arial" w:cs="Arial"/>
          <w:color w:val="auto"/>
          <w:sz w:val="22"/>
          <w:szCs w:val="22"/>
        </w:rPr>
        <w:t xml:space="preserve"> Wersja końcowa Opracowania</w:t>
      </w:r>
    </w:p>
    <w:p w14:paraId="7DA96608" w14:textId="77777777" w:rsidR="003A77C1" w:rsidRPr="000621D1" w:rsidRDefault="003A77C1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Wersja końcowa Opracowania </w:t>
      </w:r>
      <w:r w:rsidR="00FD4A9B" w:rsidRPr="000621D1">
        <w:rPr>
          <w:rFonts w:ascii="Arial" w:hAnsi="Arial" w:cs="Arial"/>
        </w:rPr>
        <w:t>powinna zawierać pełny zakres Opracowania z uwzględnieniem ponadto:</w:t>
      </w:r>
    </w:p>
    <w:p w14:paraId="66BC39EA" w14:textId="77777777" w:rsidR="00FD4A9B" w:rsidRPr="000621D1" w:rsidRDefault="00FD4A9B" w:rsidP="006345D2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wyników konsultacji społecznych, w tym raport z konsultacji społecznych,</w:t>
      </w:r>
    </w:p>
    <w:p w14:paraId="5E06AD55" w14:textId="67369E22" w:rsidR="00FD4A9B" w:rsidRPr="000621D1" w:rsidRDefault="00FD4A9B" w:rsidP="006345D2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przewidywanego harmonogramu realizacji rzeczowej inwestycji wraz ze wskazaniem, jakie uzgodnienia, warunki i decyzje będą w przyszłości niezbędne Zamawiającemu do dalszej realizacji rzeczowej przedsięwzięcia</w:t>
      </w:r>
      <w:r w:rsidR="00CA10CE" w:rsidRPr="000621D1">
        <w:rPr>
          <w:rFonts w:ascii="Arial" w:hAnsi="Arial" w:cs="Arial"/>
        </w:rPr>
        <w:t>;</w:t>
      </w:r>
    </w:p>
    <w:p w14:paraId="1674B793" w14:textId="77777777" w:rsidR="00A27B2D" w:rsidRPr="000621D1" w:rsidRDefault="00A27B2D" w:rsidP="006345D2">
      <w:pPr>
        <w:spacing w:after="0"/>
        <w:jc w:val="both"/>
        <w:rPr>
          <w:rFonts w:ascii="Arial" w:hAnsi="Arial" w:cs="Arial"/>
        </w:rPr>
      </w:pPr>
    </w:p>
    <w:p w14:paraId="16B34757" w14:textId="45C21294" w:rsidR="003856E8" w:rsidRPr="000621D1" w:rsidRDefault="00A27B2D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Wszelkie dokumenty, stanowiące wynik prac objętych OPZ, w tym Opracowanie należy wykonać i dostarczyć Zamawiającemu w języku</w:t>
      </w:r>
      <w:r w:rsidR="00987FA8" w:rsidRPr="000621D1">
        <w:rPr>
          <w:rFonts w:ascii="Arial" w:hAnsi="Arial" w:cs="Arial"/>
        </w:rPr>
        <w:t xml:space="preserve"> polskim w wersji papierowej w 6</w:t>
      </w:r>
      <w:r w:rsidRPr="000621D1">
        <w:rPr>
          <w:rFonts w:ascii="Arial" w:hAnsi="Arial" w:cs="Arial"/>
        </w:rPr>
        <w:t xml:space="preserve"> egzemplarzach, w wersji elektronicznej w formacie PDF (lub równoważnym odczytywanym w formacie PDF) oraz w wersji edytowanej na płycie CD lub DVD (w 1 egzemplarzu).</w:t>
      </w:r>
    </w:p>
    <w:p w14:paraId="76C48C46" w14:textId="414F7F1A" w:rsidR="00A27B2D" w:rsidRPr="000621D1" w:rsidRDefault="00987FA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Na etapie odbioru wstępnego</w:t>
      </w:r>
      <w:r w:rsidR="00A27B2D" w:rsidRPr="000621D1">
        <w:rPr>
          <w:rFonts w:ascii="Arial" w:hAnsi="Arial" w:cs="Arial"/>
        </w:rPr>
        <w:t xml:space="preserve"> (przed etapem konsultacji</w:t>
      </w:r>
      <w:r w:rsidRPr="000621D1">
        <w:rPr>
          <w:rFonts w:ascii="Arial" w:hAnsi="Arial" w:cs="Arial"/>
        </w:rPr>
        <w:t>), o którym mowa</w:t>
      </w:r>
      <w:r w:rsidR="00A27B2D" w:rsidRPr="000621D1">
        <w:rPr>
          <w:rFonts w:ascii="Arial" w:hAnsi="Arial" w:cs="Arial"/>
        </w:rPr>
        <w:t xml:space="preserve"> </w:t>
      </w:r>
      <w:r w:rsidRPr="000621D1">
        <w:rPr>
          <w:rFonts w:ascii="Arial" w:hAnsi="Arial" w:cs="Arial"/>
        </w:rPr>
        <w:t>w pkt II.4. OPZ, Wykonawca przedłoży Opracowanie w języku</w:t>
      </w:r>
      <w:r w:rsidR="00E965C4" w:rsidRPr="000621D1">
        <w:rPr>
          <w:rFonts w:ascii="Arial" w:hAnsi="Arial" w:cs="Arial"/>
        </w:rPr>
        <w:t xml:space="preserve"> polskim w wersji papierowej w 2</w:t>
      </w:r>
      <w:r w:rsidRPr="000621D1">
        <w:rPr>
          <w:rFonts w:ascii="Arial" w:hAnsi="Arial" w:cs="Arial"/>
        </w:rPr>
        <w:t xml:space="preserve"> egzemplarzach, w wersji elektronicznej w formacie PDF (lub równoważnym odczytywanym w formacie PDF). Ponadto pliki w formacie PDF (lub równoważnym odczytywanym w formacie PDF) powinny być tak przygotowane, aby możliwe było ich </w:t>
      </w:r>
      <w:r w:rsidR="00063C73" w:rsidRPr="000621D1">
        <w:rPr>
          <w:rFonts w:ascii="Arial" w:hAnsi="Arial" w:cs="Arial"/>
        </w:rPr>
        <w:t>udostępnienie na stronie inter</w:t>
      </w:r>
      <w:r w:rsidRPr="000621D1">
        <w:rPr>
          <w:rFonts w:ascii="Arial" w:hAnsi="Arial" w:cs="Arial"/>
        </w:rPr>
        <w:t>n</w:t>
      </w:r>
      <w:r w:rsidR="00063C73" w:rsidRPr="000621D1">
        <w:rPr>
          <w:rFonts w:ascii="Arial" w:hAnsi="Arial" w:cs="Arial"/>
        </w:rPr>
        <w:t>e</w:t>
      </w:r>
      <w:r w:rsidRPr="000621D1">
        <w:rPr>
          <w:rFonts w:ascii="Arial" w:hAnsi="Arial" w:cs="Arial"/>
        </w:rPr>
        <w:t>towej.</w:t>
      </w:r>
    </w:p>
    <w:p w14:paraId="6D46580E" w14:textId="77777777" w:rsidR="003856E8" w:rsidRPr="000621D1" w:rsidRDefault="003856E8" w:rsidP="006345D2">
      <w:pPr>
        <w:spacing w:after="0"/>
        <w:jc w:val="both"/>
        <w:rPr>
          <w:rFonts w:ascii="Arial" w:hAnsi="Arial" w:cs="Arial"/>
        </w:rPr>
      </w:pPr>
    </w:p>
    <w:p w14:paraId="3EAD1064" w14:textId="720B310E" w:rsidR="00247197" w:rsidRPr="000621D1" w:rsidRDefault="003A77C1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VI</w:t>
      </w:r>
      <w:r w:rsidR="00E32C82" w:rsidRPr="000621D1">
        <w:rPr>
          <w:rFonts w:ascii="Arial" w:hAnsi="Arial" w:cs="Arial"/>
          <w:color w:val="auto"/>
          <w:sz w:val="22"/>
          <w:szCs w:val="22"/>
        </w:rPr>
        <w:t>I</w:t>
      </w:r>
      <w:r w:rsidRPr="000621D1">
        <w:rPr>
          <w:rFonts w:ascii="Arial" w:hAnsi="Arial" w:cs="Arial"/>
          <w:color w:val="auto"/>
          <w:sz w:val="22"/>
          <w:szCs w:val="22"/>
        </w:rPr>
        <w:t>.</w:t>
      </w:r>
      <w:r w:rsidR="00247197" w:rsidRPr="000621D1">
        <w:rPr>
          <w:rFonts w:ascii="Arial" w:hAnsi="Arial" w:cs="Arial"/>
          <w:color w:val="auto"/>
          <w:sz w:val="22"/>
          <w:szCs w:val="22"/>
        </w:rPr>
        <w:t xml:space="preserve"> Inne uwarunkowania</w:t>
      </w:r>
    </w:p>
    <w:p w14:paraId="105A972F" w14:textId="52AB8C43" w:rsidR="00205030" w:rsidRPr="000621D1" w:rsidRDefault="003A77C1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Wykonawca wraz końcową wersją Opracowania</w:t>
      </w:r>
      <w:r w:rsidR="001862E4" w:rsidRPr="000621D1">
        <w:rPr>
          <w:rFonts w:ascii="Arial" w:hAnsi="Arial" w:cs="Arial"/>
        </w:rPr>
        <w:t xml:space="preserve"> przygotuje prezentację</w:t>
      </w:r>
      <w:r w:rsidR="006E68CB" w:rsidRPr="000621D1">
        <w:rPr>
          <w:rFonts w:ascii="Arial" w:hAnsi="Arial" w:cs="Arial"/>
        </w:rPr>
        <w:t xml:space="preserve"> </w:t>
      </w:r>
      <w:r w:rsidR="004C7C91" w:rsidRPr="000621D1">
        <w:rPr>
          <w:rFonts w:ascii="Arial" w:hAnsi="Arial" w:cs="Arial"/>
        </w:rPr>
        <w:t>VELOSTRAD</w:t>
      </w:r>
      <w:r w:rsidR="00FE443B" w:rsidRPr="000621D1">
        <w:rPr>
          <w:rFonts w:ascii="Arial" w:hAnsi="Arial" w:cs="Arial"/>
        </w:rPr>
        <w:t>Y</w:t>
      </w:r>
      <w:r w:rsidR="006E68CB" w:rsidRPr="000621D1">
        <w:rPr>
          <w:rFonts w:ascii="Arial" w:hAnsi="Arial" w:cs="Arial"/>
        </w:rPr>
        <w:t xml:space="preserve"> w formacie .</w:t>
      </w:r>
      <w:proofErr w:type="spellStart"/>
      <w:r w:rsidR="006E68CB" w:rsidRPr="000621D1">
        <w:rPr>
          <w:rFonts w:ascii="Arial" w:hAnsi="Arial" w:cs="Arial"/>
        </w:rPr>
        <w:t>pptx</w:t>
      </w:r>
      <w:proofErr w:type="spellEnd"/>
      <w:r w:rsidR="006E68CB" w:rsidRPr="000621D1">
        <w:rPr>
          <w:rFonts w:ascii="Arial" w:hAnsi="Arial" w:cs="Arial"/>
        </w:rPr>
        <w:t xml:space="preserve"> lub równoważnym, zawierające informacje o wariancie i przedmiocie wielokryterialnej analizy</w:t>
      </w:r>
      <w:r w:rsidR="001862E4" w:rsidRPr="000621D1">
        <w:rPr>
          <w:rFonts w:ascii="Arial" w:hAnsi="Arial" w:cs="Arial"/>
        </w:rPr>
        <w:t>. Prezentacja przedstawiać będzie wszystkie najważniejsze dane zawarte w Opracowaniu.</w:t>
      </w:r>
    </w:p>
    <w:p w14:paraId="7E66AB28" w14:textId="77777777" w:rsidR="001862E4" w:rsidRPr="000621D1" w:rsidRDefault="001862E4" w:rsidP="006345D2">
      <w:pPr>
        <w:spacing w:after="0"/>
        <w:jc w:val="both"/>
        <w:rPr>
          <w:rFonts w:ascii="Arial" w:hAnsi="Arial" w:cs="Arial"/>
        </w:rPr>
      </w:pPr>
    </w:p>
    <w:p w14:paraId="43C10981" w14:textId="77777777" w:rsidR="003728D3" w:rsidRPr="000621D1" w:rsidRDefault="00FD4A9B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Wraz z przekazaniem Opracowania Wykonawca zobowiązany jest do złożenia oświadczenia, że przekazywane Opracowanie jest zgodne z obowiązującymi przepisami, umową, kompletne dla celu jakiemu na służyć.</w:t>
      </w:r>
    </w:p>
    <w:p w14:paraId="5F9669F6" w14:textId="77777777" w:rsidR="00DD32F5" w:rsidRPr="000621D1" w:rsidRDefault="00DD32F5" w:rsidP="006345D2">
      <w:pPr>
        <w:spacing w:after="0"/>
        <w:jc w:val="both"/>
        <w:rPr>
          <w:rFonts w:ascii="Arial" w:hAnsi="Arial" w:cs="Arial"/>
        </w:rPr>
      </w:pPr>
    </w:p>
    <w:p w14:paraId="286BE2E0" w14:textId="5CBF2592" w:rsidR="00DD32F5" w:rsidRPr="000621D1" w:rsidRDefault="00DD32F5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 cenie oferty Wykonawca zobowiązany jest ująć wszystkie działania i opracowania, koszty pozyska</w:t>
      </w:r>
      <w:r w:rsidR="001C6E22" w:rsidRPr="000621D1">
        <w:rPr>
          <w:rFonts w:ascii="Arial" w:hAnsi="Arial" w:cs="Arial"/>
        </w:rPr>
        <w:t>nia informacji, map, dokumentów, uzgodnień i in. niezbędnych do prawidłowego oraz zgodnego z OPZ wykonania przedmiotu zamówienia. Cena za wykonanie Opracowania powinna obejmować wszelkie koszty związane z przygotowaniem Opracowania jak i wsz</w:t>
      </w:r>
      <w:r w:rsidR="00987FA8" w:rsidRPr="000621D1">
        <w:rPr>
          <w:rFonts w:ascii="Arial" w:hAnsi="Arial" w:cs="Arial"/>
        </w:rPr>
        <w:t>e</w:t>
      </w:r>
      <w:r w:rsidR="001C6E22" w:rsidRPr="000621D1">
        <w:rPr>
          <w:rFonts w:ascii="Arial" w:hAnsi="Arial" w:cs="Arial"/>
        </w:rPr>
        <w:t>lkich innych elementów opisanych w OPZ, a nie wskazany</w:t>
      </w:r>
      <w:r w:rsidR="00987FA8" w:rsidRPr="000621D1">
        <w:rPr>
          <w:rFonts w:ascii="Arial" w:hAnsi="Arial" w:cs="Arial"/>
        </w:rPr>
        <w:t>ch do odrębnej wyceny w ofercie jak i innych elementów nieopisanych w OPZ a koniecznych dla prawidłowego wykonania OPZ.</w:t>
      </w:r>
    </w:p>
    <w:p w14:paraId="4DEB836A" w14:textId="77777777" w:rsidR="00FD4A9B" w:rsidRPr="000621D1" w:rsidRDefault="00FD4A9B" w:rsidP="006345D2">
      <w:pPr>
        <w:spacing w:after="0"/>
        <w:jc w:val="both"/>
        <w:rPr>
          <w:rFonts w:ascii="Arial" w:hAnsi="Arial" w:cs="Arial"/>
          <w:b/>
        </w:rPr>
      </w:pPr>
    </w:p>
    <w:p w14:paraId="5F1D63C1" w14:textId="355D6B99" w:rsidR="00F74609" w:rsidRPr="000621D1" w:rsidRDefault="00C54356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lastRenderedPageBreak/>
        <w:t>V</w:t>
      </w:r>
      <w:r w:rsidR="003A77C1" w:rsidRPr="000621D1">
        <w:rPr>
          <w:rFonts w:ascii="Arial" w:hAnsi="Arial" w:cs="Arial"/>
          <w:color w:val="auto"/>
          <w:sz w:val="22"/>
          <w:szCs w:val="22"/>
        </w:rPr>
        <w:t>I</w:t>
      </w:r>
      <w:r w:rsidR="00E32C82" w:rsidRPr="000621D1">
        <w:rPr>
          <w:rFonts w:ascii="Arial" w:hAnsi="Arial" w:cs="Arial"/>
          <w:color w:val="auto"/>
          <w:sz w:val="22"/>
          <w:szCs w:val="22"/>
        </w:rPr>
        <w:t>I</w:t>
      </w:r>
      <w:r w:rsidR="003A77C1" w:rsidRPr="000621D1">
        <w:rPr>
          <w:rFonts w:ascii="Arial" w:hAnsi="Arial" w:cs="Arial"/>
          <w:color w:val="auto"/>
          <w:sz w:val="22"/>
          <w:szCs w:val="22"/>
        </w:rPr>
        <w:t>I.</w:t>
      </w:r>
      <w:r w:rsidR="001C6E22" w:rsidRPr="000621D1">
        <w:rPr>
          <w:rFonts w:ascii="Arial" w:hAnsi="Arial" w:cs="Arial"/>
          <w:color w:val="auto"/>
          <w:sz w:val="22"/>
          <w:szCs w:val="22"/>
        </w:rPr>
        <w:t xml:space="preserve"> Przygotowanie projektu opisu przedmiotu zamówienia wraz ze specyfikacją techniczną oraz warunkami udziału w postępowaniu dla wyboru wykonawcy prac projektowych dla projektowania VELOSTRADY.</w:t>
      </w:r>
      <w:r w:rsidR="000E75FF" w:rsidRPr="000621D1">
        <w:rPr>
          <w:rFonts w:ascii="Arial" w:hAnsi="Arial" w:cs="Arial"/>
          <w:color w:val="auto"/>
          <w:sz w:val="22"/>
          <w:szCs w:val="22"/>
        </w:rPr>
        <w:t xml:space="preserve"> </w:t>
      </w:r>
      <w:r w:rsidR="00F74609" w:rsidRPr="000621D1">
        <w:rPr>
          <w:rFonts w:ascii="Arial" w:hAnsi="Arial" w:cs="Arial"/>
          <w:color w:val="auto"/>
          <w:sz w:val="22"/>
          <w:szCs w:val="22"/>
        </w:rPr>
        <w:t>[OPCJA]</w:t>
      </w:r>
    </w:p>
    <w:p w14:paraId="0588D2AF" w14:textId="7AD1A16D" w:rsidR="00F74609" w:rsidRPr="000621D1" w:rsidRDefault="00F74609" w:rsidP="006345D2">
      <w:p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Wykonawca przygotuje opis przedmiotu zamówienia wraz ze specyfikacją techniczną dotyczący zamówienia w trybie przepisów o zamówieniach publicznych dokumentacji projektowej dla budowy VELOSTRADY (lub jej odcinków), obejmujący i uwzględniający:</w:t>
      </w:r>
    </w:p>
    <w:p w14:paraId="6D0748CE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Obowiązujące przepisy prawa</w:t>
      </w:r>
    </w:p>
    <w:p w14:paraId="4B8100BE" w14:textId="572AC0D1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Uwarunkowania wynikające z dokumentów szczególnych (wytyczne, standardy) dotyczące projektowania dróg rowerowych</w:t>
      </w:r>
    </w:p>
    <w:p w14:paraId="2F06673F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Dane o inwestycji, cel przedsięwzięcia</w:t>
      </w:r>
    </w:p>
    <w:p w14:paraId="23B396C8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Informacje o zagospodarowaniu przestrzennym,</w:t>
      </w:r>
    </w:p>
    <w:p w14:paraId="3BAC47A8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Uwarunkowania środowiskowe i wymogi w tym względzie,</w:t>
      </w:r>
    </w:p>
    <w:p w14:paraId="5B45B911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Zakres wymaganej dokumentacji projektowej,</w:t>
      </w:r>
    </w:p>
    <w:p w14:paraId="1CD9B47E" w14:textId="1AB36115" w:rsidR="00F74609" w:rsidRPr="000621D1" w:rsidRDefault="00292968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Podział na</w:t>
      </w:r>
      <w:r w:rsidR="00F74609" w:rsidRPr="000621D1">
        <w:rPr>
          <w:rFonts w:ascii="Arial" w:hAnsi="Arial" w:cs="Arial"/>
        </w:rPr>
        <w:t xml:space="preserve"> etapy,</w:t>
      </w:r>
    </w:p>
    <w:p w14:paraId="66EE0E27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Uwarunkowania szczegółowe wynikające z wiedzy uzyskanej na etapie opracowania koncepcji,</w:t>
      </w:r>
    </w:p>
    <w:p w14:paraId="55A1D9D7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Wymagane uzgodnienia i warunki,</w:t>
      </w:r>
    </w:p>
    <w:p w14:paraId="3D2EE79F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Zestawienie przewidywanych czynności i opracowań,</w:t>
      </w:r>
    </w:p>
    <w:p w14:paraId="4B78826C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Warunki odbioru dokumentacji projektowej</w:t>
      </w:r>
    </w:p>
    <w:p w14:paraId="693043E5" w14:textId="77777777" w:rsidR="00F74609" w:rsidRPr="000621D1" w:rsidRDefault="00F74609" w:rsidP="006345D2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Inne istotne elementy wynikające z doświadczeń Wykonawcy lub dobrej praktyki.</w:t>
      </w:r>
    </w:p>
    <w:p w14:paraId="7BA9A026" w14:textId="0AFBA9FB" w:rsidR="00063C73" w:rsidRPr="000621D1" w:rsidRDefault="00E32C82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IX</w:t>
      </w:r>
      <w:r w:rsidR="00063C73" w:rsidRPr="000621D1">
        <w:rPr>
          <w:rFonts w:ascii="Arial" w:hAnsi="Arial" w:cs="Arial"/>
          <w:color w:val="auto"/>
          <w:sz w:val="22"/>
          <w:szCs w:val="22"/>
        </w:rPr>
        <w:t>. Odbiory przedmiot zamówienia.</w:t>
      </w:r>
    </w:p>
    <w:p w14:paraId="3571CA97" w14:textId="77777777" w:rsidR="00063C73" w:rsidRPr="000621D1" w:rsidRDefault="00063C73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Na przedmiot odbioru związany z realizacją OPZ składa się:</w:t>
      </w:r>
    </w:p>
    <w:p w14:paraId="6975D533" w14:textId="00CCF0F3" w:rsidR="00063C73" w:rsidRPr="000621D1" w:rsidRDefault="00C54356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</w:t>
      </w:r>
      <w:r w:rsidR="007C70CF" w:rsidRPr="000621D1">
        <w:rPr>
          <w:rFonts w:ascii="Arial" w:hAnsi="Arial" w:cs="Arial"/>
        </w:rPr>
        <w:t>X</w:t>
      </w:r>
      <w:r w:rsidRPr="000621D1">
        <w:rPr>
          <w:rFonts w:ascii="Arial" w:hAnsi="Arial" w:cs="Arial"/>
        </w:rPr>
        <w:t xml:space="preserve">.1. </w:t>
      </w:r>
      <w:r w:rsidR="00063C73" w:rsidRPr="000621D1">
        <w:rPr>
          <w:rFonts w:ascii="Arial" w:hAnsi="Arial" w:cs="Arial"/>
        </w:rPr>
        <w:t>Odbiór wstępny.</w:t>
      </w:r>
    </w:p>
    <w:p w14:paraId="6880F744" w14:textId="77777777" w:rsidR="00063C73" w:rsidRPr="000621D1" w:rsidRDefault="00063C73" w:rsidP="006345D2">
      <w:pPr>
        <w:spacing w:after="0"/>
        <w:ind w:firstLine="36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Odbiór wstępny obejmować będzie:</w:t>
      </w:r>
    </w:p>
    <w:p w14:paraId="369AE191" w14:textId="77777777" w:rsidR="00063C73" w:rsidRPr="000621D1" w:rsidRDefault="00063C73" w:rsidP="006345D2">
      <w:pPr>
        <w:spacing w:after="0"/>
        <w:ind w:firstLine="36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odbiór Opracowania wstępny przed etapem konsultacji społecznych.</w:t>
      </w:r>
    </w:p>
    <w:p w14:paraId="6ECC46CC" w14:textId="2DED617D" w:rsidR="00063C73" w:rsidRPr="000621D1" w:rsidRDefault="00C54356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I</w:t>
      </w:r>
      <w:r w:rsidR="007C70CF" w:rsidRPr="000621D1">
        <w:rPr>
          <w:rFonts w:ascii="Arial" w:hAnsi="Arial" w:cs="Arial"/>
        </w:rPr>
        <w:t>X</w:t>
      </w:r>
      <w:r w:rsidR="00063C73" w:rsidRPr="000621D1">
        <w:rPr>
          <w:rFonts w:ascii="Arial" w:hAnsi="Arial" w:cs="Arial"/>
        </w:rPr>
        <w:t>.2. Odbiór końcowy.</w:t>
      </w:r>
    </w:p>
    <w:p w14:paraId="2DC4F91F" w14:textId="77777777" w:rsidR="00063C73" w:rsidRPr="000621D1" w:rsidRDefault="00063C73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ab/>
        <w:t xml:space="preserve">Odbiór końcowy obejmować będzie </w:t>
      </w:r>
    </w:p>
    <w:p w14:paraId="7895DB39" w14:textId="77777777" w:rsidR="00063C73" w:rsidRPr="000621D1" w:rsidRDefault="00063C73" w:rsidP="006345D2">
      <w:pPr>
        <w:pStyle w:val="Akapitzlist"/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Opracowanie</w:t>
      </w:r>
    </w:p>
    <w:p w14:paraId="56DD13BD" w14:textId="77777777" w:rsidR="00063C73" w:rsidRPr="000621D1" w:rsidRDefault="00063C73" w:rsidP="006345D2">
      <w:pPr>
        <w:pStyle w:val="Akapitzlist"/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raport z konsultacji społecznych</w:t>
      </w:r>
    </w:p>
    <w:p w14:paraId="7A4B0C87" w14:textId="4A0802F1" w:rsidR="00063C73" w:rsidRPr="000621D1" w:rsidRDefault="00C54356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VIII</w:t>
      </w:r>
      <w:r w:rsidR="00063C73" w:rsidRPr="000621D1">
        <w:rPr>
          <w:rFonts w:ascii="Arial" w:hAnsi="Arial" w:cs="Arial"/>
        </w:rPr>
        <w:t>.</w:t>
      </w:r>
      <w:r w:rsidRPr="000621D1">
        <w:rPr>
          <w:rFonts w:ascii="Arial" w:hAnsi="Arial" w:cs="Arial"/>
        </w:rPr>
        <w:t>3</w:t>
      </w:r>
      <w:r w:rsidR="00063C73" w:rsidRPr="000621D1">
        <w:rPr>
          <w:rFonts w:ascii="Arial" w:hAnsi="Arial" w:cs="Arial"/>
        </w:rPr>
        <w:t>. Odbiór opisu przedmiotu zamówienia wraz ze specyfikacją techniczną oraz warunkami udziału w postępowaniu dla wyboru wykonawcy prac projektowych dla projektowania wybranego wariantu VELOSTRADY (opcja)</w:t>
      </w:r>
    </w:p>
    <w:p w14:paraId="4517E49E" w14:textId="77777777" w:rsidR="0085763B" w:rsidRPr="000621D1" w:rsidRDefault="0085763B" w:rsidP="006345D2">
      <w:pPr>
        <w:spacing w:after="0"/>
        <w:jc w:val="both"/>
        <w:rPr>
          <w:rFonts w:ascii="Arial" w:hAnsi="Arial" w:cs="Arial"/>
        </w:rPr>
      </w:pPr>
    </w:p>
    <w:p w14:paraId="40AA5A1D" w14:textId="73B4C2D8" w:rsidR="00A83104" w:rsidRPr="000621D1" w:rsidRDefault="007F0C1C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X</w:t>
      </w:r>
      <w:r w:rsidR="00C508F2" w:rsidRPr="000621D1">
        <w:rPr>
          <w:rFonts w:ascii="Arial" w:hAnsi="Arial" w:cs="Arial"/>
          <w:color w:val="auto"/>
          <w:sz w:val="22"/>
          <w:szCs w:val="22"/>
        </w:rPr>
        <w:t>. Przepisy, wytyczne i inne opracowania do uwzględnienia i analizy przy sporządzaniu Opracowania.</w:t>
      </w:r>
    </w:p>
    <w:p w14:paraId="624FE6C5" w14:textId="77777777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K</w:t>
      </w:r>
      <w:r w:rsidR="0059418D" w:rsidRPr="000621D1">
        <w:rPr>
          <w:rFonts w:ascii="Arial" w:hAnsi="Arial" w:cs="Arial"/>
        </w:rPr>
        <w:t xml:space="preserve">oncepcję należy wykonać zgodnie </w:t>
      </w:r>
      <w:r w:rsidRPr="000621D1">
        <w:rPr>
          <w:rFonts w:ascii="Arial" w:hAnsi="Arial" w:cs="Arial"/>
        </w:rPr>
        <w:t>zasadami wiedzy technicznej i obowiązującymi przepisami normującymi treść Opracowania, w tym:</w:t>
      </w:r>
    </w:p>
    <w:p w14:paraId="2E550469" w14:textId="77777777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ustawą z dnia 10 kwietnia 2003r.  o szczególnych zasadach przygotowania i realizacji inwestycji w zakresie dróg publicznych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z 2018 poz.1474);</w:t>
      </w:r>
    </w:p>
    <w:p w14:paraId="0E96F8C1" w14:textId="77777777" w:rsidR="00484170" w:rsidRPr="000621D1" w:rsidRDefault="00484170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ustawą z dnia 21 marca 1985r. o drogach publicznych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z 2018r. poz. 2068);</w:t>
      </w:r>
    </w:p>
    <w:p w14:paraId="50D1B7F7" w14:textId="77777777" w:rsidR="00484170" w:rsidRPr="000621D1" w:rsidRDefault="00484170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ustawą z dnia 27 marca 2003 r. o planowaniu i zagospodarowaniu przestrzennym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z 2018r. poz. 1945);</w:t>
      </w:r>
    </w:p>
    <w:p w14:paraId="188B4CE2" w14:textId="77777777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ustawą z dnia 20 czerwca 1997 r. Prawo o ruchu drogowym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2018 poz. 1190);</w:t>
      </w:r>
    </w:p>
    <w:p w14:paraId="33113EE3" w14:textId="49BD4AB4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- ustawą </w:t>
      </w:r>
      <w:r w:rsidR="00484170" w:rsidRPr="000621D1">
        <w:rPr>
          <w:rFonts w:ascii="Arial" w:hAnsi="Arial" w:cs="Arial"/>
        </w:rPr>
        <w:t xml:space="preserve">z dnia 16 kwietnia </w:t>
      </w:r>
      <w:r w:rsidRPr="000621D1">
        <w:rPr>
          <w:rFonts w:ascii="Arial" w:hAnsi="Arial" w:cs="Arial"/>
        </w:rPr>
        <w:t>2004r. o ochronie przyrody</w:t>
      </w:r>
      <w:r w:rsidR="000E75FF" w:rsidRPr="000621D1">
        <w:rPr>
          <w:rFonts w:ascii="Arial" w:hAnsi="Arial" w:cs="Arial"/>
        </w:rPr>
        <w:t xml:space="preserve"> </w:t>
      </w:r>
      <w:r w:rsidRPr="000621D1">
        <w:rPr>
          <w:rFonts w:ascii="Arial" w:hAnsi="Arial" w:cs="Arial"/>
        </w:rPr>
        <w:t xml:space="preserve">( 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z 2018r. poz. 1614);</w:t>
      </w:r>
    </w:p>
    <w:p w14:paraId="37A65A90" w14:textId="77777777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ustawą z dnia 9 października 2015 r. o rewitalizacji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z 2018r. poz. 1398).</w:t>
      </w:r>
    </w:p>
    <w:p w14:paraId="03ED26D3" w14:textId="77777777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lastRenderedPageBreak/>
        <w:t>- ustawą z dnia 23 lipca 2003r. o ochronie zabytków i opiece nad zabytkami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Dz.U. z 2018r. poz. 2067);</w:t>
      </w:r>
    </w:p>
    <w:p w14:paraId="3BF71E55" w14:textId="77777777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rozporządzeniem Ministra Infrastruktury i Rozwoju z dnia 3 lipca 2003 r. 2003 r. w sprawie szczegółowych warunków technicznych dla znaków i sygnałów drogowych oraz urządzeń bezpieczeństwa ruchu drogowego i warunków ich umieszczania na drogach (Dz.U. Nr 220, poz. 2181);</w:t>
      </w:r>
    </w:p>
    <w:p w14:paraId="125366C4" w14:textId="7DE7C69C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rozporządzeniem Ministra Infrastruktury z dnia 2 września 2004 r. w sprawie szczegółowego zakresu i formy dokumentacji projektowej, specyfikacji technicznych wykonania i odbioru robót budowlanych oraz Programu Funkcjonalno-Użytkowego (</w:t>
      </w:r>
      <w:proofErr w:type="spellStart"/>
      <w:r w:rsidRPr="000621D1">
        <w:rPr>
          <w:rFonts w:ascii="Arial" w:hAnsi="Arial" w:cs="Arial"/>
        </w:rPr>
        <w:t>t.j.Dz</w:t>
      </w:r>
      <w:proofErr w:type="spellEnd"/>
      <w:r w:rsidRPr="000621D1">
        <w:rPr>
          <w:rFonts w:ascii="Arial" w:hAnsi="Arial" w:cs="Arial"/>
        </w:rPr>
        <w:t>. U. z 2013 r. poz. 1129);</w:t>
      </w:r>
    </w:p>
    <w:p w14:paraId="249A3669" w14:textId="27AAC2DB" w:rsidR="00484170" w:rsidRPr="000621D1" w:rsidRDefault="00484170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- rozporządzeniem Ministra Infrastruktury z dnia 18 maja 2004 r. w sprawie określenia metod </w:t>
      </w:r>
      <w:r w:rsidR="000E75FF" w:rsidRPr="000621D1">
        <w:rPr>
          <w:rFonts w:ascii="Arial" w:hAnsi="Arial" w:cs="Arial"/>
        </w:rPr>
        <w:br/>
      </w:r>
      <w:r w:rsidRPr="000621D1">
        <w:rPr>
          <w:rFonts w:ascii="Arial" w:hAnsi="Arial" w:cs="Arial"/>
        </w:rPr>
        <w:t>i podstaw sporządzania kosztorysu inwestorskiego, obliczania planowanych kosztów prac projektowych oraz planowanych kosztów robót budowlanych określonych w programie funkcjonalno-użytkowym (Dz.U. Nr 130, poz. 1389);</w:t>
      </w:r>
    </w:p>
    <w:p w14:paraId="4B261F61" w14:textId="77777777" w:rsidR="00484170" w:rsidRPr="000621D1" w:rsidRDefault="00484170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rozporządzeniem Ministra Transportu i Gospodarki Morskiej z dnia 2 marca 1999 r. w sprawie warunków technicznych, jakim powinny odpowiadać drogi publiczne i ich usytuowanie (</w:t>
      </w:r>
      <w:proofErr w:type="spellStart"/>
      <w:r w:rsidRPr="000621D1">
        <w:rPr>
          <w:rFonts w:ascii="Arial" w:hAnsi="Arial" w:cs="Arial"/>
        </w:rPr>
        <w:t>t.j</w:t>
      </w:r>
      <w:proofErr w:type="spellEnd"/>
      <w:r w:rsidRPr="000621D1">
        <w:rPr>
          <w:rFonts w:ascii="Arial" w:hAnsi="Arial" w:cs="Arial"/>
        </w:rPr>
        <w:t>. Dz. U. 2016 r. poz. 124).</w:t>
      </w:r>
    </w:p>
    <w:p w14:paraId="108E9FC9" w14:textId="3FBB4C1A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- opracowaniem Metropolia   przyjazna   rowerom – Studium   systemu   tras rowerowych dla Górnośląsko –Zagłębiowskiej Metropolii (GZM) opracowane zlecenie Górnośląsko –Zagłębiowskiej Metropolii przez Przedsiębiorstwo Projektowo -Usługowe „Inkom” Sp. J. </w:t>
      </w:r>
      <w:proofErr w:type="spellStart"/>
      <w:r w:rsidRPr="000621D1">
        <w:rPr>
          <w:rFonts w:ascii="Arial" w:hAnsi="Arial" w:cs="Arial"/>
        </w:rPr>
        <w:t>Gregorowicz</w:t>
      </w:r>
      <w:proofErr w:type="spellEnd"/>
      <w:r w:rsidRPr="000621D1">
        <w:rPr>
          <w:rFonts w:ascii="Arial" w:hAnsi="Arial" w:cs="Arial"/>
        </w:rPr>
        <w:t>, Trybuś, sierpień 2018;</w:t>
      </w:r>
    </w:p>
    <w:p w14:paraId="4A94A9CD" w14:textId="0F635DFC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Standardami i Wytycznymi kształtowania infrastruktury rowerowej. Wydawca Górnośląska-Zagłębiowska Metropolia. Wydano 12/2018. Przyjęte do stosowania także przez Województwo Śląskie - Uchwała nr 1220/45/VI/2019 Zarządu Województwa Śląskiego z dnia 05.06.2019 r.</w:t>
      </w:r>
    </w:p>
    <w:p w14:paraId="4442F7C3" w14:textId="77777777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- Założeniami regionalnej polityki rowerowej Województwa Śląskiego wraz z koncepcją sieci regionalnych tras rowerowych. Przyjęte Uchwałą nr 1221/45/VI/2019 Zarządu Województwa Śląskiego z dnia 05.06.2019 r.</w:t>
      </w:r>
    </w:p>
    <w:p w14:paraId="5827C8F5" w14:textId="77777777" w:rsidR="00695CE8" w:rsidRPr="000621D1" w:rsidRDefault="00695CE8" w:rsidP="006345D2">
      <w:pPr>
        <w:spacing w:after="0"/>
        <w:jc w:val="both"/>
        <w:rPr>
          <w:rFonts w:ascii="Arial" w:hAnsi="Arial" w:cs="Arial"/>
        </w:rPr>
      </w:pPr>
    </w:p>
    <w:p w14:paraId="09554609" w14:textId="78A3CF4D" w:rsidR="00805912" w:rsidRPr="000621D1" w:rsidRDefault="00C54356" w:rsidP="006345D2">
      <w:pPr>
        <w:pStyle w:val="Nagwek2"/>
        <w:jc w:val="both"/>
        <w:rPr>
          <w:rFonts w:ascii="Arial" w:hAnsi="Arial" w:cs="Arial"/>
          <w:color w:val="auto"/>
          <w:sz w:val="22"/>
          <w:szCs w:val="22"/>
        </w:rPr>
      </w:pPr>
      <w:r w:rsidRPr="000621D1">
        <w:rPr>
          <w:rFonts w:ascii="Arial" w:hAnsi="Arial" w:cs="Arial"/>
          <w:color w:val="auto"/>
          <w:sz w:val="22"/>
          <w:szCs w:val="22"/>
        </w:rPr>
        <w:t>X</w:t>
      </w:r>
      <w:r w:rsidR="00E32C82" w:rsidRPr="000621D1">
        <w:rPr>
          <w:rFonts w:ascii="Arial" w:hAnsi="Arial" w:cs="Arial"/>
          <w:color w:val="auto"/>
          <w:sz w:val="22"/>
          <w:szCs w:val="22"/>
        </w:rPr>
        <w:t>I</w:t>
      </w:r>
      <w:r w:rsidRPr="000621D1">
        <w:rPr>
          <w:rFonts w:ascii="Arial" w:hAnsi="Arial" w:cs="Arial"/>
          <w:color w:val="auto"/>
          <w:sz w:val="22"/>
          <w:szCs w:val="22"/>
        </w:rPr>
        <w:t xml:space="preserve">. </w:t>
      </w:r>
      <w:r w:rsidR="00805912" w:rsidRPr="000621D1">
        <w:rPr>
          <w:rFonts w:ascii="Arial" w:hAnsi="Arial" w:cs="Arial"/>
          <w:color w:val="auto"/>
          <w:sz w:val="22"/>
          <w:szCs w:val="22"/>
        </w:rPr>
        <w:t>Załączniki:</w:t>
      </w:r>
    </w:p>
    <w:p w14:paraId="02115697" w14:textId="4ACF6092" w:rsidR="002024B8" w:rsidRPr="000621D1" w:rsidRDefault="002024B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>Nr 1 – mapa dla zadania pierwszego</w:t>
      </w:r>
    </w:p>
    <w:p w14:paraId="4B48D617" w14:textId="535BEB90" w:rsidR="0025654E" w:rsidRPr="000621D1" w:rsidRDefault="002024B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Nr </w:t>
      </w:r>
      <w:r w:rsidR="0025654E" w:rsidRPr="000621D1">
        <w:rPr>
          <w:rFonts w:ascii="Arial" w:hAnsi="Arial" w:cs="Arial"/>
        </w:rPr>
        <w:t>2</w:t>
      </w:r>
      <w:r w:rsidRPr="000621D1">
        <w:rPr>
          <w:rFonts w:ascii="Arial" w:hAnsi="Arial" w:cs="Arial"/>
        </w:rPr>
        <w:t xml:space="preserve"> – mapa dla zadania drugiego</w:t>
      </w:r>
      <w:r w:rsidR="00A62EBB" w:rsidRPr="000621D1">
        <w:rPr>
          <w:rFonts w:ascii="Arial" w:hAnsi="Arial" w:cs="Arial"/>
        </w:rPr>
        <w:t xml:space="preserve"> oraz trzeciego</w:t>
      </w:r>
    </w:p>
    <w:p w14:paraId="0646733A" w14:textId="74F7FB76" w:rsidR="00805912" w:rsidRPr="000621D1" w:rsidRDefault="00805912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Nr </w:t>
      </w:r>
      <w:r w:rsidR="00A62EBB" w:rsidRPr="000621D1">
        <w:rPr>
          <w:rFonts w:ascii="Arial" w:hAnsi="Arial" w:cs="Arial"/>
        </w:rPr>
        <w:t>3</w:t>
      </w:r>
      <w:r w:rsidRPr="000621D1">
        <w:rPr>
          <w:rFonts w:ascii="Arial" w:hAnsi="Arial" w:cs="Arial"/>
        </w:rPr>
        <w:t xml:space="preserve"> – uchwała dotycząca konsultacji społecznych</w:t>
      </w:r>
    </w:p>
    <w:p w14:paraId="57BF3B81" w14:textId="6876D3E1" w:rsidR="00C64711" w:rsidRPr="000621D1" w:rsidRDefault="00805912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Nr </w:t>
      </w:r>
      <w:r w:rsidR="00A62EBB" w:rsidRPr="000621D1">
        <w:rPr>
          <w:rFonts w:ascii="Arial" w:hAnsi="Arial" w:cs="Arial"/>
        </w:rPr>
        <w:t>4</w:t>
      </w:r>
      <w:r w:rsidRPr="000621D1">
        <w:rPr>
          <w:rFonts w:ascii="Arial" w:hAnsi="Arial" w:cs="Arial"/>
        </w:rPr>
        <w:t xml:space="preserve"> – Standardy i wytyczne kształtowania infrastrukt</w:t>
      </w:r>
      <w:r w:rsidR="00C54356" w:rsidRPr="000621D1">
        <w:rPr>
          <w:rFonts w:ascii="Arial" w:hAnsi="Arial" w:cs="Arial"/>
        </w:rPr>
        <w:t>ury rowerowe</w:t>
      </w:r>
    </w:p>
    <w:p w14:paraId="5E5AAFFC" w14:textId="31AB3BE0" w:rsidR="00976848" w:rsidRPr="000621D1" w:rsidRDefault="00976848" w:rsidP="006345D2">
      <w:pPr>
        <w:spacing w:after="0"/>
        <w:jc w:val="both"/>
        <w:rPr>
          <w:rFonts w:ascii="Arial" w:hAnsi="Arial" w:cs="Arial"/>
        </w:rPr>
      </w:pPr>
      <w:r w:rsidRPr="000621D1">
        <w:rPr>
          <w:rFonts w:ascii="Arial" w:hAnsi="Arial" w:cs="Arial"/>
        </w:rPr>
        <w:t xml:space="preserve">Nr </w:t>
      </w:r>
      <w:r w:rsidR="00A62EBB" w:rsidRPr="000621D1">
        <w:rPr>
          <w:rFonts w:ascii="Arial" w:hAnsi="Arial" w:cs="Arial"/>
        </w:rPr>
        <w:t>5</w:t>
      </w:r>
      <w:r w:rsidRPr="000621D1">
        <w:rPr>
          <w:rFonts w:ascii="Arial" w:hAnsi="Arial" w:cs="Arial"/>
        </w:rPr>
        <w:t xml:space="preserve"> - Metropolia   przyjazna   rowerom – Studium   systemu   tras rowerowych dla Górnośląsko –Zagłębiowskiej Metropolii (GZM)</w:t>
      </w:r>
    </w:p>
    <w:sectPr w:rsidR="00976848" w:rsidRPr="000621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1FFE1" w14:textId="77777777" w:rsidR="009B67A9" w:rsidRDefault="009B67A9" w:rsidP="003006B3">
      <w:pPr>
        <w:spacing w:after="0" w:line="240" w:lineRule="auto"/>
      </w:pPr>
      <w:r>
        <w:separator/>
      </w:r>
    </w:p>
  </w:endnote>
  <w:endnote w:type="continuationSeparator" w:id="0">
    <w:p w14:paraId="490B9CDC" w14:textId="77777777" w:rsidR="009B67A9" w:rsidRDefault="009B67A9" w:rsidP="0030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10879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C079427" w14:textId="77777777" w:rsidR="00805912" w:rsidRDefault="00805912">
            <w:pPr>
              <w:pStyle w:val="Stopka"/>
              <w:jc w:val="right"/>
            </w:pPr>
            <w:r w:rsidRPr="00805912">
              <w:rPr>
                <w:sz w:val="18"/>
                <w:szCs w:val="18"/>
              </w:rPr>
              <w:t xml:space="preserve">Strona </w:t>
            </w:r>
            <w:r w:rsidRPr="00805912">
              <w:rPr>
                <w:b/>
                <w:bCs/>
                <w:sz w:val="18"/>
                <w:szCs w:val="18"/>
              </w:rPr>
              <w:fldChar w:fldCharType="begin"/>
            </w:r>
            <w:r w:rsidRPr="00805912">
              <w:rPr>
                <w:b/>
                <w:bCs/>
                <w:sz w:val="18"/>
                <w:szCs w:val="18"/>
              </w:rPr>
              <w:instrText>PAGE</w:instrText>
            </w:r>
            <w:r w:rsidRPr="00805912">
              <w:rPr>
                <w:b/>
                <w:bCs/>
                <w:sz w:val="18"/>
                <w:szCs w:val="18"/>
              </w:rPr>
              <w:fldChar w:fldCharType="separate"/>
            </w:r>
            <w:r w:rsidR="00042A34">
              <w:rPr>
                <w:b/>
                <w:bCs/>
                <w:noProof/>
                <w:sz w:val="18"/>
                <w:szCs w:val="18"/>
              </w:rPr>
              <w:t>1</w:t>
            </w:r>
            <w:r w:rsidRPr="00805912">
              <w:rPr>
                <w:b/>
                <w:bCs/>
                <w:sz w:val="18"/>
                <w:szCs w:val="18"/>
              </w:rPr>
              <w:fldChar w:fldCharType="end"/>
            </w:r>
            <w:r w:rsidRPr="00805912">
              <w:rPr>
                <w:sz w:val="18"/>
                <w:szCs w:val="18"/>
              </w:rPr>
              <w:t xml:space="preserve"> z </w:t>
            </w:r>
            <w:r w:rsidRPr="00805912">
              <w:rPr>
                <w:b/>
                <w:bCs/>
                <w:sz w:val="18"/>
                <w:szCs w:val="18"/>
              </w:rPr>
              <w:fldChar w:fldCharType="begin"/>
            </w:r>
            <w:r w:rsidRPr="00805912">
              <w:rPr>
                <w:b/>
                <w:bCs/>
                <w:sz w:val="18"/>
                <w:szCs w:val="18"/>
              </w:rPr>
              <w:instrText>NUMPAGES</w:instrText>
            </w:r>
            <w:r w:rsidRPr="00805912">
              <w:rPr>
                <w:b/>
                <w:bCs/>
                <w:sz w:val="18"/>
                <w:szCs w:val="18"/>
              </w:rPr>
              <w:fldChar w:fldCharType="separate"/>
            </w:r>
            <w:r w:rsidR="00042A34">
              <w:rPr>
                <w:b/>
                <w:bCs/>
                <w:noProof/>
                <w:sz w:val="18"/>
                <w:szCs w:val="18"/>
              </w:rPr>
              <w:t>11</w:t>
            </w:r>
            <w:r w:rsidRPr="0080591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CB5989" w14:textId="77777777" w:rsidR="00805912" w:rsidRDefault="00805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54A3C" w14:textId="77777777" w:rsidR="009B67A9" w:rsidRDefault="009B67A9" w:rsidP="003006B3">
      <w:pPr>
        <w:spacing w:after="0" w:line="240" w:lineRule="auto"/>
      </w:pPr>
      <w:r>
        <w:separator/>
      </w:r>
    </w:p>
  </w:footnote>
  <w:footnote w:type="continuationSeparator" w:id="0">
    <w:p w14:paraId="1DD794FF" w14:textId="77777777" w:rsidR="009B67A9" w:rsidRDefault="009B67A9" w:rsidP="00300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EEAC0" w14:textId="6AD55328" w:rsidR="008F1C33" w:rsidRPr="00B26611" w:rsidRDefault="008F1C33">
    <w:pPr>
      <w:pStyle w:val="Nagwek"/>
      <w:rPr>
        <w:rFonts w:cs="Times New Roman"/>
        <w:b/>
        <w:bCs/>
      </w:rPr>
    </w:pPr>
    <w:r w:rsidRPr="00B26611">
      <w:rPr>
        <w:b/>
        <w:bCs/>
      </w:rPr>
      <w:t>ZA.270</w:t>
    </w:r>
    <w:r w:rsidR="00B26611" w:rsidRPr="00B26611">
      <w:rPr>
        <w:b/>
        <w:bCs/>
      </w:rPr>
      <w:t>.21</w:t>
    </w:r>
    <w:r w:rsidRPr="00B26611">
      <w:rPr>
        <w:b/>
        <w:bCs/>
      </w:rPr>
      <w:t>.2019</w:t>
    </w:r>
    <w:r w:rsidRPr="00B26611">
      <w:rPr>
        <w:rFonts w:cs="Times New Roman"/>
        <w:b/>
        <w:bCs/>
      </w:rPr>
      <w:t xml:space="preserve"> </w:t>
    </w:r>
  </w:p>
  <w:p w14:paraId="14C33BC8" w14:textId="74D0F8F3" w:rsidR="000442C1" w:rsidRPr="00B26611" w:rsidRDefault="008F1C33" w:rsidP="008F1C33">
    <w:pPr>
      <w:pStyle w:val="Nagwek"/>
      <w:jc w:val="right"/>
      <w:rPr>
        <w:b/>
        <w:bCs/>
      </w:rPr>
    </w:pPr>
    <w:r w:rsidRPr="00B26611">
      <w:rPr>
        <w:rFonts w:cs="Times New Roman"/>
        <w:b/>
        <w:bCs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7743"/>
    <w:multiLevelType w:val="multilevel"/>
    <w:tmpl w:val="24461A1C"/>
    <w:lvl w:ilvl="0"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70526E"/>
    <w:multiLevelType w:val="hybridMultilevel"/>
    <w:tmpl w:val="1D8E3DE2"/>
    <w:lvl w:ilvl="0" w:tplc="38822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A49FE"/>
    <w:multiLevelType w:val="hybridMultilevel"/>
    <w:tmpl w:val="A782B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43B3"/>
    <w:multiLevelType w:val="hybridMultilevel"/>
    <w:tmpl w:val="22EAEA2A"/>
    <w:lvl w:ilvl="0" w:tplc="A342C7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26680"/>
    <w:multiLevelType w:val="hybridMultilevel"/>
    <w:tmpl w:val="3A22AFD8"/>
    <w:lvl w:ilvl="0" w:tplc="8A460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636DC"/>
    <w:multiLevelType w:val="hybridMultilevel"/>
    <w:tmpl w:val="4E7EC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344FD"/>
    <w:multiLevelType w:val="multilevel"/>
    <w:tmpl w:val="58DAFC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6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7" w15:restartNumberingAfterBreak="0">
    <w:nsid w:val="280D473E"/>
    <w:multiLevelType w:val="hybridMultilevel"/>
    <w:tmpl w:val="C1A0BDA4"/>
    <w:lvl w:ilvl="0" w:tplc="149E55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0117F"/>
    <w:multiLevelType w:val="hybridMultilevel"/>
    <w:tmpl w:val="7212A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93540"/>
    <w:multiLevelType w:val="hybridMultilevel"/>
    <w:tmpl w:val="C02CF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51941"/>
    <w:multiLevelType w:val="hybridMultilevel"/>
    <w:tmpl w:val="558C3B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C4BF8"/>
    <w:multiLevelType w:val="hybridMultilevel"/>
    <w:tmpl w:val="3F04C900"/>
    <w:lvl w:ilvl="0" w:tplc="D924D6B4">
      <w:start w:val="1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CAA030C"/>
    <w:multiLevelType w:val="hybridMultilevel"/>
    <w:tmpl w:val="11CE6B8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49701CE3"/>
    <w:multiLevelType w:val="hybridMultilevel"/>
    <w:tmpl w:val="36CCB2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D5E40"/>
    <w:multiLevelType w:val="hybridMultilevel"/>
    <w:tmpl w:val="F9F8672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55933180"/>
    <w:multiLevelType w:val="hybridMultilevel"/>
    <w:tmpl w:val="EDC09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263BF"/>
    <w:multiLevelType w:val="hybridMultilevel"/>
    <w:tmpl w:val="C8248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151A2"/>
    <w:multiLevelType w:val="multilevel"/>
    <w:tmpl w:val="0D943A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5C347532"/>
    <w:multiLevelType w:val="hybridMultilevel"/>
    <w:tmpl w:val="C9382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C2232"/>
    <w:multiLevelType w:val="hybridMultilevel"/>
    <w:tmpl w:val="3D62321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5F5C1327"/>
    <w:multiLevelType w:val="hybridMultilevel"/>
    <w:tmpl w:val="F3FA6F16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042EF"/>
    <w:multiLevelType w:val="hybridMultilevel"/>
    <w:tmpl w:val="856E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5F0833"/>
    <w:multiLevelType w:val="hybridMultilevel"/>
    <w:tmpl w:val="8318C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C6098"/>
    <w:multiLevelType w:val="hybridMultilevel"/>
    <w:tmpl w:val="FD88E25C"/>
    <w:lvl w:ilvl="0" w:tplc="5718B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D75F9"/>
    <w:multiLevelType w:val="hybridMultilevel"/>
    <w:tmpl w:val="6306369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70251015"/>
    <w:multiLevelType w:val="hybridMultilevel"/>
    <w:tmpl w:val="5522709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08F7DF9"/>
    <w:multiLevelType w:val="hybridMultilevel"/>
    <w:tmpl w:val="A89C1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251B4"/>
    <w:multiLevelType w:val="multilevel"/>
    <w:tmpl w:val="58DAFC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6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28" w15:restartNumberingAfterBreak="0">
    <w:nsid w:val="73C80715"/>
    <w:multiLevelType w:val="hybridMultilevel"/>
    <w:tmpl w:val="3E8C0B94"/>
    <w:lvl w:ilvl="0" w:tplc="A2426B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42F42"/>
    <w:multiLevelType w:val="multilevel"/>
    <w:tmpl w:val="8B42053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A7D4DDF"/>
    <w:multiLevelType w:val="hybridMultilevel"/>
    <w:tmpl w:val="32ECD640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3"/>
  </w:num>
  <w:num w:numId="5">
    <w:abstractNumId w:val="20"/>
  </w:num>
  <w:num w:numId="6">
    <w:abstractNumId w:val="4"/>
  </w:num>
  <w:num w:numId="7">
    <w:abstractNumId w:val="10"/>
  </w:num>
  <w:num w:numId="8">
    <w:abstractNumId w:val="13"/>
  </w:num>
  <w:num w:numId="9">
    <w:abstractNumId w:val="8"/>
  </w:num>
  <w:num w:numId="10">
    <w:abstractNumId w:val="29"/>
  </w:num>
  <w:num w:numId="11">
    <w:abstractNumId w:val="30"/>
  </w:num>
  <w:num w:numId="12">
    <w:abstractNumId w:val="0"/>
  </w:num>
  <w:num w:numId="13">
    <w:abstractNumId w:val="12"/>
  </w:num>
  <w:num w:numId="14">
    <w:abstractNumId w:val="24"/>
  </w:num>
  <w:num w:numId="15">
    <w:abstractNumId w:val="11"/>
  </w:num>
  <w:num w:numId="16">
    <w:abstractNumId w:val="14"/>
  </w:num>
  <w:num w:numId="17">
    <w:abstractNumId w:val="25"/>
  </w:num>
  <w:num w:numId="18">
    <w:abstractNumId w:val="19"/>
  </w:num>
  <w:num w:numId="19">
    <w:abstractNumId w:val="16"/>
  </w:num>
  <w:num w:numId="20">
    <w:abstractNumId w:val="9"/>
  </w:num>
  <w:num w:numId="21">
    <w:abstractNumId w:val="22"/>
  </w:num>
  <w:num w:numId="22">
    <w:abstractNumId w:val="15"/>
  </w:num>
  <w:num w:numId="23">
    <w:abstractNumId w:val="28"/>
  </w:num>
  <w:num w:numId="24">
    <w:abstractNumId w:val="26"/>
  </w:num>
  <w:num w:numId="25">
    <w:abstractNumId w:val="2"/>
  </w:num>
  <w:num w:numId="26">
    <w:abstractNumId w:val="18"/>
  </w:num>
  <w:num w:numId="27">
    <w:abstractNumId w:val="3"/>
  </w:num>
  <w:num w:numId="28">
    <w:abstractNumId w:val="17"/>
  </w:num>
  <w:num w:numId="29">
    <w:abstractNumId w:val="21"/>
  </w:num>
  <w:num w:numId="30">
    <w:abstractNumId w:val="27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BE3"/>
    <w:rsid w:val="00013D8F"/>
    <w:rsid w:val="00017B1D"/>
    <w:rsid w:val="0003647B"/>
    <w:rsid w:val="00042A34"/>
    <w:rsid w:val="000442C1"/>
    <w:rsid w:val="00045279"/>
    <w:rsid w:val="000459BE"/>
    <w:rsid w:val="00051C4B"/>
    <w:rsid w:val="000621D1"/>
    <w:rsid w:val="00063C73"/>
    <w:rsid w:val="00066392"/>
    <w:rsid w:val="00081E54"/>
    <w:rsid w:val="0008410A"/>
    <w:rsid w:val="00087E13"/>
    <w:rsid w:val="00090D3A"/>
    <w:rsid w:val="000A63EF"/>
    <w:rsid w:val="000A663B"/>
    <w:rsid w:val="000A70A4"/>
    <w:rsid w:val="000B2BE6"/>
    <w:rsid w:val="000B6969"/>
    <w:rsid w:val="000C7D31"/>
    <w:rsid w:val="000E75FF"/>
    <w:rsid w:val="000F0C10"/>
    <w:rsid w:val="00110AD8"/>
    <w:rsid w:val="001235D4"/>
    <w:rsid w:val="00154DC0"/>
    <w:rsid w:val="001667BE"/>
    <w:rsid w:val="001766C9"/>
    <w:rsid w:val="00177DBA"/>
    <w:rsid w:val="001862E4"/>
    <w:rsid w:val="00192AB2"/>
    <w:rsid w:val="00193386"/>
    <w:rsid w:val="0019402F"/>
    <w:rsid w:val="001A6401"/>
    <w:rsid w:val="001A6D44"/>
    <w:rsid w:val="001C6E22"/>
    <w:rsid w:val="001C705A"/>
    <w:rsid w:val="001F347B"/>
    <w:rsid w:val="001F7622"/>
    <w:rsid w:val="0020212E"/>
    <w:rsid w:val="002024B8"/>
    <w:rsid w:val="00205030"/>
    <w:rsid w:val="0021108C"/>
    <w:rsid w:val="00212FCB"/>
    <w:rsid w:val="00232813"/>
    <w:rsid w:val="002409AF"/>
    <w:rsid w:val="002421A7"/>
    <w:rsid w:val="00247197"/>
    <w:rsid w:val="0025654E"/>
    <w:rsid w:val="00261191"/>
    <w:rsid w:val="00272A19"/>
    <w:rsid w:val="002911DB"/>
    <w:rsid w:val="00292968"/>
    <w:rsid w:val="00294281"/>
    <w:rsid w:val="00295595"/>
    <w:rsid w:val="002C3B47"/>
    <w:rsid w:val="002D24FD"/>
    <w:rsid w:val="003006B3"/>
    <w:rsid w:val="00304395"/>
    <w:rsid w:val="003139A9"/>
    <w:rsid w:val="00335A8F"/>
    <w:rsid w:val="00346BE6"/>
    <w:rsid w:val="003728D3"/>
    <w:rsid w:val="003856E8"/>
    <w:rsid w:val="003A77C1"/>
    <w:rsid w:val="003B3282"/>
    <w:rsid w:val="003C1A2F"/>
    <w:rsid w:val="003D4884"/>
    <w:rsid w:val="003F166C"/>
    <w:rsid w:val="003F2EA3"/>
    <w:rsid w:val="003F3256"/>
    <w:rsid w:val="003F772D"/>
    <w:rsid w:val="00417075"/>
    <w:rsid w:val="004252D2"/>
    <w:rsid w:val="0042779F"/>
    <w:rsid w:val="004313AA"/>
    <w:rsid w:val="00432AC0"/>
    <w:rsid w:val="00442B04"/>
    <w:rsid w:val="00461108"/>
    <w:rsid w:val="00471EF5"/>
    <w:rsid w:val="00484170"/>
    <w:rsid w:val="004974EC"/>
    <w:rsid w:val="004A3B1E"/>
    <w:rsid w:val="004B6719"/>
    <w:rsid w:val="004C7C91"/>
    <w:rsid w:val="004D650A"/>
    <w:rsid w:val="004E184A"/>
    <w:rsid w:val="00503AF2"/>
    <w:rsid w:val="00513B85"/>
    <w:rsid w:val="00517657"/>
    <w:rsid w:val="0052153E"/>
    <w:rsid w:val="00564EBE"/>
    <w:rsid w:val="00587911"/>
    <w:rsid w:val="00590946"/>
    <w:rsid w:val="0059418D"/>
    <w:rsid w:val="005A5513"/>
    <w:rsid w:val="005A663F"/>
    <w:rsid w:val="005B2528"/>
    <w:rsid w:val="005B7977"/>
    <w:rsid w:val="005D04DA"/>
    <w:rsid w:val="005F249C"/>
    <w:rsid w:val="006057F4"/>
    <w:rsid w:val="006122A5"/>
    <w:rsid w:val="00614381"/>
    <w:rsid w:val="006345D2"/>
    <w:rsid w:val="0064695F"/>
    <w:rsid w:val="006553F2"/>
    <w:rsid w:val="00667361"/>
    <w:rsid w:val="00672AB0"/>
    <w:rsid w:val="00695CE8"/>
    <w:rsid w:val="006B3510"/>
    <w:rsid w:val="006B37EF"/>
    <w:rsid w:val="006B60ED"/>
    <w:rsid w:val="006C443E"/>
    <w:rsid w:val="006C7C03"/>
    <w:rsid w:val="006D1B0C"/>
    <w:rsid w:val="006E68CB"/>
    <w:rsid w:val="007112F9"/>
    <w:rsid w:val="00782F1A"/>
    <w:rsid w:val="00783D55"/>
    <w:rsid w:val="007A333A"/>
    <w:rsid w:val="007A6D29"/>
    <w:rsid w:val="007C70CF"/>
    <w:rsid w:val="007F0C1C"/>
    <w:rsid w:val="007F2A67"/>
    <w:rsid w:val="00805912"/>
    <w:rsid w:val="00846779"/>
    <w:rsid w:val="0085763B"/>
    <w:rsid w:val="0086468E"/>
    <w:rsid w:val="00872363"/>
    <w:rsid w:val="008810F1"/>
    <w:rsid w:val="008A5B5E"/>
    <w:rsid w:val="008A5ED0"/>
    <w:rsid w:val="008B1D2D"/>
    <w:rsid w:val="008E214D"/>
    <w:rsid w:val="008E2AF5"/>
    <w:rsid w:val="008F1C33"/>
    <w:rsid w:val="008F4741"/>
    <w:rsid w:val="00927608"/>
    <w:rsid w:val="0093412A"/>
    <w:rsid w:val="00952989"/>
    <w:rsid w:val="0095689C"/>
    <w:rsid w:val="00961AB8"/>
    <w:rsid w:val="00976848"/>
    <w:rsid w:val="00987FA8"/>
    <w:rsid w:val="009B00EF"/>
    <w:rsid w:val="009B67A9"/>
    <w:rsid w:val="009E4952"/>
    <w:rsid w:val="00A2538E"/>
    <w:rsid w:val="00A27B2D"/>
    <w:rsid w:val="00A41E3B"/>
    <w:rsid w:val="00A43C52"/>
    <w:rsid w:val="00A4595F"/>
    <w:rsid w:val="00A62EBB"/>
    <w:rsid w:val="00A75BE3"/>
    <w:rsid w:val="00A83104"/>
    <w:rsid w:val="00AA21A3"/>
    <w:rsid w:val="00AC55CE"/>
    <w:rsid w:val="00AD6C51"/>
    <w:rsid w:val="00B05D4C"/>
    <w:rsid w:val="00B26611"/>
    <w:rsid w:val="00B27396"/>
    <w:rsid w:val="00B40B2E"/>
    <w:rsid w:val="00B413E0"/>
    <w:rsid w:val="00B974E4"/>
    <w:rsid w:val="00BD0949"/>
    <w:rsid w:val="00BD7EE1"/>
    <w:rsid w:val="00C43036"/>
    <w:rsid w:val="00C46E7A"/>
    <w:rsid w:val="00C508F2"/>
    <w:rsid w:val="00C5231D"/>
    <w:rsid w:val="00C54356"/>
    <w:rsid w:val="00C55A18"/>
    <w:rsid w:val="00C60DD1"/>
    <w:rsid w:val="00C64711"/>
    <w:rsid w:val="00C90DF8"/>
    <w:rsid w:val="00CA10CE"/>
    <w:rsid w:val="00CA17FC"/>
    <w:rsid w:val="00CD0D85"/>
    <w:rsid w:val="00CD1720"/>
    <w:rsid w:val="00CF20FB"/>
    <w:rsid w:val="00CF25B7"/>
    <w:rsid w:val="00CF4223"/>
    <w:rsid w:val="00D24E2B"/>
    <w:rsid w:val="00D25FB9"/>
    <w:rsid w:val="00D63693"/>
    <w:rsid w:val="00D82CE8"/>
    <w:rsid w:val="00DB7CED"/>
    <w:rsid w:val="00DD32F5"/>
    <w:rsid w:val="00DF012C"/>
    <w:rsid w:val="00DF2812"/>
    <w:rsid w:val="00E02DF0"/>
    <w:rsid w:val="00E32C82"/>
    <w:rsid w:val="00E33CFE"/>
    <w:rsid w:val="00E45E18"/>
    <w:rsid w:val="00E61C02"/>
    <w:rsid w:val="00E630F1"/>
    <w:rsid w:val="00E66881"/>
    <w:rsid w:val="00E67439"/>
    <w:rsid w:val="00E71B1B"/>
    <w:rsid w:val="00E961B2"/>
    <w:rsid w:val="00E965C4"/>
    <w:rsid w:val="00EC1CA2"/>
    <w:rsid w:val="00EC6854"/>
    <w:rsid w:val="00EC7569"/>
    <w:rsid w:val="00ED3C77"/>
    <w:rsid w:val="00F26250"/>
    <w:rsid w:val="00F50DF1"/>
    <w:rsid w:val="00F51D73"/>
    <w:rsid w:val="00F62940"/>
    <w:rsid w:val="00F74609"/>
    <w:rsid w:val="00F77943"/>
    <w:rsid w:val="00FA04A6"/>
    <w:rsid w:val="00FB05D2"/>
    <w:rsid w:val="00FB2D38"/>
    <w:rsid w:val="00FD19EF"/>
    <w:rsid w:val="00FD4A9B"/>
    <w:rsid w:val="00FD5398"/>
    <w:rsid w:val="00FE443B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E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6B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1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06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06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06B3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46B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05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912"/>
  </w:style>
  <w:style w:type="paragraph" w:styleId="Stopka">
    <w:name w:val="footer"/>
    <w:basedOn w:val="Normalny"/>
    <w:link w:val="StopkaZnak"/>
    <w:uiPriority w:val="99"/>
    <w:unhideWhenUsed/>
    <w:rsid w:val="00805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912"/>
  </w:style>
  <w:style w:type="paragraph" w:styleId="Tekstdymka">
    <w:name w:val="Balloon Text"/>
    <w:basedOn w:val="Normalny"/>
    <w:link w:val="TekstdymkaZnak"/>
    <w:uiPriority w:val="99"/>
    <w:semiHidden/>
    <w:unhideWhenUsed/>
    <w:rsid w:val="00DF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4224</Words>
  <Characters>25346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2019-11-05T08:39:00Z</dcterms:created>
  <dcterms:modified xsi:type="dcterms:W3CDTF">2019-11-25T10:25:00Z</dcterms:modified>
</cp:coreProperties>
</file>