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8C6A9" w14:textId="7CFA2DC0" w:rsidR="00CC5F23" w:rsidRPr="005E36CA" w:rsidRDefault="00CC5F23" w:rsidP="00C53A80">
      <w:pPr>
        <w:pStyle w:val="Teksttreci"/>
        <w:shd w:val="clear" w:color="auto" w:fill="auto"/>
        <w:spacing w:after="300" w:line="240" w:lineRule="auto"/>
        <w:ind w:firstLine="0"/>
        <w:jc w:val="right"/>
        <w:rPr>
          <w:rFonts w:asciiTheme="minorHAnsi" w:hAnsiTheme="minorHAnsi"/>
          <w:b/>
          <w:sz w:val="22"/>
          <w:szCs w:val="22"/>
        </w:rPr>
      </w:pPr>
      <w:bookmarkStart w:id="0" w:name="_GoBack"/>
      <w:bookmarkEnd w:id="0"/>
      <w:r w:rsidRPr="005E36CA">
        <w:rPr>
          <w:rFonts w:asciiTheme="minorHAnsi" w:hAnsiTheme="minorHAnsi"/>
          <w:b/>
          <w:sz w:val="22"/>
          <w:szCs w:val="22"/>
        </w:rPr>
        <w:t>Załącznik nr 1</w:t>
      </w:r>
      <w:r w:rsidR="00D63F55" w:rsidRPr="005E36CA">
        <w:rPr>
          <w:rFonts w:asciiTheme="minorHAnsi" w:hAnsiTheme="minorHAnsi"/>
          <w:b/>
          <w:sz w:val="22"/>
          <w:szCs w:val="22"/>
        </w:rPr>
        <w:t>0</w:t>
      </w:r>
      <w:r w:rsidRPr="005E36CA">
        <w:rPr>
          <w:rFonts w:asciiTheme="minorHAnsi" w:hAnsiTheme="minorHAnsi"/>
          <w:b/>
          <w:sz w:val="22"/>
          <w:szCs w:val="22"/>
        </w:rPr>
        <w:t xml:space="preserve"> do SIWZ</w:t>
      </w:r>
    </w:p>
    <w:p w14:paraId="7C6CAC0D" w14:textId="77777777" w:rsidR="00647905" w:rsidRPr="005E36CA" w:rsidRDefault="00CC5F23" w:rsidP="00CD1C6A">
      <w:pPr>
        <w:pStyle w:val="Nagwek22"/>
        <w:keepNext/>
        <w:keepLines/>
        <w:shd w:val="clear" w:color="auto" w:fill="auto"/>
        <w:spacing w:after="40" w:line="240" w:lineRule="auto"/>
        <w:ind w:left="0" w:right="180"/>
        <w:jc w:val="both"/>
        <w:rPr>
          <w:rFonts w:asciiTheme="minorHAnsi" w:hAnsiTheme="minorHAnsi"/>
          <w:sz w:val="22"/>
          <w:szCs w:val="22"/>
        </w:rPr>
      </w:pPr>
      <w:bookmarkStart w:id="1" w:name="bookmark89"/>
      <w:r w:rsidRPr="005E36CA">
        <w:rPr>
          <w:rFonts w:asciiTheme="minorHAnsi" w:hAnsiTheme="minorHAnsi"/>
          <w:sz w:val="22"/>
          <w:szCs w:val="22"/>
        </w:rPr>
        <w:t>Oświadczenie Wykonawcy</w:t>
      </w:r>
      <w:bookmarkEnd w:id="1"/>
    </w:p>
    <w:p w14:paraId="512DFE16" w14:textId="602812F8" w:rsidR="00CC5F23" w:rsidRPr="005E36CA" w:rsidRDefault="00CC5F23" w:rsidP="00CD1C6A">
      <w:pPr>
        <w:pStyle w:val="Nagwek22"/>
        <w:keepNext/>
        <w:keepLines/>
        <w:shd w:val="clear" w:color="auto" w:fill="auto"/>
        <w:spacing w:after="40" w:line="240" w:lineRule="auto"/>
        <w:ind w:left="0" w:right="180"/>
        <w:jc w:val="both"/>
        <w:rPr>
          <w:rFonts w:asciiTheme="minorHAnsi" w:hAnsiTheme="minorHAnsi"/>
          <w:sz w:val="22"/>
          <w:szCs w:val="22"/>
        </w:rPr>
      </w:pPr>
      <w:r w:rsidRPr="005E36CA">
        <w:rPr>
          <w:rFonts w:asciiTheme="minorHAnsi" w:hAnsiTheme="minorHAnsi"/>
          <w:bCs w:val="0"/>
          <w:sz w:val="22"/>
          <w:szCs w:val="22"/>
        </w:rPr>
        <w:t xml:space="preserve">o braku podstaw wykluczenia z postępowania na podstawie art. 24 ust. 5 pkt 8 </w:t>
      </w:r>
      <w:proofErr w:type="spellStart"/>
      <w:r w:rsidRPr="005E36CA">
        <w:rPr>
          <w:rFonts w:asciiTheme="minorHAnsi" w:hAnsiTheme="minorHAnsi"/>
          <w:bCs w:val="0"/>
          <w:sz w:val="22"/>
          <w:szCs w:val="22"/>
        </w:rPr>
        <w:t>Pzp</w:t>
      </w:r>
      <w:proofErr w:type="spellEnd"/>
    </w:p>
    <w:p w14:paraId="6C79623D" w14:textId="77777777" w:rsidR="00CC5F23" w:rsidRPr="005E36CA" w:rsidRDefault="00CC5F23" w:rsidP="00CD1C6A">
      <w:pPr>
        <w:pStyle w:val="Teksttreci"/>
        <w:shd w:val="clear" w:color="auto" w:fill="auto"/>
        <w:spacing w:after="240" w:line="240" w:lineRule="auto"/>
        <w:ind w:right="181"/>
        <w:jc w:val="both"/>
        <w:rPr>
          <w:rFonts w:asciiTheme="minorHAnsi" w:hAnsiTheme="minorHAnsi"/>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5606"/>
        <w:gridCol w:w="3082"/>
      </w:tblGrid>
      <w:tr w:rsidR="00CC5F23" w:rsidRPr="005E36CA" w14:paraId="73192F24" w14:textId="77777777" w:rsidTr="00801987">
        <w:trPr>
          <w:trHeight w:hRule="exact" w:val="283"/>
          <w:jc w:val="center"/>
        </w:trPr>
        <w:tc>
          <w:tcPr>
            <w:tcW w:w="538" w:type="dxa"/>
            <w:tcBorders>
              <w:top w:val="single" w:sz="4" w:space="0" w:color="auto"/>
              <w:left w:val="single" w:sz="4" w:space="0" w:color="auto"/>
            </w:tcBorders>
            <w:shd w:val="clear" w:color="auto" w:fill="FFFFFF"/>
            <w:vAlign w:val="bottom"/>
          </w:tcPr>
          <w:p w14:paraId="07BAAC9C" w14:textId="77777777" w:rsidR="00CC5F23" w:rsidRPr="005E36CA" w:rsidRDefault="00CC5F23" w:rsidP="00CD1C6A">
            <w:pPr>
              <w:pStyle w:val="Inne0"/>
              <w:shd w:val="clear" w:color="auto" w:fill="auto"/>
              <w:spacing w:line="240" w:lineRule="auto"/>
              <w:rPr>
                <w:rFonts w:asciiTheme="minorHAnsi" w:hAnsiTheme="minorHAnsi"/>
              </w:rPr>
            </w:pPr>
            <w:r w:rsidRPr="005E36CA">
              <w:rPr>
                <w:rFonts w:asciiTheme="minorHAnsi" w:hAnsiTheme="minorHAnsi"/>
              </w:rPr>
              <w:t>l.p.</w:t>
            </w:r>
          </w:p>
        </w:tc>
        <w:tc>
          <w:tcPr>
            <w:tcW w:w="5606" w:type="dxa"/>
            <w:tcBorders>
              <w:top w:val="single" w:sz="4" w:space="0" w:color="auto"/>
              <w:left w:val="single" w:sz="4" w:space="0" w:color="auto"/>
            </w:tcBorders>
            <w:shd w:val="clear" w:color="auto" w:fill="FFFFFF"/>
            <w:vAlign w:val="bottom"/>
          </w:tcPr>
          <w:p w14:paraId="1F7C8642" w14:textId="77777777" w:rsidR="00CC5F23" w:rsidRPr="005E36CA" w:rsidRDefault="00CC5F23" w:rsidP="00CD1C6A">
            <w:pPr>
              <w:pStyle w:val="Inne0"/>
              <w:shd w:val="clear" w:color="auto" w:fill="auto"/>
              <w:spacing w:line="240" w:lineRule="auto"/>
              <w:rPr>
                <w:rFonts w:asciiTheme="minorHAnsi" w:hAnsiTheme="minorHAnsi"/>
              </w:rPr>
            </w:pPr>
            <w:r w:rsidRPr="005E36CA">
              <w:rPr>
                <w:rFonts w:asciiTheme="minorHAnsi" w:hAnsiTheme="minorHAnsi"/>
              </w:rPr>
              <w:t>Nazwa (y) Wykonawcy (ów):</w:t>
            </w:r>
          </w:p>
        </w:tc>
        <w:tc>
          <w:tcPr>
            <w:tcW w:w="3082" w:type="dxa"/>
            <w:tcBorders>
              <w:top w:val="single" w:sz="4" w:space="0" w:color="auto"/>
              <w:left w:val="single" w:sz="4" w:space="0" w:color="auto"/>
              <w:right w:val="single" w:sz="4" w:space="0" w:color="auto"/>
            </w:tcBorders>
            <w:shd w:val="clear" w:color="auto" w:fill="FFFFFF"/>
            <w:vAlign w:val="bottom"/>
          </w:tcPr>
          <w:p w14:paraId="0737648D" w14:textId="77777777" w:rsidR="00CC5F23" w:rsidRPr="005E36CA" w:rsidRDefault="00CC5F23" w:rsidP="00CD1C6A">
            <w:pPr>
              <w:pStyle w:val="Inne0"/>
              <w:shd w:val="clear" w:color="auto" w:fill="auto"/>
              <w:spacing w:line="240" w:lineRule="auto"/>
              <w:rPr>
                <w:rFonts w:asciiTheme="minorHAnsi" w:hAnsiTheme="minorHAnsi"/>
              </w:rPr>
            </w:pPr>
            <w:r w:rsidRPr="005E36CA">
              <w:rPr>
                <w:rFonts w:asciiTheme="minorHAnsi" w:hAnsiTheme="minorHAnsi"/>
              </w:rPr>
              <w:t>Adres:</w:t>
            </w:r>
          </w:p>
        </w:tc>
      </w:tr>
      <w:tr w:rsidR="00CC5F23" w:rsidRPr="005E36CA" w14:paraId="2926E792" w14:textId="77777777" w:rsidTr="00801987">
        <w:trPr>
          <w:trHeight w:hRule="exact" w:val="566"/>
          <w:jc w:val="center"/>
        </w:trPr>
        <w:tc>
          <w:tcPr>
            <w:tcW w:w="538" w:type="dxa"/>
            <w:tcBorders>
              <w:top w:val="single" w:sz="4" w:space="0" w:color="auto"/>
              <w:left w:val="single" w:sz="4" w:space="0" w:color="auto"/>
            </w:tcBorders>
            <w:shd w:val="clear" w:color="auto" w:fill="FFFFFF"/>
          </w:tcPr>
          <w:p w14:paraId="28326194" w14:textId="77777777" w:rsidR="00CC5F23" w:rsidRPr="005E36CA" w:rsidRDefault="00CC5F23" w:rsidP="00CD1C6A">
            <w:pPr>
              <w:jc w:val="both"/>
              <w:rPr>
                <w:rFonts w:asciiTheme="minorHAnsi" w:hAnsiTheme="minorHAnsi"/>
              </w:rPr>
            </w:pPr>
          </w:p>
        </w:tc>
        <w:tc>
          <w:tcPr>
            <w:tcW w:w="5606" w:type="dxa"/>
            <w:tcBorders>
              <w:top w:val="single" w:sz="4" w:space="0" w:color="auto"/>
              <w:left w:val="single" w:sz="4" w:space="0" w:color="auto"/>
            </w:tcBorders>
            <w:shd w:val="clear" w:color="auto" w:fill="FFFFFF"/>
          </w:tcPr>
          <w:p w14:paraId="2FD63B04" w14:textId="77777777" w:rsidR="00CC5F23" w:rsidRPr="005E36CA" w:rsidRDefault="00CC5F23" w:rsidP="00CD1C6A">
            <w:pPr>
              <w:jc w:val="both"/>
              <w:rPr>
                <w:rFonts w:asciiTheme="minorHAnsi" w:hAnsiTheme="minorHAnsi"/>
              </w:rPr>
            </w:pPr>
          </w:p>
        </w:tc>
        <w:tc>
          <w:tcPr>
            <w:tcW w:w="3082" w:type="dxa"/>
            <w:tcBorders>
              <w:top w:val="single" w:sz="4" w:space="0" w:color="auto"/>
              <w:left w:val="single" w:sz="4" w:space="0" w:color="auto"/>
              <w:right w:val="single" w:sz="4" w:space="0" w:color="auto"/>
            </w:tcBorders>
            <w:shd w:val="clear" w:color="auto" w:fill="FFFFFF"/>
          </w:tcPr>
          <w:p w14:paraId="48A2D089" w14:textId="77777777" w:rsidR="00CC5F23" w:rsidRPr="005E36CA" w:rsidRDefault="00CC5F23" w:rsidP="00CD1C6A">
            <w:pPr>
              <w:jc w:val="both"/>
              <w:rPr>
                <w:rFonts w:asciiTheme="minorHAnsi" w:hAnsiTheme="minorHAnsi"/>
              </w:rPr>
            </w:pPr>
          </w:p>
        </w:tc>
      </w:tr>
      <w:tr w:rsidR="00CC5F23" w:rsidRPr="005E36CA" w14:paraId="0DA497C4" w14:textId="77777777" w:rsidTr="00801987">
        <w:trPr>
          <w:trHeight w:hRule="exact" w:val="566"/>
          <w:jc w:val="center"/>
        </w:trPr>
        <w:tc>
          <w:tcPr>
            <w:tcW w:w="538" w:type="dxa"/>
            <w:tcBorders>
              <w:top w:val="single" w:sz="4" w:space="0" w:color="auto"/>
              <w:left w:val="single" w:sz="4" w:space="0" w:color="auto"/>
              <w:bottom w:val="single" w:sz="4" w:space="0" w:color="auto"/>
            </w:tcBorders>
            <w:shd w:val="clear" w:color="auto" w:fill="FFFFFF"/>
          </w:tcPr>
          <w:p w14:paraId="548E90AC" w14:textId="77777777" w:rsidR="00CC5F23" w:rsidRPr="005E36CA" w:rsidRDefault="00CC5F23" w:rsidP="00CD1C6A">
            <w:pPr>
              <w:jc w:val="both"/>
              <w:rPr>
                <w:rFonts w:asciiTheme="minorHAnsi" w:hAnsiTheme="minorHAnsi"/>
              </w:rPr>
            </w:pPr>
          </w:p>
        </w:tc>
        <w:tc>
          <w:tcPr>
            <w:tcW w:w="5606" w:type="dxa"/>
            <w:tcBorders>
              <w:top w:val="single" w:sz="4" w:space="0" w:color="auto"/>
              <w:left w:val="single" w:sz="4" w:space="0" w:color="auto"/>
              <w:bottom w:val="single" w:sz="4" w:space="0" w:color="auto"/>
            </w:tcBorders>
            <w:shd w:val="clear" w:color="auto" w:fill="FFFFFF"/>
          </w:tcPr>
          <w:p w14:paraId="7C50FF02" w14:textId="77777777" w:rsidR="00CC5F23" w:rsidRPr="005E36CA" w:rsidRDefault="00CC5F23" w:rsidP="00CD1C6A">
            <w:pPr>
              <w:jc w:val="both"/>
              <w:rPr>
                <w:rFonts w:asciiTheme="minorHAnsi" w:hAnsiTheme="minorHAnsi"/>
              </w:rPr>
            </w:pPr>
          </w:p>
        </w:tc>
        <w:tc>
          <w:tcPr>
            <w:tcW w:w="3082" w:type="dxa"/>
            <w:tcBorders>
              <w:top w:val="single" w:sz="4" w:space="0" w:color="auto"/>
              <w:left w:val="single" w:sz="4" w:space="0" w:color="auto"/>
              <w:bottom w:val="single" w:sz="4" w:space="0" w:color="auto"/>
              <w:right w:val="single" w:sz="4" w:space="0" w:color="auto"/>
            </w:tcBorders>
            <w:shd w:val="clear" w:color="auto" w:fill="FFFFFF"/>
          </w:tcPr>
          <w:p w14:paraId="4A53D87A" w14:textId="77777777" w:rsidR="00CC5F23" w:rsidRPr="005E36CA" w:rsidRDefault="00CC5F23" w:rsidP="00CD1C6A">
            <w:pPr>
              <w:jc w:val="both"/>
              <w:rPr>
                <w:rFonts w:asciiTheme="minorHAnsi" w:hAnsiTheme="minorHAnsi"/>
              </w:rPr>
            </w:pPr>
          </w:p>
        </w:tc>
      </w:tr>
    </w:tbl>
    <w:p w14:paraId="0A5494CA" w14:textId="026E55DE" w:rsidR="0035508E" w:rsidRPr="005E36CA" w:rsidRDefault="00CC5F23" w:rsidP="00CD1C6A">
      <w:pPr>
        <w:spacing w:before="240" w:line="276" w:lineRule="auto"/>
        <w:jc w:val="both"/>
        <w:rPr>
          <w:rFonts w:asciiTheme="minorHAnsi" w:hAnsiTheme="minorHAnsi"/>
        </w:rPr>
      </w:pPr>
      <w:r w:rsidRPr="005E36CA">
        <w:rPr>
          <w:rFonts w:asciiTheme="minorHAnsi" w:hAnsiTheme="minorHAnsi"/>
          <w:sz w:val="22"/>
          <w:szCs w:val="22"/>
        </w:rPr>
        <w:t>Ubiegając się o udzielenie zamówienia</w:t>
      </w:r>
      <w:r w:rsidRPr="005E36CA">
        <w:rPr>
          <w:rFonts w:asciiTheme="minorHAnsi" w:hAnsiTheme="minorHAnsi" w:cstheme="minorHAnsi"/>
          <w:sz w:val="22"/>
          <w:szCs w:val="22"/>
        </w:rPr>
        <w:t xml:space="preserve"> pn. </w:t>
      </w:r>
      <w:r w:rsidR="0035508E" w:rsidRPr="005E36CA">
        <w:rPr>
          <w:rFonts w:asciiTheme="minorHAnsi" w:hAnsiTheme="minorHAnsi" w:cstheme="minorHAnsi"/>
          <w:sz w:val="22"/>
          <w:szCs w:val="22"/>
        </w:rPr>
        <w:t>„</w:t>
      </w:r>
      <w:r w:rsidR="00190BD0" w:rsidRPr="005E36CA">
        <w:rPr>
          <w:rFonts w:asciiTheme="minorHAnsi" w:hAnsiTheme="minorHAnsi" w:cstheme="minorHAnsi"/>
          <w:b/>
          <w:sz w:val="22"/>
          <w:szCs w:val="22"/>
        </w:rPr>
        <w:t>Wykonanie</w:t>
      </w:r>
      <w:r w:rsidR="00190BD0" w:rsidRPr="005E36CA">
        <w:rPr>
          <w:rFonts w:asciiTheme="minorHAnsi" w:hAnsiTheme="minorHAnsi" w:cstheme="minorHAnsi"/>
          <w:sz w:val="22"/>
          <w:szCs w:val="22"/>
        </w:rPr>
        <w:t xml:space="preserve"> </w:t>
      </w:r>
      <w:r w:rsidR="00190BD0" w:rsidRPr="005E36CA">
        <w:rPr>
          <w:rFonts w:asciiTheme="minorHAnsi" w:hAnsiTheme="minorHAnsi" w:cstheme="minorHAnsi"/>
          <w:b/>
          <w:sz w:val="22"/>
          <w:szCs w:val="22"/>
        </w:rPr>
        <w:t>usługi w zakresie inwentaryzacj</w:t>
      </w:r>
      <w:r w:rsidR="00135BDF" w:rsidRPr="005E36CA">
        <w:rPr>
          <w:rFonts w:asciiTheme="minorHAnsi" w:hAnsiTheme="minorHAnsi" w:cstheme="minorHAnsi"/>
          <w:b/>
          <w:sz w:val="22"/>
          <w:szCs w:val="22"/>
        </w:rPr>
        <w:t>i</w:t>
      </w:r>
      <w:r w:rsidR="00190BD0" w:rsidRPr="005E36CA">
        <w:rPr>
          <w:rFonts w:asciiTheme="minorHAnsi" w:hAnsiTheme="minorHAnsi" w:cstheme="minorHAnsi"/>
          <w:b/>
          <w:sz w:val="22"/>
          <w:szCs w:val="22"/>
        </w:rPr>
        <w:t xml:space="preserve"> danych źródłowych będących w dyspozycji Gmin wchodzących w skład Górnośląsko-Zagłębiowskiej Metropolii i ich publicznego udostępnienia</w:t>
      </w:r>
      <w:r w:rsidR="0035508E" w:rsidRPr="005E36CA">
        <w:rPr>
          <w:rFonts w:asciiTheme="minorHAnsi" w:hAnsiTheme="minorHAnsi" w:cstheme="minorHAnsi"/>
          <w:sz w:val="22"/>
          <w:szCs w:val="22"/>
        </w:rPr>
        <w:t>”,</w:t>
      </w:r>
    </w:p>
    <w:p w14:paraId="7E5EECB4" w14:textId="34CBD26E" w:rsidR="00C47107" w:rsidRPr="005E36CA" w:rsidRDefault="00C47107" w:rsidP="00CD1C6A">
      <w:pPr>
        <w:pStyle w:val="Tytu"/>
        <w:widowControl w:val="0"/>
        <w:jc w:val="both"/>
        <w:rPr>
          <w:rFonts w:asciiTheme="minorHAnsi" w:hAnsiTheme="minorHAnsi"/>
          <w:bCs/>
        </w:rPr>
      </w:pPr>
    </w:p>
    <w:p w14:paraId="1AAB9F91" w14:textId="77777777" w:rsidR="00CC5F23" w:rsidRPr="005E36CA" w:rsidRDefault="00CC5F23" w:rsidP="00CD1C6A">
      <w:pPr>
        <w:pStyle w:val="Teksttreci"/>
        <w:shd w:val="clear" w:color="auto" w:fill="auto"/>
        <w:spacing w:after="160" w:line="276" w:lineRule="auto"/>
        <w:ind w:firstLine="0"/>
        <w:jc w:val="both"/>
        <w:rPr>
          <w:rFonts w:asciiTheme="minorHAnsi" w:hAnsiTheme="minorHAnsi"/>
          <w:sz w:val="22"/>
          <w:szCs w:val="22"/>
        </w:rPr>
      </w:pPr>
      <w:r w:rsidRPr="005E36CA">
        <w:rPr>
          <w:rFonts w:asciiTheme="minorHAnsi" w:hAnsiTheme="minorHAnsi"/>
          <w:sz w:val="22"/>
          <w:szCs w:val="22"/>
        </w:rPr>
        <w:t xml:space="preserve"> ja/my* niżej podpisany/i* oświadczam/my*, że:</w:t>
      </w:r>
    </w:p>
    <w:p w14:paraId="45153FFD" w14:textId="0F6F8D08" w:rsidR="00CC5F23" w:rsidRPr="005E36CA" w:rsidRDefault="00CC5F23" w:rsidP="00A07E2A">
      <w:pPr>
        <w:pStyle w:val="Teksttreci"/>
        <w:widowControl w:val="0"/>
        <w:numPr>
          <w:ilvl w:val="0"/>
          <w:numId w:val="23"/>
        </w:numPr>
        <w:shd w:val="clear" w:color="auto" w:fill="auto"/>
        <w:tabs>
          <w:tab w:val="left" w:pos="1298"/>
        </w:tabs>
        <w:spacing w:before="0" w:after="120" w:line="240" w:lineRule="auto"/>
        <w:ind w:left="1280" w:hanging="340"/>
        <w:jc w:val="both"/>
        <w:rPr>
          <w:rFonts w:asciiTheme="minorHAnsi" w:hAnsiTheme="minorHAnsi"/>
          <w:sz w:val="22"/>
          <w:szCs w:val="22"/>
        </w:rPr>
      </w:pPr>
      <w:r w:rsidRPr="005E36CA">
        <w:rPr>
          <w:rFonts w:asciiTheme="minorHAnsi" w:hAnsiTheme="minorHAnsi"/>
          <w:sz w:val="22"/>
          <w:szCs w:val="22"/>
        </w:rPr>
        <w:t>nie zalegamy z opłacaniem podatków i opłat lokalnych, o których mowa w ustawie z dnia 12 stycznia 1991 r. o podatkach i opłatach lokalnych (Dz. U. z 201</w:t>
      </w:r>
      <w:r w:rsidR="00190BD0" w:rsidRPr="005E36CA">
        <w:rPr>
          <w:rFonts w:asciiTheme="minorHAnsi" w:hAnsiTheme="minorHAnsi"/>
          <w:sz w:val="22"/>
          <w:szCs w:val="22"/>
        </w:rPr>
        <w:t>8</w:t>
      </w:r>
      <w:r w:rsidRPr="005E36CA">
        <w:rPr>
          <w:rFonts w:asciiTheme="minorHAnsi" w:hAnsiTheme="minorHAnsi"/>
          <w:sz w:val="22"/>
          <w:szCs w:val="22"/>
        </w:rPr>
        <w:t xml:space="preserve"> r. poz. </w:t>
      </w:r>
      <w:r w:rsidR="00190BD0" w:rsidRPr="005E36CA">
        <w:rPr>
          <w:rFonts w:asciiTheme="minorHAnsi" w:hAnsiTheme="minorHAnsi"/>
          <w:sz w:val="22"/>
          <w:szCs w:val="22"/>
        </w:rPr>
        <w:t xml:space="preserve">1445, z </w:t>
      </w:r>
      <w:proofErr w:type="spellStart"/>
      <w:r w:rsidR="00190BD0" w:rsidRPr="005E36CA">
        <w:rPr>
          <w:rFonts w:asciiTheme="minorHAnsi" w:hAnsiTheme="minorHAnsi"/>
          <w:sz w:val="22"/>
          <w:szCs w:val="22"/>
        </w:rPr>
        <w:t>późn</w:t>
      </w:r>
      <w:proofErr w:type="spellEnd"/>
      <w:r w:rsidR="00190BD0" w:rsidRPr="005E36CA">
        <w:rPr>
          <w:rFonts w:asciiTheme="minorHAnsi" w:hAnsiTheme="minorHAnsi"/>
          <w:sz w:val="22"/>
          <w:szCs w:val="22"/>
        </w:rPr>
        <w:t>. zm.</w:t>
      </w:r>
      <w:r w:rsidRPr="005E36CA">
        <w:rPr>
          <w:rFonts w:asciiTheme="minorHAnsi" w:hAnsiTheme="minorHAnsi"/>
          <w:sz w:val="22"/>
          <w:szCs w:val="22"/>
        </w:rPr>
        <w:t>)*;</w:t>
      </w:r>
    </w:p>
    <w:p w14:paraId="5B449D3B" w14:textId="4CAD642C" w:rsidR="00CC5F23" w:rsidRPr="005E36CA" w:rsidRDefault="00CC5F23" w:rsidP="00A07E2A">
      <w:pPr>
        <w:pStyle w:val="Teksttreci"/>
        <w:widowControl w:val="0"/>
        <w:numPr>
          <w:ilvl w:val="0"/>
          <w:numId w:val="23"/>
        </w:numPr>
        <w:shd w:val="clear" w:color="auto" w:fill="auto"/>
        <w:tabs>
          <w:tab w:val="left" w:pos="1298"/>
        </w:tabs>
        <w:spacing w:before="0" w:after="160" w:line="240" w:lineRule="auto"/>
        <w:ind w:left="1280" w:hanging="340"/>
        <w:jc w:val="both"/>
        <w:rPr>
          <w:rFonts w:asciiTheme="minorHAnsi" w:hAnsiTheme="minorHAnsi"/>
          <w:sz w:val="22"/>
          <w:szCs w:val="22"/>
        </w:rPr>
      </w:pPr>
      <w:r w:rsidRPr="005E36CA">
        <w:rPr>
          <w:rFonts w:asciiTheme="minorHAnsi" w:hAnsiTheme="minorHAnsi"/>
          <w:sz w:val="22"/>
          <w:szCs w:val="22"/>
        </w:rPr>
        <w:t>zalegamy z opłacaniem podatków i opłat lokalnych, o których mowa w ustawie z dnia 12 stycznia 1991 r. o podatkach i opłatach lokalnych (Dz. U. z 201</w:t>
      </w:r>
      <w:r w:rsidR="00190BD0" w:rsidRPr="005E36CA">
        <w:rPr>
          <w:rFonts w:asciiTheme="minorHAnsi" w:hAnsiTheme="minorHAnsi"/>
          <w:sz w:val="22"/>
          <w:szCs w:val="22"/>
        </w:rPr>
        <w:t>8</w:t>
      </w:r>
      <w:r w:rsidRPr="005E36CA">
        <w:rPr>
          <w:rFonts w:asciiTheme="minorHAnsi" w:hAnsiTheme="minorHAnsi"/>
          <w:sz w:val="22"/>
          <w:szCs w:val="22"/>
        </w:rPr>
        <w:t xml:space="preserve"> r. poz. </w:t>
      </w:r>
      <w:r w:rsidR="00190BD0" w:rsidRPr="005E36CA">
        <w:rPr>
          <w:rFonts w:asciiTheme="minorHAnsi" w:hAnsiTheme="minorHAnsi"/>
          <w:sz w:val="22"/>
          <w:szCs w:val="22"/>
        </w:rPr>
        <w:t xml:space="preserve">1445, z </w:t>
      </w:r>
      <w:proofErr w:type="spellStart"/>
      <w:r w:rsidR="00190BD0" w:rsidRPr="005E36CA">
        <w:rPr>
          <w:rFonts w:asciiTheme="minorHAnsi" w:hAnsiTheme="minorHAnsi"/>
          <w:sz w:val="22"/>
          <w:szCs w:val="22"/>
        </w:rPr>
        <w:t>późn</w:t>
      </w:r>
      <w:proofErr w:type="spellEnd"/>
      <w:r w:rsidR="00190BD0" w:rsidRPr="005E36CA">
        <w:rPr>
          <w:rFonts w:asciiTheme="minorHAnsi" w:hAnsiTheme="minorHAnsi"/>
          <w:sz w:val="22"/>
          <w:szCs w:val="22"/>
        </w:rPr>
        <w:t>. zm.</w:t>
      </w:r>
      <w:r w:rsidRPr="005E36CA">
        <w:rPr>
          <w:rFonts w:asciiTheme="minorHAnsi" w:hAnsiTheme="minorHAnsi"/>
          <w:sz w:val="22"/>
          <w:szCs w:val="22"/>
        </w:rPr>
        <w:t>)*;</w:t>
      </w:r>
    </w:p>
    <w:p w14:paraId="7250D5D8" w14:textId="77777777" w:rsidR="00CC5F23" w:rsidRPr="005E36CA" w:rsidRDefault="00CC5F23" w:rsidP="00CD1C6A">
      <w:pPr>
        <w:pStyle w:val="Inne0"/>
        <w:shd w:val="clear" w:color="auto" w:fill="auto"/>
        <w:spacing w:after="520" w:line="240" w:lineRule="auto"/>
        <w:rPr>
          <w:rFonts w:asciiTheme="minorHAnsi" w:hAnsiTheme="minorHAnsi"/>
        </w:rPr>
      </w:pPr>
      <w:r w:rsidRPr="005E36CA">
        <w:rPr>
          <w:rFonts w:asciiTheme="minorHAnsi" w:hAnsiTheme="minorHAnsi"/>
        </w:rPr>
        <w:t>*Niepotrzebne skreślić</w:t>
      </w:r>
    </w:p>
    <w:p w14:paraId="2228B183" w14:textId="77777777" w:rsidR="00CC5F23" w:rsidRPr="005E36CA" w:rsidRDefault="00CC5F23" w:rsidP="00CD1C6A">
      <w:pPr>
        <w:pStyle w:val="Teksttreci"/>
        <w:shd w:val="clear" w:color="auto" w:fill="auto"/>
        <w:spacing w:after="580"/>
        <w:ind w:firstLine="0"/>
        <w:jc w:val="both"/>
        <w:rPr>
          <w:rFonts w:asciiTheme="minorHAnsi" w:hAnsiTheme="minorHAnsi"/>
          <w:sz w:val="22"/>
          <w:szCs w:val="22"/>
        </w:rPr>
      </w:pPr>
      <w:r w:rsidRPr="005E36CA">
        <w:rPr>
          <w:rFonts w:asciiTheme="minorHAnsi" w:hAnsiTheme="minorHAnsi"/>
          <w:sz w:val="22"/>
          <w:szCs w:val="22"/>
        </w:rPr>
        <w:t>Oświadczam, że wszystkie informacje podane w powyższym oświadczeniu są aktualne i zgodne z prawdą oraz zostały przedstawione z pełną świadomością konsekwencji wprowadzenia Zamawiającego w błąd przy przedstawianiu informacji.</w:t>
      </w:r>
    </w:p>
    <w:p w14:paraId="0E2EB3C1" w14:textId="77777777" w:rsidR="00CC5F23" w:rsidRPr="005E36CA" w:rsidRDefault="00CC5F23" w:rsidP="00CD1C6A">
      <w:pPr>
        <w:pStyle w:val="Nagwek41"/>
        <w:keepNext/>
        <w:keepLines/>
        <w:shd w:val="clear" w:color="auto" w:fill="auto"/>
        <w:tabs>
          <w:tab w:val="left" w:leader="dot" w:pos="3965"/>
          <w:tab w:val="left" w:leader="dot" w:pos="7862"/>
        </w:tabs>
        <w:spacing w:line="240" w:lineRule="auto"/>
        <w:ind w:left="0" w:firstLine="0"/>
        <w:rPr>
          <w:rFonts w:asciiTheme="minorHAnsi" w:hAnsiTheme="minorHAnsi"/>
        </w:rPr>
      </w:pPr>
      <w:r w:rsidRPr="005E36CA">
        <w:rPr>
          <w:rFonts w:asciiTheme="minorHAnsi" w:hAnsiTheme="minorHAnsi"/>
        </w:rPr>
        <w:t>Miejscowość i data:</w:t>
      </w:r>
      <w:r w:rsidRPr="005E36CA">
        <w:rPr>
          <w:rFonts w:asciiTheme="minorHAnsi" w:hAnsiTheme="minorHAnsi"/>
        </w:rPr>
        <w:tab/>
        <w:t xml:space="preserve"> </w:t>
      </w:r>
    </w:p>
    <w:p w14:paraId="30B29954" w14:textId="77777777" w:rsidR="00CC5F23" w:rsidRPr="005E36CA" w:rsidRDefault="00CC5F23" w:rsidP="00CD1C6A">
      <w:pPr>
        <w:pStyle w:val="Nagwek41"/>
        <w:keepNext/>
        <w:keepLines/>
        <w:shd w:val="clear" w:color="auto" w:fill="auto"/>
        <w:tabs>
          <w:tab w:val="left" w:leader="dot" w:pos="3965"/>
          <w:tab w:val="left" w:leader="dot" w:pos="7862"/>
        </w:tabs>
        <w:spacing w:line="240" w:lineRule="auto"/>
        <w:ind w:left="0" w:firstLine="0"/>
        <w:rPr>
          <w:rFonts w:asciiTheme="minorHAnsi" w:hAnsiTheme="minorHAnsi"/>
        </w:rPr>
      </w:pPr>
    </w:p>
    <w:p w14:paraId="4EB0F76B" w14:textId="77777777" w:rsidR="00CC5F23" w:rsidRPr="005E36CA" w:rsidRDefault="00CC5F23" w:rsidP="00CD1C6A">
      <w:pPr>
        <w:pStyle w:val="Nagwek41"/>
        <w:keepNext/>
        <w:keepLines/>
        <w:shd w:val="clear" w:color="auto" w:fill="auto"/>
        <w:tabs>
          <w:tab w:val="left" w:leader="dot" w:pos="3965"/>
          <w:tab w:val="left" w:leader="dot" w:pos="7862"/>
        </w:tabs>
        <w:spacing w:line="240" w:lineRule="auto"/>
        <w:ind w:left="0" w:firstLine="0"/>
        <w:rPr>
          <w:rFonts w:asciiTheme="minorHAnsi" w:hAnsiTheme="minorHAnsi"/>
        </w:rPr>
      </w:pPr>
      <w:r w:rsidRPr="005E36CA">
        <w:rPr>
          <w:rFonts w:asciiTheme="minorHAnsi" w:hAnsiTheme="minorHAnsi"/>
        </w:rPr>
        <w:tab/>
      </w:r>
    </w:p>
    <w:p w14:paraId="76109DC8" w14:textId="77777777" w:rsidR="00CC5F23" w:rsidRPr="005E36CA" w:rsidRDefault="00CC5F23" w:rsidP="00CD1C6A">
      <w:pPr>
        <w:pStyle w:val="Teksttreci80"/>
        <w:shd w:val="clear" w:color="auto" w:fill="auto"/>
        <w:spacing w:after="160"/>
        <w:rPr>
          <w:rFonts w:asciiTheme="minorHAnsi" w:hAnsiTheme="minorHAnsi"/>
          <w:b/>
          <w:bCs/>
          <w:sz w:val="22"/>
          <w:szCs w:val="22"/>
        </w:rPr>
      </w:pPr>
    </w:p>
    <w:p w14:paraId="768200A8" w14:textId="77777777" w:rsidR="00CC5F23" w:rsidRPr="005E36CA" w:rsidRDefault="00CC5F23" w:rsidP="00CD1C6A">
      <w:pPr>
        <w:pStyle w:val="Teksttreci80"/>
        <w:shd w:val="clear" w:color="auto" w:fill="auto"/>
        <w:spacing w:after="160"/>
        <w:rPr>
          <w:rFonts w:asciiTheme="minorHAnsi" w:hAnsiTheme="minorHAnsi"/>
          <w:b/>
          <w:bCs/>
        </w:rPr>
      </w:pPr>
    </w:p>
    <w:p w14:paraId="746028BC" w14:textId="34157D60" w:rsidR="00D63F55" w:rsidRPr="005E36CA" w:rsidRDefault="00D63F55" w:rsidP="00CD1C6A">
      <w:pPr>
        <w:spacing w:after="200" w:line="276" w:lineRule="auto"/>
        <w:jc w:val="both"/>
        <w:rPr>
          <w:rFonts w:asciiTheme="minorHAnsi" w:hAnsiTheme="minorHAnsi" w:cstheme="minorHAnsi"/>
          <w:sz w:val="22"/>
          <w:szCs w:val="22"/>
        </w:rPr>
      </w:pPr>
    </w:p>
    <w:sectPr w:rsidR="00D63F55" w:rsidRPr="005E36CA" w:rsidSect="0060041B">
      <w:headerReference w:type="default" r:id="rId8"/>
      <w:footerReference w:type="default" r:id="rId9"/>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99143" w14:textId="77777777" w:rsidR="001C1203" w:rsidRDefault="001C1203" w:rsidP="00E85A06">
      <w:r>
        <w:separator/>
      </w:r>
    </w:p>
  </w:endnote>
  <w:endnote w:type="continuationSeparator" w:id="0">
    <w:p w14:paraId="60266DBA" w14:textId="77777777" w:rsidR="001C1203" w:rsidRDefault="001C1203"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5FA0E" w14:textId="77777777" w:rsidR="001C1203" w:rsidRDefault="001C1203" w:rsidP="00E85A06">
      <w:r>
        <w:separator/>
      </w:r>
    </w:p>
  </w:footnote>
  <w:footnote w:type="continuationSeparator" w:id="0">
    <w:p w14:paraId="352F3AF9" w14:textId="77777777" w:rsidR="001C1203" w:rsidRDefault="001C1203" w:rsidP="00E85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8607A" w14:textId="06F93BA5" w:rsidR="00E4069F" w:rsidRDefault="00E4069F">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7974F7F8"/>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1D7"/>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1203"/>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95"/>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3A80"/>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069F"/>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4CF"/>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30E0D-110F-49C4-8CF8-1178713D6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930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4</cp:revision>
  <cp:lastPrinted>2019-08-16T07:11:00Z</cp:lastPrinted>
  <dcterms:created xsi:type="dcterms:W3CDTF">2019-08-14T13:15:00Z</dcterms:created>
  <dcterms:modified xsi:type="dcterms:W3CDTF">2019-08-16T07:11:00Z</dcterms:modified>
</cp:coreProperties>
</file>