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C8A62" w14:textId="77777777" w:rsidR="003F2E3B" w:rsidRDefault="003F2E3B" w:rsidP="003F2E3B">
      <w:pPr>
        <w:spacing w:after="0" w:line="240" w:lineRule="auto"/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  <w:t>Załącznik nr 6</w:t>
      </w:r>
    </w:p>
    <w:p w14:paraId="03959F02" w14:textId="77777777"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1E01B531" w14:textId="77777777" w:rsidR="003F2E3B" w:rsidRDefault="003F2E3B" w:rsidP="003F2E3B">
      <w:pPr>
        <w:suppressAutoHyphens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290EBBF" w14:textId="77777777" w:rsidR="003F2E3B" w:rsidRDefault="003F2E3B" w:rsidP="003F2E3B">
      <w:pPr>
        <w:suppressAutoHyphens/>
        <w:spacing w:after="0" w:line="276" w:lineRule="auto"/>
        <w:jc w:val="center"/>
      </w:pPr>
      <w:r>
        <w:rPr>
          <w:rFonts w:ascii="Arial" w:hAnsi="Arial" w:cs="Arial"/>
          <w:b/>
          <w:bCs/>
        </w:rPr>
        <w:t>KONCEPCJA REALIZACJI PRZEDMIOTU ZAMÓWIENIA</w:t>
      </w:r>
    </w:p>
    <w:p w14:paraId="4CB0DB26" w14:textId="77777777"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10"/>
        <w:gridCol w:w="5678"/>
        <w:gridCol w:w="6065"/>
      </w:tblGrid>
      <w:tr w:rsidR="003F2E3B" w14:paraId="7A74FB70" w14:textId="77777777" w:rsidTr="003F2E3B">
        <w:trPr>
          <w:jc w:val="center"/>
        </w:trPr>
        <w:tc>
          <w:tcPr>
            <w:tcW w:w="8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415B3" w14:textId="77777777" w:rsidR="003F2E3B" w:rsidRDefault="003F2E3B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podkryterium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14626" w14:textId="77777777" w:rsidR="003F2E3B" w:rsidRDefault="003F2E3B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sposobu realizacji</w:t>
            </w:r>
          </w:p>
          <w:p w14:paraId="6EFCFCA3" w14:textId="77777777" w:rsidR="003F2E3B" w:rsidRDefault="003F2E3B" w:rsidP="006771FF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F2E3B" w14:paraId="3CE69D2F" w14:textId="77777777" w:rsidTr="003F2E3B">
        <w:trPr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EEC33" w14:textId="77777777" w:rsidR="003F2E3B" w:rsidRDefault="003F2E3B" w:rsidP="006771FF">
            <w:pPr>
              <w:tabs>
                <w:tab w:val="left" w:pos="1172"/>
              </w:tabs>
              <w:suppressAutoHyphens/>
              <w:spacing w:after="0" w:line="276" w:lineRule="auto"/>
            </w:pPr>
            <w:r w:rsidRPr="003F2E3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zasady obsługi Zamawiającego (komunikacja z Zamawiającym, efektywne świadczenie usług na rzecz Zamawiającego, innowacyjność zaproponowanych rozwiązań)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84BC0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czas przystąpienia do realizacji zlecenia przez członka Zespołu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EDBE4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3AA7822B" w14:textId="77777777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E85E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74541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sposób, forma, zakres i częstotliwość udzielania Zamawiającemu bieżących informacji o stopniu zaawansowania wykonywanych zadań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87FB2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692EEB4A" w14:textId="77777777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96F6E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4B791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omawiania z Zamawiającym przekazywanych informacji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2D8AA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5ABF31EB" w14:textId="77777777" w:rsidTr="003F2E3B">
        <w:trPr>
          <w:trHeight w:val="1235"/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57316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D00D7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propozycje zasad i sposobu zapewnienia jak najkrótszego czasu przystąpienia do realizacji każdorazowego zlecenia wydawanego przez Zamawiającego oraz jak najkrótszego czasu jego realizacji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686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48666207" w14:textId="77777777" w:rsidTr="003F2E3B">
        <w:trPr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AE9E5" w14:textId="77777777" w:rsidR="003F2E3B" w:rsidRDefault="003F2E3B" w:rsidP="006771FF">
            <w:pPr>
              <w:suppressAutoHyphens/>
              <w:spacing w:after="0" w:line="276" w:lineRule="auto"/>
            </w:pPr>
            <w:r w:rsidRPr="003F2E3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organizacja Zespołu (czytelność podziału ról i zakresu odpowiedzialności członków Zespołu, przepływ informacji pomiędzy członkami Zespołu, koordynacja świadczenia usług na rzecz Zamawiającego oraz dostępność kluczowego personelu)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BFB1E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Opis proponowanej metodyki prac i realizacji poszczególnych zleceń przez personel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6A5E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6620F7A7" w14:textId="77777777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B8422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8BAD0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Dostępność personelu Wykonawcy poza standardowymi godzinami pracy biura Zamawiającego, tj. 8.15-16.15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3625A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654FB999" w14:textId="77777777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99D28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ED90D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organizacji sprawozdawczości (raportowania) podczas świadczenia usług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9B989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3B6889C9" w14:textId="77777777" w:rsidTr="003F2E3B">
        <w:trPr>
          <w:trHeight w:val="1155"/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01419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FE40A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rozwiązywania problemów organizacyjnych, merytorycznych, prawnych  i proceduralnych zaistniałych podczas realizacji zamówienia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2F1F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13FEA9F8" w14:textId="77777777" w:rsidTr="003F2E3B">
        <w:trPr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AAF79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zastępowalność kluczowego personelu (ciągłość i stabilność świadczonych usług)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A8B6C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Sposób organizacji zastępczego personelu w przypadku nieobecności członka Zespołu Wykonawcy (choroba, urlop itp.), w szczególności: sposób przekazywania danych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informacji powstałych w procesie realizacji zamówienia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konieczności zaangażowania personelu zastępczego i konieczności wdrożenia go w realizację zadań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9F99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5F3D7299" w14:textId="77777777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B4C76" w14:textId="77777777"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11BA4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organizacji sprawozdawczości (raportowania) podczas świadczenia usług przez personel zastępczy</w:t>
            </w:r>
          </w:p>
          <w:p w14:paraId="29CE3513" w14:textId="77777777" w:rsidR="003F2E3B" w:rsidRDefault="003F2E3B" w:rsidP="006771FF">
            <w:pPr>
              <w:suppressAutoHyphens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6F337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08FFF4B9" w14:textId="77777777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24DD1" w14:textId="77777777"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03CE3" w14:textId="77777777" w:rsidR="003F2E3B" w:rsidRDefault="003F2E3B" w:rsidP="006771FF">
            <w:pPr>
              <w:suppressAutoHyphens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Sposób rozwiązywania problemów organizacyjnych, merytorycznych, prawnych  i proceduralnych zaistniałych podczas realizacji zamówienia przez personel zastępczy</w:t>
            </w:r>
          </w:p>
          <w:p w14:paraId="0A3CDB3C" w14:textId="77777777" w:rsidR="003F2E3B" w:rsidRDefault="003F2E3B" w:rsidP="006771F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4F8E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05744E98" w14:textId="77777777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C1387" w14:textId="77777777"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61656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Opis proponowanej metodyki prac i realizacji poszczególnych zleceń przez personel zastępczy</w:t>
            </w:r>
          </w:p>
          <w:p w14:paraId="20739120" w14:textId="77777777" w:rsidR="003F2E3B" w:rsidRDefault="003F2E3B" w:rsidP="006771FF">
            <w:pPr>
              <w:suppressAutoHyphens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32EBA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0FA606CE" w14:textId="77777777" w:rsidTr="003F2E3B">
        <w:trPr>
          <w:jc w:val="center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D976" w14:textId="77777777" w:rsidR="003F2E3B" w:rsidRDefault="003F2E3B" w:rsidP="006771FF">
            <w:pPr>
              <w:pStyle w:val="Akapitzlist"/>
              <w:suppressAutoHyphens/>
              <w:spacing w:after="0" w:line="276" w:lineRule="auto"/>
              <w:ind w:left="70"/>
            </w:pPr>
            <w:r>
              <w:rPr>
                <w:rFonts w:ascii="Arial" w:hAnsi="Arial" w:cs="Arial"/>
                <w:b/>
                <w:sz w:val="20"/>
                <w:szCs w:val="20"/>
              </w:rPr>
              <w:t>4.  organizacja kontroli jakości (plan zapewnienia i kontroli jakości)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E5F35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Plan zapewnienia i metodyka kontroli jakości realizowanych usług prawnych przez poszczególnych członków zespołu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37D8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F5FBC30" w14:textId="77777777"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1"/>
        <w:gridCol w:w="5016"/>
      </w:tblGrid>
      <w:tr w:rsidR="003F2E3B" w14:paraId="5DD821E1" w14:textId="77777777" w:rsidTr="003F2E3B">
        <w:trPr>
          <w:jc w:val="center"/>
        </w:trPr>
        <w:tc>
          <w:tcPr>
            <w:tcW w:w="4531" w:type="dxa"/>
            <w:shd w:val="clear" w:color="auto" w:fill="auto"/>
          </w:tcPr>
          <w:p w14:paraId="46C375D9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</w:t>
            </w:r>
          </w:p>
        </w:tc>
        <w:tc>
          <w:tcPr>
            <w:tcW w:w="5016" w:type="dxa"/>
            <w:shd w:val="clear" w:color="auto" w:fill="auto"/>
          </w:tcPr>
          <w:p w14:paraId="538CDBC6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3F2E3B" w14:paraId="17295EEF" w14:textId="77777777" w:rsidTr="003F2E3B">
        <w:trPr>
          <w:jc w:val="center"/>
        </w:trPr>
        <w:tc>
          <w:tcPr>
            <w:tcW w:w="4531" w:type="dxa"/>
            <w:shd w:val="clear" w:color="auto" w:fill="auto"/>
          </w:tcPr>
          <w:p w14:paraId="4798A49B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5016" w:type="dxa"/>
            <w:shd w:val="clear" w:color="auto" w:fill="auto"/>
          </w:tcPr>
          <w:p w14:paraId="45EFAF6A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podpis, imię i nazwisko lub podpis na pieczęci imiennej</w:t>
            </w:r>
          </w:p>
        </w:tc>
      </w:tr>
    </w:tbl>
    <w:p w14:paraId="292BC01B" w14:textId="77777777" w:rsidR="00AA4A07" w:rsidRDefault="00AA4A07"/>
    <w:sectPr w:rsidR="00AA4A07" w:rsidSect="003F2E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3B"/>
    <w:rsid w:val="003F2E3B"/>
    <w:rsid w:val="00AA4A07"/>
    <w:rsid w:val="00C7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7A83"/>
  <w15:chartTrackingRefBased/>
  <w15:docId w15:val="{03A0F082-844D-4203-825B-2B3DF02D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3B"/>
    <w:pPr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F2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dcterms:created xsi:type="dcterms:W3CDTF">2019-07-23T12:17:00Z</dcterms:created>
  <dcterms:modified xsi:type="dcterms:W3CDTF">2019-07-23T12:17:00Z</dcterms:modified>
</cp:coreProperties>
</file>