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3B8" w:rsidRPr="00E30880" w:rsidRDefault="00EE23B8">
      <w:pPr>
        <w:rPr>
          <w:rFonts w:cs="Calibri"/>
          <w:sz w:val="24"/>
          <w:szCs w:val="24"/>
          <w:lang w:eastAsia="pl-PL"/>
        </w:rPr>
      </w:pPr>
      <w:r w:rsidRPr="00E30880">
        <w:rPr>
          <w:rFonts w:cs="Calibri"/>
          <w:sz w:val="24"/>
          <w:szCs w:val="24"/>
          <w:lang w:eastAsia="pl-PL"/>
        </w:rPr>
        <w:t>Załącznik nr 3</w:t>
      </w:r>
    </w:p>
    <w:p w:rsidR="00EE23B8" w:rsidRDefault="00EE23B8">
      <w:pPr>
        <w:rPr>
          <w:rFonts w:cs="Calibri"/>
          <w:lang w:eastAsia="pl-PL"/>
        </w:rPr>
      </w:pPr>
    </w:p>
    <w:p w:rsidR="00B72C91" w:rsidRPr="00443CD9" w:rsidRDefault="00975554">
      <w:pPr>
        <w:rPr>
          <w:rFonts w:cs="Calibri"/>
        </w:rPr>
      </w:pPr>
      <w:r w:rsidRPr="00AF3867">
        <w:rPr>
          <w:rFonts w:cs="Calibri"/>
          <w:lang w:eastAsia="pl-PL"/>
        </w:rPr>
        <w:t>ZA.</w:t>
      </w:r>
      <w:r w:rsidR="00AF3867" w:rsidRPr="00AF3867">
        <w:rPr>
          <w:rFonts w:cs="Calibri"/>
          <w:lang w:eastAsia="pl-PL"/>
        </w:rPr>
        <w:t>2601.</w:t>
      </w:r>
      <w:r w:rsidR="00E30880">
        <w:rPr>
          <w:rFonts w:cs="Calibri"/>
          <w:lang w:eastAsia="pl-PL"/>
        </w:rPr>
        <w:t>49</w:t>
      </w:r>
      <w:r w:rsidR="00AF3867" w:rsidRPr="00AF3867">
        <w:rPr>
          <w:rFonts w:cs="Calibri"/>
          <w:lang w:eastAsia="pl-PL"/>
        </w:rPr>
        <w:t>.2019</w:t>
      </w:r>
      <w:r w:rsidR="00EE5334" w:rsidRPr="00AF3867">
        <w:rPr>
          <w:rFonts w:cs="Calibri"/>
          <w:lang w:eastAsia="pl-PL"/>
        </w:rPr>
        <w:t> </w:t>
      </w:r>
    </w:p>
    <w:p w:rsidR="00E30880" w:rsidRPr="006040EB" w:rsidRDefault="00E30880" w:rsidP="00E30880">
      <w:pPr>
        <w:jc w:val="center"/>
        <w:rPr>
          <w:b/>
        </w:rPr>
      </w:pPr>
      <w:r w:rsidRPr="006040EB">
        <w:rPr>
          <w:b/>
        </w:rPr>
        <w:t>UMOWA NR…</w:t>
      </w:r>
      <w:r>
        <w:rPr>
          <w:b/>
        </w:rPr>
        <w:t>…</w:t>
      </w:r>
      <w:r w:rsidRPr="006040EB">
        <w:rPr>
          <w:b/>
        </w:rPr>
        <w:t>…..</w:t>
      </w:r>
    </w:p>
    <w:p w:rsidR="00EE5334" w:rsidRPr="006040EB" w:rsidRDefault="00EE5334" w:rsidP="00F94019">
      <w:pPr>
        <w:pStyle w:val="Tekstpodstawowy"/>
        <w:tabs>
          <w:tab w:val="left" w:pos="1701"/>
        </w:tabs>
      </w:pPr>
      <w:r w:rsidRPr="006040EB">
        <w:t>zawarta w dniu ……</w:t>
      </w:r>
      <w:r w:rsidR="00B72C91">
        <w:t>…</w:t>
      </w:r>
      <w:r w:rsidRPr="006040EB">
        <w:t>…..</w:t>
      </w:r>
      <w:r w:rsidR="00B77613">
        <w:t xml:space="preserve"> </w:t>
      </w:r>
      <w:r w:rsidRPr="006040EB">
        <w:t xml:space="preserve">w Katowicach pomiędzy Górnośląsko – Zagłębiowską Metropolią z siedzibą w Katowicach 40-053 ul. Barbary 21a, NIP: 6342901873, REGON: 367882926, reprezentowanym przez: </w:t>
      </w:r>
    </w:p>
    <w:p w:rsidR="00EE5334" w:rsidRPr="006040EB" w:rsidRDefault="00EE23B8" w:rsidP="00F94019">
      <w:pPr>
        <w:pStyle w:val="Tekstpodstawowy"/>
        <w:tabs>
          <w:tab w:val="left" w:pos="1701"/>
        </w:tabs>
      </w:pPr>
      <w:r>
        <w:t>………………………………………………………..</w:t>
      </w:r>
      <w:r w:rsidR="00516B5C">
        <w:t>.</w:t>
      </w:r>
    </w:p>
    <w:p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 xml:space="preserve">zwanym dalej „Zamawiającym”, </w:t>
      </w:r>
    </w:p>
    <w:p w:rsidR="00EE5334" w:rsidRPr="006040EB" w:rsidRDefault="00EE5334" w:rsidP="00E94781">
      <w:pPr>
        <w:pStyle w:val="Tekstpodstawowy"/>
        <w:tabs>
          <w:tab w:val="left" w:pos="1701"/>
        </w:tabs>
      </w:pPr>
    </w:p>
    <w:p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>a</w:t>
      </w:r>
    </w:p>
    <w:p w:rsidR="00EE5334" w:rsidRPr="006040EB" w:rsidRDefault="00EE5334" w:rsidP="00E94781">
      <w:pPr>
        <w:pStyle w:val="Tekstpodstawowy"/>
        <w:tabs>
          <w:tab w:val="left" w:pos="1701"/>
        </w:tabs>
      </w:pPr>
    </w:p>
    <w:p w:rsidR="00EE5334" w:rsidRPr="006040EB" w:rsidRDefault="00EE23B8" w:rsidP="00E94781">
      <w:pPr>
        <w:pStyle w:val="Tekstpodstawowy"/>
        <w:tabs>
          <w:tab w:val="left" w:pos="1701"/>
        </w:tabs>
      </w:pPr>
      <w:r>
        <w:t>…………………………………………………………</w:t>
      </w:r>
    </w:p>
    <w:p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 xml:space="preserve"> reprezentowanym przez: </w:t>
      </w:r>
    </w:p>
    <w:p w:rsidR="00EE5334" w:rsidRPr="006040EB" w:rsidRDefault="00EE23B8" w:rsidP="00E94781">
      <w:pPr>
        <w:pStyle w:val="Tekstpodstawowy"/>
        <w:tabs>
          <w:tab w:val="left" w:pos="1701"/>
        </w:tabs>
      </w:pPr>
      <w:r>
        <w:t>…………………………………………………………</w:t>
      </w:r>
    </w:p>
    <w:p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>zwanym w treści umowy „Wykonawcą”</w:t>
      </w:r>
    </w:p>
    <w:p w:rsidR="00EE5334" w:rsidRDefault="00EE5334" w:rsidP="00E94781">
      <w:pPr>
        <w:pStyle w:val="Tekstpodstawowy"/>
        <w:tabs>
          <w:tab w:val="left" w:pos="1701"/>
        </w:tabs>
      </w:pPr>
    </w:p>
    <w:p w:rsidR="00B72C91" w:rsidRPr="006040EB" w:rsidRDefault="00B72C91" w:rsidP="00E94781">
      <w:pPr>
        <w:pStyle w:val="Tekstpodstawowy"/>
        <w:tabs>
          <w:tab w:val="left" w:pos="1701"/>
        </w:tabs>
      </w:pPr>
    </w:p>
    <w:p w:rsidR="00EE5334" w:rsidRPr="00B77613" w:rsidRDefault="00B77613" w:rsidP="00E94781">
      <w:pPr>
        <w:pStyle w:val="Tekstpodstawowy"/>
        <w:tabs>
          <w:tab w:val="left" w:pos="1701"/>
        </w:tabs>
      </w:pPr>
      <w:r w:rsidRPr="00B77613">
        <w:t>Niniejsza umowa zostaje zawarta w oparciu o art. 4 pkt 8 ustawy z dnia 29 stycznia 2004 r. Prawo zamówień publicznych  (tj. Dz. U. z 2018 r. poz. 1986</w:t>
      </w:r>
      <w:r w:rsidR="00D462E7">
        <w:t xml:space="preserve"> z </w:t>
      </w:r>
      <w:proofErr w:type="spellStart"/>
      <w:r w:rsidR="00D462E7">
        <w:t>późn</w:t>
      </w:r>
      <w:proofErr w:type="spellEnd"/>
      <w:r w:rsidR="00D462E7">
        <w:t>. zm.</w:t>
      </w:r>
      <w:r w:rsidRPr="00B77613">
        <w:t>).</w:t>
      </w:r>
    </w:p>
    <w:p w:rsidR="00EE5334" w:rsidRDefault="00EE5334" w:rsidP="00E94781">
      <w:pPr>
        <w:pStyle w:val="Tekstpodstawowy"/>
        <w:tabs>
          <w:tab w:val="left" w:pos="1701"/>
        </w:tabs>
      </w:pPr>
    </w:p>
    <w:p w:rsidR="00B72C91" w:rsidRPr="006040EB" w:rsidRDefault="00B72C91" w:rsidP="00E94781">
      <w:pPr>
        <w:pStyle w:val="Tekstpodstawowy"/>
        <w:tabs>
          <w:tab w:val="left" w:pos="1701"/>
        </w:tabs>
      </w:pPr>
    </w:p>
    <w:p w:rsidR="00EE5334" w:rsidRPr="006040EB" w:rsidRDefault="00EE5334" w:rsidP="00E94781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1</w:t>
      </w:r>
    </w:p>
    <w:p w:rsidR="00EE5334" w:rsidRPr="007700BA" w:rsidRDefault="00EE5334" w:rsidP="007700BA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Przedmiot umowy</w:t>
      </w:r>
    </w:p>
    <w:p w:rsidR="00B77613" w:rsidRDefault="00EE5334" w:rsidP="002B6C0B">
      <w:pPr>
        <w:pStyle w:val="Tekstpodstawowy"/>
        <w:tabs>
          <w:tab w:val="left" w:pos="1701"/>
        </w:tabs>
        <w:spacing w:after="120"/>
        <w:ind w:left="720"/>
      </w:pPr>
      <w:r w:rsidRPr="006040EB">
        <w:t xml:space="preserve">Przedmiotem umowy jest: </w:t>
      </w:r>
      <w:r w:rsidR="00EE23B8" w:rsidRPr="00EE23B8">
        <w:rPr>
          <w:b/>
          <w:bCs/>
        </w:rPr>
        <w:t>Dostaw</w:t>
      </w:r>
      <w:r w:rsidR="00677257">
        <w:rPr>
          <w:b/>
          <w:bCs/>
        </w:rPr>
        <w:t>a</w:t>
      </w:r>
      <w:r w:rsidR="00EE23B8" w:rsidRPr="00EE23B8">
        <w:rPr>
          <w:b/>
          <w:bCs/>
        </w:rPr>
        <w:t xml:space="preserve"> sprzętu foto-video wraz z wymaganymi urządzeniami uzupełniającymi na potrzeby Urzędu Metropolitalnego Górnośląsko-Zagłębiowskiej Metropolii</w:t>
      </w:r>
      <w:r w:rsidRPr="006040EB">
        <w:t xml:space="preserve">, </w:t>
      </w:r>
      <w:r w:rsidR="00EE23B8">
        <w:t>zgodnie ze złożoną przez Wykonawcę ofertą stanowiącą załącznik nr 1 do niniejszej umowy.</w:t>
      </w:r>
    </w:p>
    <w:p w:rsidR="00EE5334" w:rsidRPr="006040EB" w:rsidRDefault="00EE5334" w:rsidP="00EE23B8">
      <w:pPr>
        <w:pStyle w:val="Tekstpodstawowy"/>
        <w:tabs>
          <w:tab w:val="left" w:pos="1701"/>
        </w:tabs>
        <w:spacing w:after="120"/>
      </w:pPr>
    </w:p>
    <w:p w:rsidR="00EE5334" w:rsidRPr="006040EB" w:rsidRDefault="00EE5334" w:rsidP="00E94781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2</w:t>
      </w:r>
    </w:p>
    <w:p w:rsidR="00EE5334" w:rsidRPr="007700BA" w:rsidRDefault="00EE5334" w:rsidP="007700BA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Termin realizacji umowy</w:t>
      </w:r>
    </w:p>
    <w:p w:rsidR="00975554" w:rsidRDefault="00EE5334" w:rsidP="00975554">
      <w:pPr>
        <w:pStyle w:val="Tekstpodstawowy"/>
        <w:numPr>
          <w:ilvl w:val="0"/>
          <w:numId w:val="21"/>
        </w:numPr>
        <w:tabs>
          <w:tab w:val="left" w:pos="1701"/>
        </w:tabs>
        <w:spacing w:after="120"/>
      </w:pPr>
      <w:r w:rsidRPr="006040EB">
        <w:t xml:space="preserve">Realizacja przedmiotu umowy, o którym mowa w § 1 nastąpi w terminie do </w:t>
      </w:r>
      <w:r w:rsidR="00EE23B8">
        <w:br/>
      </w:r>
      <w:r w:rsidR="002C0D3E">
        <w:t>10</w:t>
      </w:r>
      <w:r w:rsidR="00EE23B8">
        <w:t>.07.2019 r</w:t>
      </w:r>
      <w:r w:rsidRPr="006040EB">
        <w:t>.</w:t>
      </w:r>
    </w:p>
    <w:p w:rsidR="00EE5334" w:rsidRPr="006040EB" w:rsidRDefault="005D7209" w:rsidP="00F85E94">
      <w:pPr>
        <w:pStyle w:val="Tekstpodstawowy"/>
        <w:numPr>
          <w:ilvl w:val="0"/>
          <w:numId w:val="21"/>
        </w:numPr>
        <w:tabs>
          <w:tab w:val="left" w:pos="1701"/>
        </w:tabs>
        <w:spacing w:after="120"/>
      </w:pPr>
      <w:r w:rsidRPr="003A2F58">
        <w:t xml:space="preserve">Dostawa obejmuje dostarczenie </w:t>
      </w:r>
      <w:r w:rsidR="00742587">
        <w:t>sprzętu</w:t>
      </w:r>
      <w:r w:rsidRPr="003A2F58">
        <w:t xml:space="preserve"> do siedziby Zamawiającego. Dostawa odbędzie się w dniu roboczym w godzinach</w:t>
      </w:r>
      <w:r w:rsidR="002B6C0B" w:rsidRPr="003A2F58">
        <w:t xml:space="preserve"> 8:00-15:00</w:t>
      </w:r>
      <w:r w:rsidRPr="003A2F58">
        <w:t>.</w:t>
      </w:r>
    </w:p>
    <w:p w:rsidR="007700BA" w:rsidRDefault="007700BA" w:rsidP="00F94019">
      <w:pPr>
        <w:pStyle w:val="Tekstpodstawowy"/>
        <w:tabs>
          <w:tab w:val="left" w:pos="1701"/>
        </w:tabs>
        <w:jc w:val="center"/>
        <w:rPr>
          <w:b/>
        </w:rPr>
      </w:pPr>
    </w:p>
    <w:p w:rsidR="007700BA" w:rsidRDefault="007700BA" w:rsidP="00F94019">
      <w:pPr>
        <w:pStyle w:val="Tekstpodstawowy"/>
        <w:tabs>
          <w:tab w:val="left" w:pos="1701"/>
        </w:tabs>
        <w:jc w:val="center"/>
        <w:rPr>
          <w:b/>
        </w:rPr>
      </w:pPr>
    </w:p>
    <w:p w:rsidR="00EE5334" w:rsidRPr="006040EB" w:rsidRDefault="00EE5334" w:rsidP="00F9401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3</w:t>
      </w:r>
    </w:p>
    <w:p w:rsidR="00EE5334" w:rsidRPr="006040EB" w:rsidRDefault="00EE5334" w:rsidP="00C93B14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Wynagrodzenie</w:t>
      </w:r>
    </w:p>
    <w:p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Za dostarczone produkty, o których mowa w § 1 Zamawiający zobowiązuje się zapłacić cenę </w:t>
      </w:r>
      <w:r w:rsidR="00742587">
        <w:t>…………………</w:t>
      </w:r>
      <w:r w:rsidRPr="006040EB">
        <w:t xml:space="preserve">. </w:t>
      </w:r>
    </w:p>
    <w:p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>Zapłata dokonana będzie przelewem przez Zamawiającego na rachunek bankowy Wykonawcy w banku</w:t>
      </w:r>
      <w:r w:rsidR="00A85BD4">
        <w:t xml:space="preserve"> </w:t>
      </w:r>
      <w:r w:rsidR="00742587">
        <w:t>…………………</w:t>
      </w:r>
      <w:r w:rsidRPr="006040EB">
        <w:t xml:space="preserve"> , nr rachunku</w:t>
      </w:r>
      <w:r w:rsidR="008D12C9">
        <w:t xml:space="preserve"> </w:t>
      </w:r>
      <w:r w:rsidR="00742587">
        <w:t>……………………</w:t>
      </w:r>
      <w:r w:rsidRPr="006040EB">
        <w:t xml:space="preserve">, w terminie do </w:t>
      </w:r>
      <w:r w:rsidR="008D12C9">
        <w:t>21</w:t>
      </w:r>
      <w:r w:rsidRPr="006040EB">
        <w:t xml:space="preserve"> dni licząc od daty dostarczenia Zamawiającemu prawidłowo wystawionej faktury VAT wystawionej na podstawie protokołu odbioru. Podstawę wystawienia </w:t>
      </w:r>
      <w:r w:rsidRPr="006040EB">
        <w:lastRenderedPageBreak/>
        <w:t xml:space="preserve">faktury stanowić będzie protokół odbioru przedmiotu niniejszej umowy bez zastrzeżeń podpisany przez Zamawiającego. </w:t>
      </w:r>
    </w:p>
    <w:p w:rsidR="00975554" w:rsidRPr="00F77E9A" w:rsidRDefault="0064387E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F77E9A">
        <w:t>Bez zgody Zamawiającego nie jest dopuszczalne zbycie wierzytelności wynikających z niniejszej umowy</w:t>
      </w:r>
      <w:r w:rsidR="00EE5334" w:rsidRPr="00F77E9A">
        <w:t xml:space="preserve">. </w:t>
      </w:r>
    </w:p>
    <w:p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W przypadku obniżenia stawki podatku od towarów i usług wynagrodzenie wskazane w ust. 1 ulegnie stosownemu obniżeniu, z tym, że kwota netto obliczona </w:t>
      </w:r>
      <w:r w:rsidR="007F0472">
        <w:br/>
      </w:r>
      <w:r w:rsidRPr="006040EB">
        <w:t xml:space="preserve">z uwzględnieniem obowiązującej w dacie zawarcia niniejszej umowy stawki podatku od towarów i usług nie ulegnie zmianie. </w:t>
      </w:r>
    </w:p>
    <w:p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Zamawiający oświadcza, że </w:t>
      </w:r>
      <w:bookmarkStart w:id="0" w:name="_Hlk503949083"/>
      <w:r w:rsidRPr="006040EB">
        <w:t>na dzień podpisania umowy</w:t>
      </w:r>
      <w:bookmarkEnd w:id="0"/>
      <w:r w:rsidRPr="006040EB">
        <w:t xml:space="preserve"> jest podatnikiem podatku VAT zwolnionym. </w:t>
      </w:r>
    </w:p>
    <w:p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Strony oświadczają, iż nabywcą towaru w rozumieniu przepisów o podatku od towarów i usług jest Górnośląsko – Zagłębiowska Metropolia, ul. Barbary 21a, 40-053 Katowice, NIP: 634-29-01-873. </w:t>
      </w:r>
    </w:p>
    <w:p w:rsidR="007F0472" w:rsidRDefault="00EE5334" w:rsidP="007F0472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Dokumenty księgowe powinny być wystawione na następujące dane: 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Nabywca: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Górnośląsko-Zagłębiowska Metropolia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 xml:space="preserve">ul. Barbary 21A, 40-053 Katowice 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NIP: 6342901873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Odbiorca faktury:</w:t>
      </w:r>
    </w:p>
    <w:p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Urząd Metropolitalny Górnośląsko-Zagłębiowskiej Metropolii</w:t>
      </w:r>
    </w:p>
    <w:p w:rsidR="00975554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ul. Barbary 21A, 40-053 Katowice</w:t>
      </w:r>
      <w:r w:rsidR="00EE5334" w:rsidRPr="006040EB">
        <w:t xml:space="preserve">. </w:t>
      </w:r>
    </w:p>
    <w:p w:rsidR="00443CD9" w:rsidRPr="006040EB" w:rsidRDefault="00EE5334" w:rsidP="00C93B1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W przypadku rozbieżności pomiędzy terminem płatności wskazanym w dokumentach księgowych (np. fakturach, rachunkach, notach odsetkowych), a wskazanym w niniejszej umowie przyjmuje się, że prawidłowo podano termin określony w umowie. </w:t>
      </w:r>
    </w:p>
    <w:p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4</w:t>
      </w:r>
    </w:p>
    <w:p w:rsidR="00EE5334" w:rsidRPr="006040EB" w:rsidRDefault="00EE5334" w:rsidP="00E86F01">
      <w:pPr>
        <w:pStyle w:val="Tekstpodstawowy"/>
        <w:tabs>
          <w:tab w:val="left" w:pos="1701"/>
        </w:tabs>
        <w:spacing w:after="120"/>
        <w:ind w:left="720" w:hanging="360"/>
        <w:jc w:val="center"/>
        <w:rPr>
          <w:b/>
        </w:rPr>
      </w:pPr>
      <w:r w:rsidRPr="006040EB">
        <w:rPr>
          <w:b/>
        </w:rPr>
        <w:t>Gwarancja</w:t>
      </w:r>
    </w:p>
    <w:p w:rsidR="00EE5334" w:rsidRPr="006040EB" w:rsidRDefault="00EE5334" w:rsidP="007F0472">
      <w:pPr>
        <w:pStyle w:val="Tekstpodstawowy"/>
        <w:numPr>
          <w:ilvl w:val="0"/>
          <w:numId w:val="24"/>
        </w:numPr>
        <w:tabs>
          <w:tab w:val="left" w:pos="1701"/>
        </w:tabs>
        <w:spacing w:after="120"/>
      </w:pPr>
      <w:r w:rsidRPr="006040EB">
        <w:t>Wykonawca oświadcza, że dostarczany przedmiot umowy, o którym mowa w § 1 jest dobrej jakości oraz udziela na produkty gwarancji</w:t>
      </w:r>
      <w:r w:rsidR="007F0472">
        <w:t xml:space="preserve"> zgodnej z gwarancją producenta</w:t>
      </w:r>
      <w:r w:rsidR="00A37493">
        <w:t>, jednakże nie krótszej niż 24 miesiące</w:t>
      </w:r>
      <w:r w:rsidRPr="006040EB">
        <w:t xml:space="preserve">. </w:t>
      </w:r>
    </w:p>
    <w:p w:rsidR="00443CD9" w:rsidRDefault="005D7209" w:rsidP="00443CD9">
      <w:pPr>
        <w:pStyle w:val="Tekstpodstawowy"/>
        <w:numPr>
          <w:ilvl w:val="0"/>
          <w:numId w:val="24"/>
        </w:numPr>
        <w:tabs>
          <w:tab w:val="left" w:pos="1701"/>
        </w:tabs>
        <w:spacing w:after="120"/>
      </w:pPr>
      <w:r w:rsidRPr="003A2F58">
        <w:t>Zamawiający może wykonywać uprawnienia z tytułu rękojmi za wady, niezależnie od udzielonej gwarancji lub dokonać wyboru podstaw odpowiedzialności Wykonawcy.</w:t>
      </w:r>
    </w:p>
    <w:p w:rsidR="00577DF0" w:rsidRPr="00443CD9" w:rsidRDefault="00577DF0" w:rsidP="00443CD9">
      <w:pPr>
        <w:pStyle w:val="Tekstpodstawowy"/>
        <w:tabs>
          <w:tab w:val="left" w:pos="1701"/>
        </w:tabs>
        <w:spacing w:after="120"/>
      </w:pPr>
    </w:p>
    <w:p w:rsidR="00577DF0" w:rsidRPr="006040EB" w:rsidRDefault="00EE5334" w:rsidP="00577DF0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5</w:t>
      </w:r>
    </w:p>
    <w:p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Kary umowne</w:t>
      </w:r>
    </w:p>
    <w:p w:rsidR="00EE5334" w:rsidRPr="006040EB" w:rsidRDefault="00EE5334" w:rsidP="00975554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6040EB">
        <w:t xml:space="preserve">Wykonawca zapłaci Zamawiającemu karę umowną w wysokości: </w:t>
      </w:r>
    </w:p>
    <w:p w:rsidR="00975554" w:rsidRDefault="00742587" w:rsidP="00D9688B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>
        <w:t>7</w:t>
      </w:r>
      <w:r w:rsidR="00EE5334" w:rsidRPr="006040EB">
        <w:t xml:space="preserve"> 000,00 zł, gdy Zamawiający lub Wykonawca odstąpił od umowy z powodu okoliczności, za które odpowiada Wykonawca, </w:t>
      </w:r>
    </w:p>
    <w:p w:rsidR="00975554" w:rsidRPr="003A2F58" w:rsidRDefault="002B6C0B" w:rsidP="00D9688B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 w:rsidRPr="003A2F58">
        <w:t>1</w:t>
      </w:r>
      <w:r w:rsidR="00EE5334" w:rsidRPr="003A2F58">
        <w:t>0</w:t>
      </w:r>
      <w:r w:rsidR="00742587">
        <w:t>0</w:t>
      </w:r>
      <w:r w:rsidR="00EE5334" w:rsidRPr="003A2F58">
        <w:t xml:space="preserve">,00 zł w przypadku niedostarczenia </w:t>
      </w:r>
      <w:r w:rsidR="005D7209" w:rsidRPr="003A2F58">
        <w:t xml:space="preserve">całości </w:t>
      </w:r>
      <w:r w:rsidR="00EE5334" w:rsidRPr="003A2F58">
        <w:t xml:space="preserve">przedmiotu umowy w terminie określonym w § 2 ust. 1 - za każdy rozpoczęty dzień opóźnienia, </w:t>
      </w:r>
    </w:p>
    <w:p w:rsidR="00742587" w:rsidRDefault="002B6C0B" w:rsidP="00742587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 w:rsidRPr="003A2F58">
        <w:lastRenderedPageBreak/>
        <w:t>1</w:t>
      </w:r>
      <w:r w:rsidR="00EE5334" w:rsidRPr="003A2F58">
        <w:t>0</w:t>
      </w:r>
      <w:r w:rsidR="00742587">
        <w:t>0</w:t>
      </w:r>
      <w:r w:rsidR="00EE5334" w:rsidRPr="003A2F58">
        <w:t xml:space="preserve">,00 zł, jeżeli dostarczony przedmiot umowy miał wady - za każdy rozpoczęty dzień opóźnienia w dostarczeniu przedmiotu umowy wolnego od wad zamiast wadliwego powyżej </w:t>
      </w:r>
      <w:r w:rsidR="005D7209" w:rsidRPr="003A2F58">
        <w:t>lub za każdy dzień opóźnienia w usunięciu wady,</w:t>
      </w:r>
    </w:p>
    <w:p w:rsidR="00EE5334" w:rsidRPr="006040EB" w:rsidRDefault="00EE5334" w:rsidP="00742587">
      <w:pPr>
        <w:pStyle w:val="Tekstpodstawowy"/>
        <w:tabs>
          <w:tab w:val="left" w:pos="1080"/>
        </w:tabs>
        <w:spacing w:after="120"/>
        <w:ind w:left="708"/>
      </w:pPr>
      <w:r w:rsidRPr="006040EB">
        <w:t xml:space="preserve">Niezależnie od kar umownych, o których mowa w ust. 1 Strony mają prawo dochodzenia odszkodowania uzupełniającego w przypadku, gdy kary określone w ust. 1 nie pokrywają ich szkód. </w:t>
      </w:r>
    </w:p>
    <w:p w:rsidR="00EE5334" w:rsidRPr="00F77E9A" w:rsidRDefault="00EE5334" w:rsidP="00EB2DB3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F77E9A">
        <w:t xml:space="preserve">Wykonawca wraża zgodę na potrącenie należnych Zamawiającemu kar umownych </w:t>
      </w:r>
      <w:r w:rsidR="00EB2DB3" w:rsidRPr="00F77E9A">
        <w:br/>
      </w:r>
      <w:r w:rsidRPr="00F77E9A">
        <w:t>z faktur wystawionych za realizację przedmiotu niniejszej umowy</w:t>
      </w:r>
      <w:r w:rsidR="0064387E" w:rsidRPr="00F77E9A">
        <w:t>, bez względu na ich wymagalność</w:t>
      </w:r>
      <w:r w:rsidRPr="00F77E9A">
        <w:t xml:space="preserve">. </w:t>
      </w:r>
    </w:p>
    <w:p w:rsidR="00EE5334" w:rsidRDefault="00EE5334" w:rsidP="00975554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6040EB">
        <w:t xml:space="preserve">Łączna wysokość kar umownych z tytułów wskazanych w ust. 1 lit. b) – </w:t>
      </w:r>
      <w:r w:rsidR="00742587">
        <w:t>c</w:t>
      </w:r>
      <w:r w:rsidRPr="006040EB">
        <w:t xml:space="preserve">) nie </w:t>
      </w:r>
      <w:r w:rsidR="00EB2DB3" w:rsidRPr="006040EB">
        <w:t>przekroczy 50% całkowitej wartości umowy, o której</w:t>
      </w:r>
      <w:r w:rsidR="00EB2DB3">
        <w:t xml:space="preserve"> mowa w § 3 ust. 1.</w:t>
      </w:r>
    </w:p>
    <w:p w:rsidR="00EE5334" w:rsidRPr="006040EB" w:rsidRDefault="00EB2DB3" w:rsidP="00443CD9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>
        <w:t>W przypadku odstąpienia od umowy kary umowne określone w § 5 ust. 1 zachowują swoją ważność i skuteczność pomiędzy stronami.</w:t>
      </w:r>
    </w:p>
    <w:p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6</w:t>
      </w:r>
    </w:p>
    <w:p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Odstąpienie od umowy, rozwiązanie umowy</w:t>
      </w:r>
    </w:p>
    <w:p w:rsidR="00EE5334" w:rsidRPr="003A2F58" w:rsidRDefault="00EE5334" w:rsidP="00975554">
      <w:pPr>
        <w:pStyle w:val="Tekstpodstawowy"/>
        <w:numPr>
          <w:ilvl w:val="0"/>
          <w:numId w:val="28"/>
        </w:numPr>
        <w:tabs>
          <w:tab w:val="left" w:pos="1701"/>
        </w:tabs>
        <w:spacing w:after="120"/>
      </w:pPr>
      <w:r w:rsidRPr="006040EB">
        <w:t xml:space="preserve">Zamawiającemu przysługuje prawo do odstąpienia od </w:t>
      </w:r>
      <w:r w:rsidRPr="003A2F58">
        <w:t xml:space="preserve">umowy w </w:t>
      </w:r>
      <w:r w:rsidR="005D05F0" w:rsidRPr="003A2F58">
        <w:t xml:space="preserve">całości lub części </w:t>
      </w:r>
      <w:r w:rsidR="0064387E" w:rsidRPr="00F77E9A">
        <w:t xml:space="preserve">według swego wyboru, poza przypadkami wskazanymi w przepisach także </w:t>
      </w:r>
      <w:r w:rsidR="005D05F0" w:rsidRPr="00F77E9A">
        <w:t xml:space="preserve">w </w:t>
      </w:r>
      <w:r w:rsidRPr="003A2F58">
        <w:t xml:space="preserve">przypadku: </w:t>
      </w:r>
    </w:p>
    <w:p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wystąpienia istotnej zmiany okoliczności powodującej, że wykonanie umowy nie leży w interesie publicznym, czego nie można było przewidzieć w chwili zawierania umowy, lub dalsze wykonywanie umowy może zagrozić istotnemu interesowi bezpieczeństwa państwa lub bezpieczeństwu publicznemu, odstąpienie od umowy może nastąpić w tym wypadku w terminie 3 dni od powzięcia wiadomości o powyższych okolicznościach, bez zapłaty kar umownych; w tym wypadku Wykonawcy przysługuje wynagrodzenie należne z tytułu wykonania części umowy, </w:t>
      </w:r>
    </w:p>
    <w:p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wszczęcia postępowania likwidacyjnego Wykonawcy – w terminie 10 dni od daty powzięcia wiadomości o tym fakcie, </w:t>
      </w:r>
    </w:p>
    <w:p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zajęcia składników majątkowych Wykonawcy mających wpływ na realizację przedmiotu umowy – w terminie </w:t>
      </w:r>
      <w:r w:rsidR="00F85E94">
        <w:t>10</w:t>
      </w:r>
      <w:r w:rsidRPr="003A2F58">
        <w:t xml:space="preserve"> dni od dnia powzięcia wiadomości o tym fakcie, </w:t>
      </w:r>
    </w:p>
    <w:p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gdy Wykonawca nie rozpoczął w umówionym terminie wykonywania przedmiotu umowy bez uzasadnionych przyczyn oraz nie podejmuje go pomimo wezwania Zamawiającego złożonego na piśmie – po wyznaczeniu dodatkowego terminu do podjęcia realizacji zamówienia, w terminie </w:t>
      </w:r>
      <w:r w:rsidR="0064387E">
        <w:rPr>
          <w:color w:val="FF0000"/>
        </w:rPr>
        <w:t>3</w:t>
      </w:r>
      <w:r w:rsidRPr="003A2F58">
        <w:t xml:space="preserve"> dni od upływu wyznaczonego terminu, </w:t>
      </w:r>
    </w:p>
    <w:p w:rsidR="00EE5334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gdy </w:t>
      </w:r>
      <w:r w:rsidR="005D05F0" w:rsidRPr="003A2F58">
        <w:t xml:space="preserve">zachodzą przesłanki do naliczenia </w:t>
      </w:r>
      <w:r w:rsidRPr="003A2F58">
        <w:t>Wykonawcy</w:t>
      </w:r>
      <w:r w:rsidR="00CA3781">
        <w:t xml:space="preserve"> </w:t>
      </w:r>
      <w:r w:rsidRPr="003A2F58">
        <w:t>któr</w:t>
      </w:r>
      <w:r w:rsidR="005D05F0" w:rsidRPr="003A2F58">
        <w:t xml:space="preserve">ejkolwiek z </w:t>
      </w:r>
      <w:r w:rsidRPr="003A2F58">
        <w:t>kar umown</w:t>
      </w:r>
      <w:r w:rsidR="005D05F0" w:rsidRPr="003A2F58">
        <w:t>ych</w:t>
      </w:r>
      <w:r w:rsidRPr="003A2F58">
        <w:t>, o któr</w:t>
      </w:r>
      <w:r w:rsidR="005D05F0" w:rsidRPr="003A2F58">
        <w:t>ych</w:t>
      </w:r>
      <w:r w:rsidRPr="003A2F58">
        <w:t xml:space="preserve"> mowa w §5 ust. 1 lit. b)-</w:t>
      </w:r>
      <w:r w:rsidR="00742587">
        <w:t>c</w:t>
      </w:r>
      <w:r w:rsidRPr="003A2F58">
        <w:t xml:space="preserve">) w terminie </w:t>
      </w:r>
      <w:r w:rsidR="005D05F0" w:rsidRPr="003A2F58">
        <w:t xml:space="preserve">21 </w:t>
      </w:r>
      <w:r w:rsidRPr="003A2F58">
        <w:t xml:space="preserve">dni od dnia </w:t>
      </w:r>
      <w:r w:rsidR="005D05F0" w:rsidRPr="003A2F58">
        <w:t>powstania opóźnienia</w:t>
      </w:r>
      <w:r w:rsidRPr="003A2F58">
        <w:t xml:space="preserve">. </w:t>
      </w:r>
    </w:p>
    <w:p w:rsidR="00EB2DB3" w:rsidRPr="00F77E9A" w:rsidRDefault="00EE5334" w:rsidP="00443CD9">
      <w:pPr>
        <w:pStyle w:val="Tekstpodstawowy"/>
        <w:numPr>
          <w:ilvl w:val="0"/>
          <w:numId w:val="28"/>
        </w:numPr>
        <w:tabs>
          <w:tab w:val="left" w:pos="1701"/>
        </w:tabs>
        <w:spacing w:after="120"/>
      </w:pPr>
      <w:r w:rsidRPr="003A2F58">
        <w:t>Odstąpienie od umowy powinno nastąpić w formie pisemnej</w:t>
      </w:r>
      <w:r w:rsidR="00F85E94">
        <w:t xml:space="preserve"> lub za pośrednictwem środków </w:t>
      </w:r>
      <w:r w:rsidR="0064387E">
        <w:t xml:space="preserve">bezpośredniego porozumienia się, </w:t>
      </w:r>
      <w:r w:rsidR="0064387E" w:rsidRPr="00F77E9A">
        <w:t>a w przypadkach wskazanych w ust. 1 najpóźniej w terminie do 90 dni od dnia zawarcia umowy.</w:t>
      </w:r>
    </w:p>
    <w:p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7</w:t>
      </w:r>
    </w:p>
    <w:p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lastRenderedPageBreak/>
        <w:t>Przedstawiciele stron</w:t>
      </w:r>
    </w:p>
    <w:p w:rsidR="007F0472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Do wzajemnego współdziałania przy wykonywaniu umowy strony wyznaczają:</w:t>
      </w:r>
    </w:p>
    <w:p w:rsidR="00EE5334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1)</w:t>
      </w:r>
      <w:r w:rsidR="007F0472">
        <w:t xml:space="preserve"> </w:t>
      </w:r>
      <w:r w:rsidR="00742587">
        <w:t>……………..</w:t>
      </w:r>
      <w:r w:rsidR="007F0472">
        <w:t xml:space="preserve"> </w:t>
      </w:r>
      <w:r w:rsidRPr="006040EB">
        <w:t xml:space="preserve">reprezentujący Wykonawcę. </w:t>
      </w:r>
    </w:p>
    <w:p w:rsidR="00EB2DB3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2</w:t>
      </w:r>
      <w:r w:rsidR="007F0472">
        <w:t xml:space="preserve">) </w:t>
      </w:r>
      <w:r w:rsidR="00742587">
        <w:t>……………..</w:t>
      </w:r>
      <w:r w:rsidR="007F0472">
        <w:t xml:space="preserve"> </w:t>
      </w:r>
      <w:r w:rsidRPr="006040EB">
        <w:t>reprezentujący Zamawiającego.</w:t>
      </w:r>
    </w:p>
    <w:p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8</w:t>
      </w:r>
    </w:p>
    <w:p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Zmiany umowy</w:t>
      </w:r>
    </w:p>
    <w:p w:rsidR="00975554" w:rsidRDefault="00EE5334" w:rsidP="00975554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r w:rsidRPr="006040EB">
        <w:t xml:space="preserve">Zamawiający przewiduje </w:t>
      </w:r>
      <w:r w:rsidR="004E57DA">
        <w:t>możliwość wprowadzenia zmian do</w:t>
      </w:r>
      <w:r w:rsidRPr="006040EB">
        <w:t xml:space="preserve"> zawartej umowy. </w:t>
      </w:r>
    </w:p>
    <w:p w:rsidR="00EE5334" w:rsidRPr="006040EB" w:rsidRDefault="00EE5334" w:rsidP="00D9688B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bookmarkStart w:id="1" w:name="_GoBack"/>
      <w:bookmarkEnd w:id="1"/>
      <w:r w:rsidRPr="006040EB">
        <w:t xml:space="preserve">Zmiany niniejszej umowy wymagają formy pisemnej pod rygorem nieważności. </w:t>
      </w:r>
    </w:p>
    <w:p w:rsidR="00B72C91" w:rsidRPr="006040EB" w:rsidRDefault="00EE5334" w:rsidP="00443CD9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r w:rsidRPr="006040EB">
        <w:t xml:space="preserve">Wykonawcy nie przysługuje roszczenie o wprowadzenie zmian. </w:t>
      </w:r>
    </w:p>
    <w:p w:rsidR="00EB781E" w:rsidRDefault="00EB781E" w:rsidP="007B4277">
      <w:pPr>
        <w:pStyle w:val="Tekstpodstawowy"/>
        <w:tabs>
          <w:tab w:val="left" w:pos="1701"/>
        </w:tabs>
        <w:jc w:val="center"/>
        <w:rPr>
          <w:b/>
        </w:rPr>
      </w:pPr>
    </w:p>
    <w:p w:rsidR="00EE5334" w:rsidRPr="006040EB" w:rsidRDefault="00EE5334" w:rsidP="007B4277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9</w:t>
      </w:r>
    </w:p>
    <w:p w:rsidR="00EE5334" w:rsidRPr="006040EB" w:rsidRDefault="00EE5334" w:rsidP="007B4277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Postanowienia końcowe</w:t>
      </w:r>
    </w:p>
    <w:p w:rsidR="00D9688B" w:rsidRDefault="00EE5334" w:rsidP="00D9688B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 xml:space="preserve">W sprawach nieuregulowanych niniejszą umową zastosowanie mają odpowiednie przepisy </w:t>
      </w:r>
      <w:r w:rsidR="00A37493">
        <w:t>Kodeksu Cywilnego</w:t>
      </w:r>
      <w:r w:rsidRPr="006040EB">
        <w:t>.</w:t>
      </w:r>
    </w:p>
    <w:p w:rsidR="00D9688B" w:rsidRDefault="00EE5334" w:rsidP="00D9688B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 xml:space="preserve">Spory wynikłe na tle wykonywania niniejszej umowy rozstrzygane będą przez sąd właściwy dla siedziby Zamawiającego. </w:t>
      </w:r>
    </w:p>
    <w:p w:rsidR="00443CD9" w:rsidRDefault="00EE5334" w:rsidP="00443CD9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>Umowę sporządzono w 3 (trzech) jednobrzmiących egzemplarzach – 2 (dwa) egzemplarze dla Zamawiającego i 1 (jeden) egzemplarz dla Wykonawcy.</w:t>
      </w:r>
    </w:p>
    <w:p w:rsidR="00443CD9" w:rsidRDefault="00443CD9" w:rsidP="00443CD9">
      <w:pPr>
        <w:pStyle w:val="Tekstpodstawowy"/>
        <w:tabs>
          <w:tab w:val="left" w:pos="1701"/>
        </w:tabs>
        <w:spacing w:after="120"/>
        <w:ind w:left="720"/>
      </w:pPr>
    </w:p>
    <w:p w:rsidR="00443CD9" w:rsidRPr="00443CD9" w:rsidRDefault="00443CD9" w:rsidP="00443CD9">
      <w:pPr>
        <w:pStyle w:val="Tekstpodstawowy"/>
        <w:tabs>
          <w:tab w:val="left" w:pos="1701"/>
        </w:tabs>
        <w:spacing w:after="120"/>
        <w:ind w:left="720"/>
      </w:pPr>
    </w:p>
    <w:p w:rsidR="00EE5334" w:rsidRPr="00D9688B" w:rsidRDefault="00D9688B" w:rsidP="007B4277">
      <w:pPr>
        <w:pStyle w:val="Tekstpodstawowy"/>
        <w:tabs>
          <w:tab w:val="left" w:pos="5670"/>
        </w:tabs>
        <w:spacing w:after="120"/>
        <w:rPr>
          <w:b/>
        </w:rPr>
      </w:pPr>
      <w:r>
        <w:rPr>
          <w:b/>
        </w:rPr>
        <w:t>ZAMAWIAJĄCY</w:t>
      </w:r>
      <w:r w:rsidR="00EE5334" w:rsidRPr="00D9688B">
        <w:rPr>
          <w:b/>
        </w:rPr>
        <w:tab/>
      </w:r>
      <w:r w:rsidR="00EE5334" w:rsidRPr="00D9688B">
        <w:rPr>
          <w:b/>
        </w:rPr>
        <w:tab/>
      </w:r>
      <w:r w:rsidR="00EE5334" w:rsidRPr="00D9688B">
        <w:rPr>
          <w:b/>
        </w:rPr>
        <w:tab/>
      </w:r>
      <w:r>
        <w:rPr>
          <w:b/>
        </w:rPr>
        <w:t>WYKONAWCA</w:t>
      </w:r>
      <w:r w:rsidR="00EE5334" w:rsidRPr="00D9688B">
        <w:rPr>
          <w:b/>
        </w:rPr>
        <w:t xml:space="preserve"> </w:t>
      </w:r>
    </w:p>
    <w:p w:rsidR="00EE5334" w:rsidRDefault="00EE5334" w:rsidP="007B4277">
      <w:pPr>
        <w:pStyle w:val="Tekstpodstawowy"/>
        <w:tabs>
          <w:tab w:val="left" w:pos="5670"/>
        </w:tabs>
        <w:spacing w:after="120"/>
      </w:pPr>
    </w:p>
    <w:p w:rsidR="00BC48C9" w:rsidRPr="006040EB" w:rsidRDefault="00BC48C9" w:rsidP="007B4277">
      <w:pPr>
        <w:pStyle w:val="Tekstpodstawowy"/>
        <w:tabs>
          <w:tab w:val="left" w:pos="5670"/>
        </w:tabs>
        <w:spacing w:after="120"/>
      </w:pPr>
    </w:p>
    <w:p w:rsidR="00EE5334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 xml:space="preserve">-------------------------- </w:t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  <w:t>------------------------</w:t>
      </w:r>
    </w:p>
    <w:sectPr w:rsidR="00EE5334" w:rsidRPr="006040EB" w:rsidSect="00CF111E">
      <w:footerReference w:type="default" r:id="rId7"/>
      <w:pgSz w:w="11906" w:h="16838"/>
      <w:pgMar w:top="1417" w:right="1417" w:bottom="1417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438" w:rsidRDefault="00744438" w:rsidP="00CF111E">
      <w:pPr>
        <w:spacing w:after="0" w:line="240" w:lineRule="auto"/>
      </w:pPr>
      <w:r>
        <w:separator/>
      </w:r>
    </w:p>
  </w:endnote>
  <w:endnote w:type="continuationSeparator" w:id="0">
    <w:p w:rsidR="00744438" w:rsidRDefault="00744438" w:rsidP="00CF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34" w:rsidRDefault="00EE5334">
    <w:pPr>
      <w:pStyle w:val="Stopka"/>
      <w:pBdr>
        <w:top w:val="thinThickSmallGap" w:sz="24" w:space="1" w:color="622423"/>
      </w:pBdr>
      <w:rPr>
        <w:rFonts w:ascii="Cambria" w:hAnsi="Cambria"/>
      </w:rPr>
    </w:pPr>
  </w:p>
  <w:p w:rsidR="00EE5334" w:rsidRDefault="00742587" w:rsidP="00854417">
    <w:pPr>
      <w:tabs>
        <w:tab w:val="right" w:pos="9072"/>
      </w:tabs>
    </w:pPr>
    <w:r w:rsidRPr="00742587">
      <w:rPr>
        <w:rFonts w:ascii="Times New Roman" w:hAnsi="Times New Roman"/>
        <w:i/>
        <w:sz w:val="20"/>
        <w:szCs w:val="20"/>
        <w:lang w:eastAsia="pl-PL"/>
      </w:rPr>
      <w:t>Dostaw</w:t>
    </w:r>
    <w:r>
      <w:rPr>
        <w:rFonts w:ascii="Times New Roman" w:hAnsi="Times New Roman"/>
        <w:i/>
        <w:sz w:val="20"/>
        <w:szCs w:val="20"/>
        <w:lang w:eastAsia="pl-PL"/>
      </w:rPr>
      <w:t>a</w:t>
    </w:r>
    <w:r w:rsidRPr="00742587">
      <w:rPr>
        <w:rFonts w:ascii="Times New Roman" w:hAnsi="Times New Roman"/>
        <w:i/>
        <w:sz w:val="20"/>
        <w:szCs w:val="20"/>
        <w:lang w:eastAsia="pl-PL"/>
      </w:rPr>
      <w:t xml:space="preserve"> sprzętu foto-video wraz z wymaganymi urządzeniami uzupełniającymi na potrzeby Urzędu Metropolitalnego Górnośląsko-Zagłębiowskiej Metropolii</w:t>
    </w:r>
    <w:r w:rsidR="00EE5334">
      <w:tab/>
      <w:t xml:space="preserve">Strona </w:t>
    </w:r>
    <w:r w:rsidR="006040EB">
      <w:fldChar w:fldCharType="begin"/>
    </w:r>
    <w:r w:rsidR="006040EB">
      <w:instrText xml:space="preserve"> PAGE </w:instrText>
    </w:r>
    <w:r w:rsidR="006040EB">
      <w:fldChar w:fldCharType="separate"/>
    </w:r>
    <w:r w:rsidR="0064387E">
      <w:rPr>
        <w:noProof/>
      </w:rPr>
      <w:t>1</w:t>
    </w:r>
    <w:r w:rsidR="006040EB">
      <w:rPr>
        <w:noProof/>
      </w:rPr>
      <w:fldChar w:fldCharType="end"/>
    </w:r>
    <w:r w:rsidR="00EE5334">
      <w:t xml:space="preserve"> z </w:t>
    </w:r>
    <w:r w:rsidR="00F92018">
      <w:rPr>
        <w:noProof/>
      </w:rPr>
      <w:fldChar w:fldCharType="begin"/>
    </w:r>
    <w:r w:rsidR="00F92018">
      <w:rPr>
        <w:noProof/>
      </w:rPr>
      <w:instrText xml:space="preserve"> NUMPAGES  </w:instrText>
    </w:r>
    <w:r w:rsidR="00F92018">
      <w:rPr>
        <w:noProof/>
      </w:rPr>
      <w:fldChar w:fldCharType="separate"/>
    </w:r>
    <w:r w:rsidR="0064387E">
      <w:rPr>
        <w:noProof/>
      </w:rPr>
      <w:t>4</w:t>
    </w:r>
    <w:r w:rsidR="00F92018">
      <w:rPr>
        <w:noProof/>
      </w:rPr>
      <w:fldChar w:fldCharType="end"/>
    </w:r>
  </w:p>
  <w:p w:rsidR="00EE5334" w:rsidRDefault="00EE5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438" w:rsidRDefault="00744438" w:rsidP="00CF111E">
      <w:pPr>
        <w:spacing w:after="0" w:line="240" w:lineRule="auto"/>
      </w:pPr>
      <w:r>
        <w:separator/>
      </w:r>
    </w:p>
  </w:footnote>
  <w:footnote w:type="continuationSeparator" w:id="0">
    <w:p w:rsidR="00744438" w:rsidRDefault="00744438" w:rsidP="00CF1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F12"/>
    <w:multiLevelType w:val="hybridMultilevel"/>
    <w:tmpl w:val="B7A819C8"/>
    <w:lvl w:ilvl="0" w:tplc="73A85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564"/>
    <w:multiLevelType w:val="hybridMultilevel"/>
    <w:tmpl w:val="261A2196"/>
    <w:lvl w:ilvl="0" w:tplc="2AE86A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781A"/>
    <w:multiLevelType w:val="hybridMultilevel"/>
    <w:tmpl w:val="85D0165C"/>
    <w:lvl w:ilvl="0" w:tplc="8182F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3D59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B53DF1"/>
    <w:multiLevelType w:val="hybridMultilevel"/>
    <w:tmpl w:val="FF04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0012AA"/>
    <w:multiLevelType w:val="hybridMultilevel"/>
    <w:tmpl w:val="1222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A7C86"/>
    <w:multiLevelType w:val="hybridMultilevel"/>
    <w:tmpl w:val="9F5055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CE39F6"/>
    <w:multiLevelType w:val="hybridMultilevel"/>
    <w:tmpl w:val="88F4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9F7DA3"/>
    <w:multiLevelType w:val="hybridMultilevel"/>
    <w:tmpl w:val="5F50EAD0"/>
    <w:lvl w:ilvl="0" w:tplc="D034D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54C"/>
    <w:multiLevelType w:val="hybridMultilevel"/>
    <w:tmpl w:val="B3AA3204"/>
    <w:lvl w:ilvl="0" w:tplc="70CA6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A1C05"/>
    <w:multiLevelType w:val="hybridMultilevel"/>
    <w:tmpl w:val="55DC6D96"/>
    <w:lvl w:ilvl="0" w:tplc="676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208DF"/>
    <w:multiLevelType w:val="hybridMultilevel"/>
    <w:tmpl w:val="EE1A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0D6D6F"/>
    <w:multiLevelType w:val="hybridMultilevel"/>
    <w:tmpl w:val="333E52CC"/>
    <w:lvl w:ilvl="0" w:tplc="07C46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B29C6"/>
    <w:multiLevelType w:val="hybridMultilevel"/>
    <w:tmpl w:val="89B8BA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F560EF"/>
    <w:multiLevelType w:val="hybridMultilevel"/>
    <w:tmpl w:val="74602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7343D2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E1E7B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6866C11"/>
    <w:multiLevelType w:val="hybridMultilevel"/>
    <w:tmpl w:val="11008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970FB8"/>
    <w:multiLevelType w:val="hybridMultilevel"/>
    <w:tmpl w:val="76668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833A0"/>
    <w:multiLevelType w:val="hybridMultilevel"/>
    <w:tmpl w:val="0D060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B327BD"/>
    <w:multiLevelType w:val="hybridMultilevel"/>
    <w:tmpl w:val="4B4E744A"/>
    <w:lvl w:ilvl="0" w:tplc="DA6E2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87A33"/>
    <w:multiLevelType w:val="hybridMultilevel"/>
    <w:tmpl w:val="8D103952"/>
    <w:lvl w:ilvl="0" w:tplc="DF4CF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11A7A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E22E85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F43F5"/>
    <w:multiLevelType w:val="hybridMultilevel"/>
    <w:tmpl w:val="A09E6802"/>
    <w:lvl w:ilvl="0" w:tplc="26CA9B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E0819"/>
    <w:multiLevelType w:val="hybridMultilevel"/>
    <w:tmpl w:val="AF027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F1053"/>
    <w:multiLevelType w:val="hybridMultilevel"/>
    <w:tmpl w:val="CB32D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736BE4"/>
    <w:multiLevelType w:val="hybridMultilevel"/>
    <w:tmpl w:val="CE865FEE"/>
    <w:lvl w:ilvl="0" w:tplc="DB58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D73EA"/>
    <w:multiLevelType w:val="hybridMultilevel"/>
    <w:tmpl w:val="5418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0422AE"/>
    <w:multiLevelType w:val="hybridMultilevel"/>
    <w:tmpl w:val="3D82231A"/>
    <w:lvl w:ilvl="0" w:tplc="5630E7F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E7670"/>
    <w:multiLevelType w:val="hybridMultilevel"/>
    <w:tmpl w:val="C3F05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6A1D1A"/>
    <w:multiLevelType w:val="hybridMultilevel"/>
    <w:tmpl w:val="24927F4C"/>
    <w:lvl w:ilvl="0" w:tplc="D0284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32070"/>
    <w:multiLevelType w:val="hybridMultilevel"/>
    <w:tmpl w:val="27E4AA0E"/>
    <w:lvl w:ilvl="0" w:tplc="326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73EE9"/>
    <w:multiLevelType w:val="hybridMultilevel"/>
    <w:tmpl w:val="59C8BF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02598"/>
    <w:multiLevelType w:val="hybridMultilevel"/>
    <w:tmpl w:val="D1C049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175C09"/>
    <w:multiLevelType w:val="hybridMultilevel"/>
    <w:tmpl w:val="4956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26"/>
  </w:num>
  <w:num w:numId="5">
    <w:abstractNumId w:val="6"/>
  </w:num>
  <w:num w:numId="6">
    <w:abstractNumId w:val="18"/>
  </w:num>
  <w:num w:numId="7">
    <w:abstractNumId w:val="22"/>
  </w:num>
  <w:num w:numId="8">
    <w:abstractNumId w:val="4"/>
  </w:num>
  <w:num w:numId="9">
    <w:abstractNumId w:val="11"/>
  </w:num>
  <w:num w:numId="10">
    <w:abstractNumId w:val="28"/>
  </w:num>
  <w:num w:numId="11">
    <w:abstractNumId w:val="35"/>
  </w:num>
  <w:num w:numId="12">
    <w:abstractNumId w:val="34"/>
  </w:num>
  <w:num w:numId="13">
    <w:abstractNumId w:val="14"/>
  </w:num>
  <w:num w:numId="14">
    <w:abstractNumId w:val="17"/>
  </w:num>
  <w:num w:numId="15">
    <w:abstractNumId w:val="13"/>
  </w:num>
  <w:num w:numId="16">
    <w:abstractNumId w:val="30"/>
  </w:num>
  <w:num w:numId="17">
    <w:abstractNumId w:val="19"/>
  </w:num>
  <w:num w:numId="18">
    <w:abstractNumId w:val="33"/>
  </w:num>
  <w:num w:numId="19">
    <w:abstractNumId w:val="25"/>
  </w:num>
  <w:num w:numId="20">
    <w:abstractNumId w:val="5"/>
  </w:num>
  <w:num w:numId="21">
    <w:abstractNumId w:val="32"/>
  </w:num>
  <w:num w:numId="22">
    <w:abstractNumId w:val="31"/>
  </w:num>
  <w:num w:numId="23">
    <w:abstractNumId w:val="2"/>
  </w:num>
  <w:num w:numId="24">
    <w:abstractNumId w:val="10"/>
  </w:num>
  <w:num w:numId="25">
    <w:abstractNumId w:val="0"/>
  </w:num>
  <w:num w:numId="26">
    <w:abstractNumId w:val="21"/>
  </w:num>
  <w:num w:numId="27">
    <w:abstractNumId w:val="23"/>
  </w:num>
  <w:num w:numId="28">
    <w:abstractNumId w:val="27"/>
  </w:num>
  <w:num w:numId="29">
    <w:abstractNumId w:val="12"/>
  </w:num>
  <w:num w:numId="30">
    <w:abstractNumId w:val="8"/>
  </w:num>
  <w:num w:numId="31">
    <w:abstractNumId w:val="9"/>
  </w:num>
  <w:num w:numId="32">
    <w:abstractNumId w:val="16"/>
  </w:num>
  <w:num w:numId="33">
    <w:abstractNumId w:val="29"/>
  </w:num>
  <w:num w:numId="34">
    <w:abstractNumId w:val="24"/>
  </w:num>
  <w:num w:numId="35">
    <w:abstractNumId w:val="2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781"/>
    <w:rsid w:val="0002606D"/>
    <w:rsid w:val="00080CB0"/>
    <w:rsid w:val="00087AE7"/>
    <w:rsid w:val="00090DDB"/>
    <w:rsid w:val="000B30A6"/>
    <w:rsid w:val="000E0C95"/>
    <w:rsid w:val="000F3D5C"/>
    <w:rsid w:val="001A05C1"/>
    <w:rsid w:val="001C4982"/>
    <w:rsid w:val="001D3740"/>
    <w:rsid w:val="002B6C0B"/>
    <w:rsid w:val="002C0D3E"/>
    <w:rsid w:val="002D0CDE"/>
    <w:rsid w:val="002D2369"/>
    <w:rsid w:val="003557DB"/>
    <w:rsid w:val="003A2F58"/>
    <w:rsid w:val="003F6817"/>
    <w:rsid w:val="00421A61"/>
    <w:rsid w:val="00434097"/>
    <w:rsid w:val="00443CD9"/>
    <w:rsid w:val="0046588C"/>
    <w:rsid w:val="00476BAA"/>
    <w:rsid w:val="004E57DA"/>
    <w:rsid w:val="00516B5C"/>
    <w:rsid w:val="00555B79"/>
    <w:rsid w:val="00563799"/>
    <w:rsid w:val="00577DF0"/>
    <w:rsid w:val="005C2C55"/>
    <w:rsid w:val="005D05F0"/>
    <w:rsid w:val="005D7209"/>
    <w:rsid w:val="005E4F01"/>
    <w:rsid w:val="005F7268"/>
    <w:rsid w:val="006040EB"/>
    <w:rsid w:val="00605120"/>
    <w:rsid w:val="0064387E"/>
    <w:rsid w:val="00650030"/>
    <w:rsid w:val="00664F3B"/>
    <w:rsid w:val="00677257"/>
    <w:rsid w:val="00694D8D"/>
    <w:rsid w:val="006F5B51"/>
    <w:rsid w:val="00724E55"/>
    <w:rsid w:val="00725390"/>
    <w:rsid w:val="0073208D"/>
    <w:rsid w:val="00742587"/>
    <w:rsid w:val="00744438"/>
    <w:rsid w:val="007700BA"/>
    <w:rsid w:val="007B4277"/>
    <w:rsid w:val="007F0472"/>
    <w:rsid w:val="00823353"/>
    <w:rsid w:val="00842FD6"/>
    <w:rsid w:val="00854417"/>
    <w:rsid w:val="00854E6B"/>
    <w:rsid w:val="00893E04"/>
    <w:rsid w:val="008D12C9"/>
    <w:rsid w:val="00975554"/>
    <w:rsid w:val="009A5A6D"/>
    <w:rsid w:val="009D6E65"/>
    <w:rsid w:val="00A01FF2"/>
    <w:rsid w:val="00A11913"/>
    <w:rsid w:val="00A148A2"/>
    <w:rsid w:val="00A37493"/>
    <w:rsid w:val="00A85BD4"/>
    <w:rsid w:val="00A914D2"/>
    <w:rsid w:val="00AD36C2"/>
    <w:rsid w:val="00AF2701"/>
    <w:rsid w:val="00AF3867"/>
    <w:rsid w:val="00B22C45"/>
    <w:rsid w:val="00B2629F"/>
    <w:rsid w:val="00B31639"/>
    <w:rsid w:val="00B72C91"/>
    <w:rsid w:val="00B77613"/>
    <w:rsid w:val="00B813CC"/>
    <w:rsid w:val="00BA0DB4"/>
    <w:rsid w:val="00BC2DEA"/>
    <w:rsid w:val="00BC3C81"/>
    <w:rsid w:val="00BC48C9"/>
    <w:rsid w:val="00C02195"/>
    <w:rsid w:val="00C53102"/>
    <w:rsid w:val="00C93B14"/>
    <w:rsid w:val="00C93D06"/>
    <w:rsid w:val="00CA3781"/>
    <w:rsid w:val="00CF111E"/>
    <w:rsid w:val="00D2117B"/>
    <w:rsid w:val="00D462E7"/>
    <w:rsid w:val="00D859A5"/>
    <w:rsid w:val="00D9688B"/>
    <w:rsid w:val="00DE191C"/>
    <w:rsid w:val="00E16398"/>
    <w:rsid w:val="00E22E2A"/>
    <w:rsid w:val="00E30880"/>
    <w:rsid w:val="00E372FD"/>
    <w:rsid w:val="00E461A3"/>
    <w:rsid w:val="00E86F01"/>
    <w:rsid w:val="00E94781"/>
    <w:rsid w:val="00EA4B41"/>
    <w:rsid w:val="00EB2DB3"/>
    <w:rsid w:val="00EB781E"/>
    <w:rsid w:val="00ED3AA8"/>
    <w:rsid w:val="00EE23B8"/>
    <w:rsid w:val="00EE5334"/>
    <w:rsid w:val="00F209B9"/>
    <w:rsid w:val="00F231E6"/>
    <w:rsid w:val="00F6133F"/>
    <w:rsid w:val="00F77E9A"/>
    <w:rsid w:val="00F85E94"/>
    <w:rsid w:val="00F92018"/>
    <w:rsid w:val="00F94019"/>
    <w:rsid w:val="00FC766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A17039"/>
  <w15:docId w15:val="{D73B891B-E353-416D-BB79-487D2868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9478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link w:val="Tekstpodstawowy"/>
    <w:uiPriority w:val="99"/>
    <w:locked/>
    <w:rsid w:val="00E94781"/>
    <w:rPr>
      <w:rFonts w:ascii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CF111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F11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F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111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233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3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2335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33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23353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B77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 do SIWZ</vt:lpstr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do SIWZ</dc:title>
  <dc:subject/>
  <dc:creator>Jolanta Górecka</dc:creator>
  <cp:keywords/>
  <dc:description/>
  <cp:lastModifiedBy>Marcin Marczak</cp:lastModifiedBy>
  <cp:revision>3</cp:revision>
  <cp:lastPrinted>2019-01-25T08:50:00Z</cp:lastPrinted>
  <dcterms:created xsi:type="dcterms:W3CDTF">2019-06-14T07:11:00Z</dcterms:created>
  <dcterms:modified xsi:type="dcterms:W3CDTF">2019-06-14T08:30:00Z</dcterms:modified>
</cp:coreProperties>
</file>