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F5A32" w14:textId="33ADC3DF" w:rsidR="00227C52" w:rsidRPr="006D413F" w:rsidRDefault="00172851" w:rsidP="00B10EF6">
      <w:pPr>
        <w:spacing w:after="0" w:line="240" w:lineRule="auto"/>
        <w:ind w:right="140"/>
        <w:rPr>
          <w:rFonts w:ascii="Arial" w:hAnsi="Arial" w:cs="Arial"/>
          <w:b/>
          <w:bCs/>
          <w:sz w:val="24"/>
          <w:szCs w:val="24"/>
          <w:lang w:eastAsia="pl-PL"/>
        </w:rPr>
      </w:pPr>
      <w:r w:rsidRPr="006D413F">
        <w:rPr>
          <w:rFonts w:ascii="Arial" w:hAnsi="Arial" w:cs="Arial"/>
          <w:b/>
          <w:bCs/>
          <w:sz w:val="24"/>
          <w:szCs w:val="24"/>
          <w:lang w:eastAsia="pl-PL"/>
        </w:rPr>
        <w:t>ZA.270.</w:t>
      </w:r>
      <w:r w:rsidR="00426C79" w:rsidRPr="006D413F">
        <w:rPr>
          <w:rFonts w:ascii="Arial" w:hAnsi="Arial" w:cs="Arial"/>
          <w:b/>
          <w:bCs/>
          <w:sz w:val="24"/>
          <w:szCs w:val="24"/>
          <w:lang w:eastAsia="pl-PL"/>
        </w:rPr>
        <w:t>1.</w:t>
      </w:r>
      <w:r w:rsidR="008A47AB" w:rsidRPr="006D413F">
        <w:rPr>
          <w:rFonts w:ascii="Arial" w:hAnsi="Arial" w:cs="Arial"/>
          <w:b/>
          <w:bCs/>
          <w:sz w:val="24"/>
          <w:szCs w:val="24"/>
          <w:lang w:eastAsia="pl-PL"/>
        </w:rPr>
        <w:t>3</w:t>
      </w:r>
      <w:r w:rsidRPr="006D413F">
        <w:rPr>
          <w:rFonts w:ascii="Arial" w:hAnsi="Arial" w:cs="Arial"/>
          <w:b/>
          <w:bCs/>
          <w:sz w:val="24"/>
          <w:szCs w:val="24"/>
          <w:lang w:eastAsia="pl-PL"/>
        </w:rPr>
        <w:t>.201</w:t>
      </w:r>
      <w:r w:rsidR="00426C79" w:rsidRPr="006D413F">
        <w:rPr>
          <w:rFonts w:ascii="Arial" w:hAnsi="Arial" w:cs="Arial"/>
          <w:b/>
          <w:bCs/>
          <w:sz w:val="24"/>
          <w:szCs w:val="24"/>
          <w:lang w:eastAsia="pl-PL"/>
        </w:rPr>
        <w:t>9</w:t>
      </w:r>
      <w:r w:rsidRPr="006D413F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6D413F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6D413F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6D413F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6D413F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6D413F">
        <w:rPr>
          <w:rFonts w:ascii="Arial" w:hAnsi="Arial" w:cs="Arial"/>
          <w:b/>
          <w:bCs/>
          <w:sz w:val="24"/>
          <w:szCs w:val="24"/>
          <w:lang w:eastAsia="pl-PL"/>
        </w:rPr>
        <w:tab/>
        <w:t xml:space="preserve">Katowice, </w:t>
      </w:r>
      <w:r w:rsidR="00D13B28">
        <w:rPr>
          <w:rFonts w:ascii="Arial" w:hAnsi="Arial" w:cs="Arial"/>
          <w:b/>
          <w:bCs/>
          <w:sz w:val="24"/>
          <w:szCs w:val="24"/>
          <w:lang w:eastAsia="pl-PL"/>
        </w:rPr>
        <w:t>22</w:t>
      </w:r>
      <w:bookmarkStart w:id="0" w:name="_GoBack"/>
      <w:bookmarkEnd w:id="0"/>
      <w:r w:rsidRPr="006D413F">
        <w:rPr>
          <w:rFonts w:ascii="Arial" w:hAnsi="Arial" w:cs="Arial"/>
          <w:b/>
          <w:bCs/>
          <w:sz w:val="24"/>
          <w:szCs w:val="24"/>
          <w:lang w:eastAsia="pl-PL"/>
        </w:rPr>
        <w:t>.</w:t>
      </w:r>
      <w:r w:rsidR="00426C79" w:rsidRPr="006D413F">
        <w:rPr>
          <w:rFonts w:ascii="Arial" w:hAnsi="Arial" w:cs="Arial"/>
          <w:b/>
          <w:bCs/>
          <w:sz w:val="24"/>
          <w:szCs w:val="24"/>
          <w:lang w:eastAsia="pl-PL"/>
        </w:rPr>
        <w:t>02</w:t>
      </w:r>
      <w:r w:rsidRPr="006D413F">
        <w:rPr>
          <w:rFonts w:ascii="Arial" w:hAnsi="Arial" w:cs="Arial"/>
          <w:b/>
          <w:bCs/>
          <w:sz w:val="24"/>
          <w:szCs w:val="24"/>
          <w:lang w:eastAsia="pl-PL"/>
        </w:rPr>
        <w:t>.201</w:t>
      </w:r>
      <w:r w:rsidR="00426C79" w:rsidRPr="006D413F">
        <w:rPr>
          <w:rFonts w:ascii="Arial" w:hAnsi="Arial" w:cs="Arial"/>
          <w:b/>
          <w:bCs/>
          <w:sz w:val="24"/>
          <w:szCs w:val="24"/>
          <w:lang w:eastAsia="pl-PL"/>
        </w:rPr>
        <w:t>9</w:t>
      </w:r>
      <w:r w:rsidRPr="006D413F">
        <w:rPr>
          <w:rFonts w:ascii="Arial" w:hAnsi="Arial" w:cs="Arial"/>
          <w:b/>
          <w:bCs/>
          <w:sz w:val="24"/>
          <w:szCs w:val="24"/>
          <w:lang w:eastAsia="pl-PL"/>
        </w:rPr>
        <w:t>r.</w:t>
      </w:r>
    </w:p>
    <w:p w14:paraId="53E3FC84" w14:textId="77777777" w:rsidR="00227C52" w:rsidRPr="006D413F" w:rsidRDefault="00227C52" w:rsidP="00B10EF6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C5B3150" w14:textId="77777777" w:rsidR="00227C52" w:rsidRPr="006D413F" w:rsidRDefault="00227C52" w:rsidP="00B10EF6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17FB058" w14:textId="77777777" w:rsidR="00227C52" w:rsidRPr="006D413F" w:rsidRDefault="00227C52" w:rsidP="00B10EF6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A9CD133" w14:textId="77777777" w:rsidR="00227C52" w:rsidRPr="006D413F" w:rsidRDefault="00172851" w:rsidP="00B10EF6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6D413F">
        <w:rPr>
          <w:rFonts w:ascii="Arial" w:hAnsi="Arial" w:cs="Arial"/>
          <w:b/>
          <w:bCs/>
          <w:sz w:val="24"/>
          <w:szCs w:val="24"/>
          <w:lang w:eastAsia="pl-PL"/>
        </w:rPr>
        <w:t>GÓRNOŚLĄSKO-ZAGŁĘBIOWSKA METROPOLIA</w:t>
      </w:r>
    </w:p>
    <w:p w14:paraId="0D1251F8" w14:textId="77777777" w:rsidR="00227C52" w:rsidRPr="006D413F" w:rsidRDefault="00172851" w:rsidP="00B10EF6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6D413F">
        <w:rPr>
          <w:rFonts w:ascii="Arial" w:hAnsi="Arial" w:cs="Arial"/>
          <w:b/>
          <w:bCs/>
          <w:sz w:val="24"/>
          <w:szCs w:val="24"/>
          <w:lang w:eastAsia="pl-PL"/>
        </w:rPr>
        <w:br/>
        <w:t>OGŁASZA</w:t>
      </w:r>
    </w:p>
    <w:p w14:paraId="230F0DEB" w14:textId="234F5BF9" w:rsidR="00227C52" w:rsidRDefault="00172851" w:rsidP="00B10EF6">
      <w:pPr>
        <w:spacing w:after="0" w:line="240" w:lineRule="auto"/>
        <w:ind w:right="1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D413F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Pr="006D413F">
        <w:rPr>
          <w:rFonts w:ascii="Arial" w:hAnsi="Arial" w:cs="Arial"/>
          <w:sz w:val="24"/>
          <w:szCs w:val="24"/>
          <w:lang w:eastAsia="pl-PL"/>
        </w:rPr>
        <w:t xml:space="preserve">postępowanie prowadzone w trybie przetargu </w:t>
      </w:r>
      <w:r w:rsidR="000A0008" w:rsidRPr="006D413F">
        <w:rPr>
          <w:rFonts w:ascii="Arial" w:hAnsi="Arial" w:cs="Arial"/>
          <w:sz w:val="24"/>
          <w:szCs w:val="24"/>
          <w:lang w:eastAsia="pl-PL"/>
        </w:rPr>
        <w:t>opartego o przepisy</w:t>
      </w:r>
      <w:r w:rsidR="000A0008" w:rsidRPr="006D413F">
        <w:rPr>
          <w:rFonts w:ascii="Arial" w:hAnsi="Arial" w:cs="Arial"/>
          <w:sz w:val="24"/>
          <w:szCs w:val="24"/>
          <w:lang w:eastAsia="pl-PL"/>
        </w:rPr>
        <w:br/>
        <w:t>art. 70</w:t>
      </w:r>
      <w:r w:rsidR="000A0008" w:rsidRPr="006D413F">
        <w:rPr>
          <w:rFonts w:ascii="Arial" w:hAnsi="Arial" w:cs="Arial"/>
          <w:sz w:val="24"/>
          <w:szCs w:val="24"/>
          <w:vertAlign w:val="superscript"/>
          <w:lang w:eastAsia="pl-PL"/>
        </w:rPr>
        <w:t>1</w:t>
      </w:r>
      <w:r w:rsidR="000A0008" w:rsidRPr="006D413F">
        <w:rPr>
          <w:rFonts w:ascii="Arial" w:hAnsi="Arial" w:cs="Arial"/>
          <w:sz w:val="24"/>
          <w:szCs w:val="24"/>
          <w:lang w:eastAsia="pl-PL"/>
        </w:rPr>
        <w:t xml:space="preserve"> – 70</w:t>
      </w:r>
      <w:r w:rsidR="000A0008" w:rsidRPr="006D413F">
        <w:rPr>
          <w:rFonts w:ascii="Arial" w:hAnsi="Arial" w:cs="Arial"/>
          <w:sz w:val="24"/>
          <w:szCs w:val="24"/>
          <w:vertAlign w:val="superscript"/>
          <w:lang w:eastAsia="pl-PL"/>
        </w:rPr>
        <w:t>5</w:t>
      </w:r>
      <w:r w:rsidR="000A0008" w:rsidRPr="006D413F">
        <w:rPr>
          <w:rFonts w:ascii="Arial" w:hAnsi="Arial" w:cs="Arial"/>
          <w:sz w:val="24"/>
          <w:szCs w:val="24"/>
          <w:lang w:eastAsia="pl-PL"/>
        </w:rPr>
        <w:t xml:space="preserve"> ustawy Kodeks cywilny</w:t>
      </w:r>
      <w:r w:rsidR="00783B9C" w:rsidRPr="006D413F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6D413F">
        <w:rPr>
          <w:rFonts w:ascii="Arial" w:hAnsi="Arial" w:cs="Arial"/>
          <w:sz w:val="24"/>
          <w:szCs w:val="24"/>
          <w:lang w:eastAsia="pl-PL"/>
        </w:rPr>
        <w:t xml:space="preserve">pn.: </w:t>
      </w:r>
      <w:r w:rsidR="008A47AB" w:rsidRPr="006D413F">
        <w:rPr>
          <w:rFonts w:ascii="Arial" w:hAnsi="Arial" w:cs="Arial"/>
          <w:b/>
          <w:color w:val="000000"/>
          <w:sz w:val="24"/>
          <w:szCs w:val="24"/>
        </w:rPr>
        <w:t>Usługa polegająca na przygotowaniu i realizacji kampanii reklamowej w serwisie youtube.pl</w:t>
      </w:r>
    </w:p>
    <w:p w14:paraId="36881914" w14:textId="77777777" w:rsidR="004E6FCB" w:rsidRPr="006D413F" w:rsidRDefault="004E6FCB" w:rsidP="00B10EF6">
      <w:pPr>
        <w:spacing w:after="0" w:line="240" w:lineRule="auto"/>
        <w:ind w:right="140"/>
        <w:jc w:val="center"/>
        <w:rPr>
          <w:rFonts w:ascii="Arial" w:hAnsi="Arial" w:cs="Arial"/>
          <w:b/>
          <w:sz w:val="24"/>
          <w:szCs w:val="24"/>
        </w:rPr>
      </w:pPr>
    </w:p>
    <w:p w14:paraId="1395AD7A" w14:textId="77777777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>ZAMAWIAJĄCY.</w:t>
      </w:r>
    </w:p>
    <w:p w14:paraId="702CECE2" w14:textId="77777777" w:rsidR="00227C52" w:rsidRPr="006D413F" w:rsidRDefault="00172851" w:rsidP="00B10EF6">
      <w:pPr>
        <w:spacing w:after="0"/>
        <w:ind w:left="360" w:right="140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>Górnośląsko-Zagłębiowska Metropolia zwany dalej GZM</w:t>
      </w:r>
    </w:p>
    <w:p w14:paraId="06888E35" w14:textId="77777777" w:rsidR="00227C52" w:rsidRPr="006D413F" w:rsidRDefault="00172851" w:rsidP="00B10EF6">
      <w:pPr>
        <w:spacing w:after="0"/>
        <w:ind w:left="360" w:right="140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40-053 Katowice, ul. Barbary 21A</w:t>
      </w:r>
    </w:p>
    <w:p w14:paraId="3FC438EF" w14:textId="77777777" w:rsidR="00227C52" w:rsidRPr="006D413F" w:rsidRDefault="00172851" w:rsidP="00B10EF6">
      <w:pPr>
        <w:spacing w:after="0"/>
        <w:ind w:left="360" w:right="140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tel.: (+48) 32 718 07 00 fax: (+48) 32 718 07 99</w:t>
      </w:r>
    </w:p>
    <w:p w14:paraId="65C8ECB5" w14:textId="58846833" w:rsidR="00227C52" w:rsidRPr="006D413F" w:rsidRDefault="00172851" w:rsidP="00B10EF6">
      <w:pPr>
        <w:spacing w:after="0"/>
        <w:ind w:left="360" w:right="140"/>
        <w:rPr>
          <w:rFonts w:ascii="Arial" w:hAnsi="Arial" w:cs="Arial"/>
          <w:sz w:val="24"/>
          <w:szCs w:val="24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e-mail: </w:t>
      </w:r>
      <w:r w:rsidR="00426C79" w:rsidRPr="006D413F">
        <w:rPr>
          <w:rFonts w:ascii="Arial" w:eastAsia="Times New Roman" w:hAnsi="Arial" w:cs="Arial"/>
          <w:sz w:val="24"/>
          <w:szCs w:val="24"/>
          <w:lang w:eastAsia="pl-PL"/>
        </w:rPr>
        <w:t>zamowienia</w:t>
      </w: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@metropoliagzm.pl </w:t>
      </w:r>
    </w:p>
    <w:p w14:paraId="3FDDF463" w14:textId="42819B96" w:rsidR="00227C52" w:rsidRPr="006D413F" w:rsidRDefault="00172851" w:rsidP="00B10EF6">
      <w:pPr>
        <w:spacing w:after="0"/>
        <w:ind w:left="360" w:right="140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NIP: 634-290-18-73</w:t>
      </w:r>
    </w:p>
    <w:p w14:paraId="40F54D83" w14:textId="77777777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>PRZEDMIOT ZAMÓWIENIA.</w:t>
      </w:r>
    </w:p>
    <w:p w14:paraId="1DAB6260" w14:textId="623426CB" w:rsidR="00227C52" w:rsidRPr="006D413F" w:rsidRDefault="00172851" w:rsidP="00B10EF6">
      <w:pPr>
        <w:pStyle w:val="Akapitzlist"/>
        <w:numPr>
          <w:ilvl w:val="0"/>
          <w:numId w:val="2"/>
        </w:numPr>
        <w:suppressAutoHyphens/>
        <w:spacing w:line="276" w:lineRule="auto"/>
        <w:ind w:left="709" w:right="140" w:hanging="283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 </w:t>
      </w:r>
      <w:r w:rsidR="00426C79"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usługa polegająca </w:t>
      </w:r>
      <w:r w:rsidR="008E4668"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na przygotowaniu </w:t>
      </w:r>
      <w:r w:rsidR="00652DCB" w:rsidRPr="006D413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E4668" w:rsidRPr="006D413F">
        <w:rPr>
          <w:rFonts w:ascii="Arial" w:eastAsia="Times New Roman" w:hAnsi="Arial" w:cs="Arial"/>
          <w:sz w:val="24"/>
          <w:szCs w:val="24"/>
          <w:lang w:eastAsia="pl-PL"/>
        </w:rPr>
        <w:t>i realizacji kampanii reklamowej w serwisie youtube.pl</w:t>
      </w: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267C0" w:rsidRPr="006D413F">
        <w:rPr>
          <w:rFonts w:ascii="Arial" w:eastAsia="Times New Roman" w:hAnsi="Arial" w:cs="Arial"/>
          <w:sz w:val="24"/>
          <w:szCs w:val="24"/>
          <w:lang w:eastAsia="pl-PL"/>
        </w:rPr>
        <w:t>Przedmiot</w:t>
      </w: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 zamówienia szczegółowo określono w </w:t>
      </w:r>
      <w:r w:rsidRPr="006D413F">
        <w:rPr>
          <w:rFonts w:ascii="Arial" w:eastAsia="Times New Roman" w:hAnsi="Arial" w:cs="Arial"/>
          <w:b/>
          <w:sz w:val="24"/>
          <w:szCs w:val="24"/>
          <w:lang w:eastAsia="pl-PL"/>
        </w:rPr>
        <w:t>załączniku nr 1</w:t>
      </w: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 tj. opisie przedmiotu zamówienia.</w:t>
      </w:r>
    </w:p>
    <w:p w14:paraId="52E9B0CD" w14:textId="77777777" w:rsidR="00227C52" w:rsidRPr="006D413F" w:rsidRDefault="00172851" w:rsidP="00BC2B4E">
      <w:pPr>
        <w:pStyle w:val="Akapitzlist"/>
        <w:numPr>
          <w:ilvl w:val="0"/>
          <w:numId w:val="2"/>
        </w:numPr>
        <w:suppressAutoHyphens/>
        <w:spacing w:after="0" w:line="276" w:lineRule="auto"/>
        <w:ind w:left="709" w:right="142" w:hanging="28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Oznaczenie wg Wspólnego Słownika Zamówień.</w:t>
      </w:r>
    </w:p>
    <w:p w14:paraId="557A7FAE" w14:textId="52ECDEEF" w:rsidR="00992EDF" w:rsidRPr="006D413F" w:rsidRDefault="00172851" w:rsidP="00BC2B4E">
      <w:pPr>
        <w:tabs>
          <w:tab w:val="left" w:pos="142"/>
        </w:tabs>
        <w:spacing w:after="0" w:line="360" w:lineRule="auto"/>
        <w:ind w:left="720" w:righ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Kody CPV:</w:t>
      </w:r>
    </w:p>
    <w:p w14:paraId="1D2A0090" w14:textId="403F8EE7" w:rsidR="00B81D0F" w:rsidRPr="006D413F" w:rsidRDefault="00992EDF" w:rsidP="00BC2B4E">
      <w:pPr>
        <w:numPr>
          <w:ilvl w:val="0"/>
          <w:numId w:val="6"/>
        </w:numPr>
        <w:spacing w:after="0" w:line="240" w:lineRule="auto"/>
        <w:ind w:righ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79342200-5 - Usługi w zakresie promocji</w:t>
      </w:r>
      <w:r w:rsidR="007E3BA5" w:rsidRPr="006D413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15A11E0" w14:textId="2F0E9AAE" w:rsidR="007E3BA5" w:rsidRPr="006D413F" w:rsidRDefault="00D069A5" w:rsidP="00BC2B4E">
      <w:pPr>
        <w:numPr>
          <w:ilvl w:val="0"/>
          <w:numId w:val="6"/>
        </w:numPr>
        <w:spacing w:after="0" w:line="240" w:lineRule="auto"/>
        <w:ind w:righ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79341400-0 - </w:t>
      </w:r>
      <w:r w:rsidR="007E3BA5" w:rsidRPr="006D413F">
        <w:rPr>
          <w:rFonts w:ascii="Arial" w:eastAsia="Times New Roman" w:hAnsi="Arial" w:cs="Arial"/>
          <w:sz w:val="24"/>
          <w:szCs w:val="24"/>
          <w:lang w:eastAsia="pl-PL"/>
        </w:rPr>
        <w:t>Usługi prowadzenia kampanii reklamowych</w:t>
      </w:r>
      <w:r w:rsidR="00BC2B4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6C7E1C4" w14:textId="0AD63E27" w:rsidR="00227C52" w:rsidRPr="006D413F" w:rsidRDefault="00172851" w:rsidP="00B10EF6">
      <w:pPr>
        <w:pStyle w:val="Akapitzlist"/>
        <w:numPr>
          <w:ilvl w:val="0"/>
          <w:numId w:val="2"/>
        </w:numPr>
        <w:suppressAutoHyphens/>
        <w:spacing w:line="276" w:lineRule="auto"/>
        <w:ind w:left="709" w:right="140" w:hanging="283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Zamawiający nie przewiduje możliwoś</w:t>
      </w:r>
      <w:r w:rsidR="008267C0" w:rsidRPr="006D413F">
        <w:rPr>
          <w:rFonts w:ascii="Arial" w:eastAsia="Times New Roman" w:hAnsi="Arial" w:cs="Arial"/>
          <w:sz w:val="24"/>
          <w:szCs w:val="24"/>
          <w:lang w:eastAsia="pl-PL"/>
        </w:rPr>
        <w:t>ci</w:t>
      </w: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 zastosowania opcji.</w:t>
      </w:r>
    </w:p>
    <w:p w14:paraId="5D2CE1F6" w14:textId="77777777" w:rsidR="00227C52" w:rsidRPr="006D413F" w:rsidRDefault="00172851" w:rsidP="00B10EF6">
      <w:pPr>
        <w:pStyle w:val="Akapitzlist"/>
        <w:numPr>
          <w:ilvl w:val="0"/>
          <w:numId w:val="2"/>
        </w:numPr>
        <w:suppressAutoHyphens/>
        <w:spacing w:line="276" w:lineRule="auto"/>
        <w:ind w:left="709" w:right="140" w:hanging="28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Zamawiający nie dopuszcza możliwości składania ofert wariantowych. </w:t>
      </w:r>
    </w:p>
    <w:p w14:paraId="0745FFD1" w14:textId="7988FD40" w:rsidR="00227C52" w:rsidRPr="006D413F" w:rsidRDefault="00172851" w:rsidP="00B10EF6">
      <w:pPr>
        <w:pStyle w:val="Akapitzlist"/>
        <w:numPr>
          <w:ilvl w:val="0"/>
          <w:numId w:val="2"/>
        </w:numPr>
        <w:suppressAutoHyphens/>
        <w:spacing w:line="276" w:lineRule="auto"/>
        <w:ind w:left="709" w:right="140" w:hanging="28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Zamawiający nie dopuszcza możliwoś</w:t>
      </w:r>
      <w:r w:rsidR="008267C0" w:rsidRPr="006D413F">
        <w:rPr>
          <w:rFonts w:ascii="Arial" w:eastAsia="Times New Roman" w:hAnsi="Arial" w:cs="Arial"/>
          <w:sz w:val="24"/>
          <w:szCs w:val="24"/>
          <w:lang w:eastAsia="pl-PL"/>
        </w:rPr>
        <w:t>ci</w:t>
      </w: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 składania ofert częściowych.</w:t>
      </w:r>
    </w:p>
    <w:p w14:paraId="2373AB7A" w14:textId="77777777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b/>
          <w:sz w:val="24"/>
          <w:szCs w:val="24"/>
          <w:lang w:eastAsia="pl-PL"/>
        </w:rPr>
        <w:t>TERMIN WYKONANIA ZAMÓWIENIA.</w:t>
      </w:r>
    </w:p>
    <w:p w14:paraId="409CC56A" w14:textId="2CEA4FB8" w:rsidR="00A66E7B" w:rsidRPr="006D413F" w:rsidRDefault="00BC2B4E" w:rsidP="00A66E7B">
      <w:pPr>
        <w:pStyle w:val="Akapitzlist"/>
        <w:suppressAutoHyphens/>
        <w:spacing w:before="60" w:after="60" w:line="276" w:lineRule="auto"/>
        <w:ind w:left="426" w:right="1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 dni kalendarzowych od dnia podpisania umowy. Czas trwania kampanii wynosi 14 dni kalendarzowych.</w:t>
      </w:r>
    </w:p>
    <w:p w14:paraId="4000D5F4" w14:textId="77777777" w:rsidR="00A66E7B" w:rsidRPr="006D413F" w:rsidRDefault="00A66E7B" w:rsidP="00A66E7B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right="1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WARUNKI</w:t>
      </w:r>
      <w:r w:rsidRPr="006D41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D41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PRZYSTĄPIENIA DO PRZETARGU.</w:t>
      </w:r>
      <w:r w:rsidRPr="006D41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3F93F7D5" w14:textId="29DCEE31" w:rsidR="00A66E7B" w:rsidRPr="006D413F" w:rsidRDefault="00A66E7B" w:rsidP="00A66E7B">
      <w:pPr>
        <w:pStyle w:val="Akapitzlist"/>
        <w:numPr>
          <w:ilvl w:val="3"/>
          <w:numId w:val="1"/>
        </w:numPr>
        <w:suppressAutoHyphens/>
        <w:spacing w:before="60" w:after="60" w:line="276" w:lineRule="auto"/>
        <w:ind w:right="1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 udzielenie zamówienia mogą ubiegać się Wykonawcy, którzy:</w:t>
      </w:r>
    </w:p>
    <w:p w14:paraId="1F2D59DB" w14:textId="11CAF2A1" w:rsidR="00A66E7B" w:rsidRPr="006D413F" w:rsidRDefault="00A66E7B" w:rsidP="00972E81">
      <w:pPr>
        <w:pStyle w:val="Akapitzlist"/>
        <w:numPr>
          <w:ilvl w:val="1"/>
          <w:numId w:val="28"/>
        </w:numPr>
        <w:suppressAutoHyphens/>
        <w:spacing w:before="60" w:after="60" w:line="276" w:lineRule="auto"/>
        <w:ind w:right="1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spełniają warunki udziału w postępowaniu dotyczące</w:t>
      </w:r>
      <w:r w:rsidR="00666C5E" w:rsidRPr="006D41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D41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zdolności technicznej lub zawodowej - Zamawiający uzna warunek za spełniony, jeżeli Wykonawca wykaże, że: </w:t>
      </w:r>
    </w:p>
    <w:p w14:paraId="6FFA6FCA" w14:textId="77777777" w:rsidR="00BD6404" w:rsidRDefault="00A66E7B" w:rsidP="00972E81">
      <w:pPr>
        <w:pStyle w:val="Akapitzlist"/>
        <w:numPr>
          <w:ilvl w:val="0"/>
          <w:numId w:val="25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okresie ostatnich trzech lat przed upływem terminu składania ofert, a jeżeli okres prowadzenia działalności jest krótszy - w tym okresie, wykonał co najmniej 2 usługi , z których każda polegała na</w:t>
      </w:r>
      <w:r w:rsidR="00FB25CA" w:rsidRPr="006D41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realizacji kampanii promocyjnych na kanale </w:t>
      </w:r>
      <w:proofErr w:type="spellStart"/>
      <w:r w:rsidR="00FB25CA" w:rsidRPr="006D41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Youtube</w:t>
      </w:r>
      <w:proofErr w:type="spellEnd"/>
      <w:r w:rsidR="00FB25CA" w:rsidRPr="006D41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z wyszczególnieniem dotarcia do zawężonej grupy odbiorców oraz </w:t>
      </w:r>
      <w:proofErr w:type="spellStart"/>
      <w:r w:rsidR="00FB25CA" w:rsidRPr="006D41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geolokalizacyjnie</w:t>
      </w:r>
      <w:proofErr w:type="spellEnd"/>
      <w:r w:rsidR="00FB25CA" w:rsidRPr="006D41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zawężonego obszaru geograficznego. </w:t>
      </w:r>
    </w:p>
    <w:p w14:paraId="3B8A2A24" w14:textId="2BB8EA1F" w:rsidR="00A66E7B" w:rsidRPr="006D413F" w:rsidRDefault="00FB25CA" w:rsidP="00BD6404">
      <w:pPr>
        <w:pStyle w:val="Akapitzlist"/>
        <w:ind w:left="135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Uwaga!</w:t>
      </w:r>
      <w:r w:rsidRPr="006D41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6D413F">
        <w:rPr>
          <w:rFonts w:ascii="Arial" w:eastAsia="Times New Roman" w:hAnsi="Arial" w:cs="Arial"/>
          <w:sz w:val="24"/>
          <w:szCs w:val="24"/>
        </w:rPr>
        <w:t>Realizacj</w:t>
      </w:r>
      <w:r w:rsidR="00CB2175">
        <w:rPr>
          <w:rFonts w:ascii="Arial" w:eastAsia="Times New Roman" w:hAnsi="Arial" w:cs="Arial"/>
          <w:sz w:val="24"/>
          <w:szCs w:val="24"/>
        </w:rPr>
        <w:t>ę</w:t>
      </w:r>
      <w:r w:rsidRPr="006D413F">
        <w:rPr>
          <w:rFonts w:ascii="Arial" w:eastAsia="Times New Roman" w:hAnsi="Arial" w:cs="Arial"/>
          <w:sz w:val="24"/>
          <w:szCs w:val="24"/>
        </w:rPr>
        <w:t xml:space="preserve"> kampanii </w:t>
      </w:r>
      <w:r w:rsidR="007A2345">
        <w:rPr>
          <w:rFonts w:ascii="Arial" w:eastAsia="Times New Roman" w:hAnsi="Arial" w:cs="Arial"/>
          <w:sz w:val="24"/>
          <w:szCs w:val="24"/>
        </w:rPr>
        <w:t>należy udokumentować</w:t>
      </w:r>
      <w:r w:rsidRPr="006D413F">
        <w:rPr>
          <w:rFonts w:ascii="Arial" w:eastAsia="Times New Roman" w:hAnsi="Arial" w:cs="Arial"/>
          <w:sz w:val="24"/>
          <w:szCs w:val="24"/>
        </w:rPr>
        <w:t xml:space="preserve"> </w:t>
      </w:r>
      <w:r w:rsidR="007A2345">
        <w:rPr>
          <w:rFonts w:ascii="Arial" w:eastAsia="Times New Roman" w:hAnsi="Arial" w:cs="Arial"/>
          <w:sz w:val="24"/>
          <w:szCs w:val="24"/>
        </w:rPr>
        <w:t>wskazując</w:t>
      </w:r>
      <w:r w:rsidR="00CB2175">
        <w:rPr>
          <w:rFonts w:ascii="Arial" w:eastAsia="Times New Roman" w:hAnsi="Arial" w:cs="Arial"/>
          <w:sz w:val="24"/>
          <w:szCs w:val="24"/>
        </w:rPr>
        <w:t xml:space="preserve"> w</w:t>
      </w:r>
      <w:r w:rsidR="007A2345">
        <w:rPr>
          <w:rFonts w:ascii="Arial" w:eastAsia="Times New Roman" w:hAnsi="Arial" w:cs="Arial"/>
          <w:sz w:val="24"/>
          <w:szCs w:val="24"/>
        </w:rPr>
        <w:t xml:space="preserve"> </w:t>
      </w:r>
      <w:r w:rsidR="007A2345" w:rsidRPr="006D413F">
        <w:rPr>
          <w:rFonts w:ascii="Arial" w:eastAsia="Times New Roman" w:hAnsi="Arial" w:cs="Arial"/>
          <w:sz w:val="24"/>
          <w:szCs w:val="24"/>
        </w:rPr>
        <w:t>wykazie usług</w:t>
      </w:r>
      <w:r w:rsidRPr="006D413F">
        <w:rPr>
          <w:rFonts w:ascii="Arial" w:eastAsia="Times New Roman" w:hAnsi="Arial" w:cs="Arial"/>
          <w:sz w:val="24"/>
          <w:szCs w:val="24"/>
        </w:rPr>
        <w:t xml:space="preserve"> dw</w:t>
      </w:r>
      <w:r w:rsidR="007A2345">
        <w:rPr>
          <w:rFonts w:ascii="Arial" w:eastAsia="Times New Roman" w:hAnsi="Arial" w:cs="Arial"/>
          <w:sz w:val="24"/>
          <w:szCs w:val="24"/>
        </w:rPr>
        <w:t>a</w:t>
      </w:r>
      <w:r w:rsidRPr="006D413F">
        <w:rPr>
          <w:rFonts w:ascii="Arial" w:eastAsia="Times New Roman" w:hAnsi="Arial" w:cs="Arial"/>
          <w:sz w:val="24"/>
          <w:szCs w:val="24"/>
        </w:rPr>
        <w:t xml:space="preserve"> link</w:t>
      </w:r>
      <w:r w:rsidR="007A2345">
        <w:rPr>
          <w:rFonts w:ascii="Arial" w:eastAsia="Times New Roman" w:hAnsi="Arial" w:cs="Arial"/>
          <w:sz w:val="24"/>
          <w:szCs w:val="24"/>
        </w:rPr>
        <w:t>i</w:t>
      </w:r>
      <w:r w:rsidRPr="006D413F">
        <w:rPr>
          <w:rFonts w:ascii="Arial" w:eastAsia="Times New Roman" w:hAnsi="Arial" w:cs="Arial"/>
          <w:sz w:val="24"/>
          <w:szCs w:val="24"/>
        </w:rPr>
        <w:t xml:space="preserve"> do kreacji wideo, wspieranych kampanią przez Wykonawcę.</w:t>
      </w:r>
    </w:p>
    <w:p w14:paraId="15F57E60" w14:textId="158F8548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lastRenderedPageBreak/>
        <w:t xml:space="preserve">OŚWIADCZENIA LUB DOKUMENTY, JAKIE NALEŻY DOSTARCZYĆ WRAZ </w:t>
      </w:r>
      <w:r w:rsidR="00B10EF6" w:rsidRPr="006D413F">
        <w:rPr>
          <w:rFonts w:ascii="Arial" w:hAnsi="Arial" w:cs="Arial"/>
          <w:b/>
          <w:sz w:val="24"/>
          <w:szCs w:val="24"/>
        </w:rPr>
        <w:br/>
      </w:r>
      <w:r w:rsidRPr="006D413F">
        <w:rPr>
          <w:rFonts w:ascii="Arial" w:hAnsi="Arial" w:cs="Arial"/>
          <w:b/>
          <w:sz w:val="24"/>
          <w:szCs w:val="24"/>
        </w:rPr>
        <w:t>Z DRUKIEM OFERTY.</w:t>
      </w:r>
    </w:p>
    <w:p w14:paraId="05FDDC5B" w14:textId="77777777" w:rsidR="00227C52" w:rsidRPr="006D413F" w:rsidRDefault="00172851" w:rsidP="00B10EF6">
      <w:pPr>
        <w:pStyle w:val="Akapitzlist"/>
        <w:suppressAutoHyphens/>
        <w:spacing w:before="60" w:after="60" w:line="276" w:lineRule="auto"/>
        <w:ind w:left="426" w:right="140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>Do oferty każdy Wykonawca musi dołączyć:</w:t>
      </w:r>
    </w:p>
    <w:p w14:paraId="7E1FB14E" w14:textId="55881035" w:rsidR="008267C0" w:rsidRPr="006D413F" w:rsidRDefault="008267C0" w:rsidP="00B10EF6">
      <w:pPr>
        <w:pStyle w:val="Akapitzlist"/>
        <w:numPr>
          <w:ilvl w:val="0"/>
          <w:numId w:val="7"/>
        </w:numPr>
        <w:spacing w:after="0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  <w:u w:val="single"/>
        </w:rPr>
        <w:t xml:space="preserve">Formularz </w:t>
      </w:r>
      <w:r w:rsidR="00783B9C" w:rsidRPr="006D413F">
        <w:rPr>
          <w:rFonts w:ascii="Arial" w:hAnsi="Arial" w:cs="Arial"/>
          <w:b/>
          <w:sz w:val="24"/>
          <w:szCs w:val="24"/>
          <w:u w:val="single"/>
        </w:rPr>
        <w:t>ofertowy</w:t>
      </w:r>
      <w:r w:rsidRPr="006D413F">
        <w:rPr>
          <w:rFonts w:ascii="Arial" w:hAnsi="Arial" w:cs="Arial"/>
          <w:sz w:val="24"/>
          <w:szCs w:val="24"/>
        </w:rPr>
        <w:t xml:space="preserve"> – o treści </w:t>
      </w:r>
      <w:r w:rsidRPr="006D413F">
        <w:rPr>
          <w:rFonts w:ascii="Arial" w:hAnsi="Arial" w:cs="Arial"/>
          <w:b/>
          <w:sz w:val="24"/>
          <w:szCs w:val="24"/>
        </w:rPr>
        <w:t>załącznika nr 2</w:t>
      </w:r>
      <w:r w:rsidRPr="006D413F">
        <w:rPr>
          <w:rFonts w:ascii="Arial" w:hAnsi="Arial" w:cs="Arial"/>
          <w:sz w:val="24"/>
          <w:szCs w:val="24"/>
        </w:rPr>
        <w:t>.</w:t>
      </w:r>
    </w:p>
    <w:p w14:paraId="1EFB018A" w14:textId="69AB2D49" w:rsidR="00227C52" w:rsidRPr="006D413F" w:rsidRDefault="00172851" w:rsidP="00B10EF6">
      <w:pPr>
        <w:pStyle w:val="Akapitzlist"/>
        <w:numPr>
          <w:ilvl w:val="0"/>
          <w:numId w:val="7"/>
        </w:numPr>
        <w:spacing w:after="0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  <w:u w:val="single"/>
        </w:rPr>
        <w:t>Pełnomocnictwo</w:t>
      </w:r>
      <w:r w:rsidRPr="006D413F">
        <w:rPr>
          <w:rFonts w:ascii="Arial" w:hAnsi="Arial" w:cs="Arial"/>
          <w:sz w:val="24"/>
          <w:szCs w:val="24"/>
        </w:rPr>
        <w:t xml:space="preserve"> – jeżeli ofertę składa pełnomocnik.</w:t>
      </w:r>
    </w:p>
    <w:p w14:paraId="7644151D" w14:textId="3A84C890" w:rsidR="008267C0" w:rsidRPr="006D413F" w:rsidRDefault="00A66E7B" w:rsidP="00A66E7B">
      <w:pPr>
        <w:pStyle w:val="Akapitzlist"/>
        <w:numPr>
          <w:ilvl w:val="0"/>
          <w:numId w:val="7"/>
        </w:numPr>
        <w:spacing w:after="0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  <w:u w:val="single"/>
        </w:rPr>
        <w:t>Wykaz usług wykonanych,</w:t>
      </w:r>
      <w:r w:rsidRPr="006D413F">
        <w:rPr>
          <w:rFonts w:ascii="Arial" w:hAnsi="Arial" w:cs="Arial"/>
          <w:sz w:val="24"/>
          <w:szCs w:val="24"/>
        </w:rPr>
        <w:t xml:space="preserve"> a w przypadku świadczeń okresowych lub ciągłych również wykonywanych, w okresie ostatnich trzech lat przed upływem terminu składania ofert, a jeżeli okres prowadzenia działalności jest krótszy - w tym okresie, wraz </w:t>
      </w:r>
      <w:r w:rsidR="004E6FCB">
        <w:rPr>
          <w:rFonts w:ascii="Arial" w:hAnsi="Arial" w:cs="Arial"/>
          <w:sz w:val="24"/>
          <w:szCs w:val="24"/>
        </w:rPr>
        <w:br/>
      </w:r>
      <w:r w:rsidRPr="006D413F">
        <w:rPr>
          <w:rFonts w:ascii="Arial" w:hAnsi="Arial" w:cs="Arial"/>
          <w:sz w:val="24"/>
          <w:szCs w:val="24"/>
        </w:rPr>
        <w:t xml:space="preserve">z podaniem ich wartości, przedmiotu, dat wykonania i podmiotów, na rzecz których usługi zostały wykonane, oraz załączeniem dowodów, czy te usługi zostały wykonane lub są wykonywane należycie, przy czym dowodami o których mowa są referencje, bądź inne dokumenty wystawione przez podmiot na rzecz którego dostawy były wykonywane, a w przypadku świadczeń okresowych lub ciągłych są wykonywane, </w:t>
      </w:r>
      <w:r w:rsidR="004E6FCB">
        <w:rPr>
          <w:rFonts w:ascii="Arial" w:hAnsi="Arial" w:cs="Arial"/>
          <w:sz w:val="24"/>
          <w:szCs w:val="24"/>
        </w:rPr>
        <w:br/>
      </w:r>
      <w:r w:rsidRPr="006D413F">
        <w:rPr>
          <w:rFonts w:ascii="Arial" w:hAnsi="Arial" w:cs="Arial"/>
          <w:sz w:val="24"/>
          <w:szCs w:val="24"/>
        </w:rPr>
        <w:t xml:space="preserve">a jeżeli z uzasadnionej przyczyny o obiektywnym charakterze Wykonawca nie jest w stanie uzyskać tych dokumentów-oświadczenie Wykonawcy; w przypadku świadczeń okresowych lub ciągłych nadal wykonywanych referencje, bądź inne dokumenty potwierdzające ich należyte wykonanie powinny być wydane nie wcześniej niż 3 miesiące przed upływem terminu składania ofert - o treści </w:t>
      </w:r>
      <w:r w:rsidRPr="006D413F">
        <w:rPr>
          <w:rFonts w:ascii="Arial" w:hAnsi="Arial" w:cs="Arial"/>
          <w:b/>
          <w:sz w:val="24"/>
          <w:szCs w:val="24"/>
        </w:rPr>
        <w:t xml:space="preserve">załącznika nr </w:t>
      </w:r>
      <w:r w:rsidR="00666C5E" w:rsidRPr="006D413F">
        <w:rPr>
          <w:rFonts w:ascii="Arial" w:hAnsi="Arial" w:cs="Arial"/>
          <w:b/>
          <w:sz w:val="24"/>
          <w:szCs w:val="24"/>
        </w:rPr>
        <w:t>3</w:t>
      </w:r>
      <w:r w:rsidRPr="006D413F">
        <w:rPr>
          <w:rFonts w:ascii="Arial" w:hAnsi="Arial" w:cs="Arial"/>
          <w:b/>
          <w:sz w:val="24"/>
          <w:szCs w:val="24"/>
        </w:rPr>
        <w:t xml:space="preserve"> do ogłoszenia</w:t>
      </w:r>
      <w:r w:rsidRPr="006D413F">
        <w:rPr>
          <w:rFonts w:ascii="Arial" w:hAnsi="Arial" w:cs="Arial"/>
          <w:sz w:val="24"/>
          <w:szCs w:val="24"/>
        </w:rPr>
        <w:t xml:space="preserve"> </w:t>
      </w:r>
      <w:r w:rsidR="00BD6404">
        <w:rPr>
          <w:rFonts w:ascii="Arial" w:hAnsi="Arial" w:cs="Arial"/>
          <w:sz w:val="24"/>
          <w:szCs w:val="24"/>
        </w:rPr>
        <w:t>.</w:t>
      </w:r>
    </w:p>
    <w:p w14:paraId="5F2F55F4" w14:textId="0295E2B8" w:rsidR="00A92FF3" w:rsidRPr="006D413F" w:rsidRDefault="00172851" w:rsidP="00B10EF6">
      <w:pPr>
        <w:pStyle w:val="Akapitzlist"/>
        <w:numPr>
          <w:ilvl w:val="0"/>
          <w:numId w:val="7"/>
        </w:numPr>
        <w:suppressAutoHyphens/>
        <w:spacing w:before="60" w:after="60" w:line="276" w:lineRule="auto"/>
        <w:ind w:left="709" w:right="140"/>
        <w:jc w:val="both"/>
        <w:rPr>
          <w:rFonts w:ascii="Arial" w:hAnsi="Arial" w:cs="Arial"/>
          <w:sz w:val="24"/>
          <w:szCs w:val="24"/>
          <w:u w:val="single"/>
        </w:rPr>
      </w:pPr>
      <w:r w:rsidRPr="006D413F">
        <w:rPr>
          <w:rFonts w:ascii="Arial" w:hAnsi="Arial" w:cs="Arial"/>
          <w:sz w:val="24"/>
          <w:szCs w:val="24"/>
        </w:rPr>
        <w:t xml:space="preserve">Zamawiający zastrzega prawo do wezwania Wykonawcy o udzielenie wyjaśnień, </w:t>
      </w:r>
      <w:r w:rsidR="00B10EF6" w:rsidRPr="006D413F">
        <w:rPr>
          <w:rFonts w:ascii="Arial" w:hAnsi="Arial" w:cs="Arial"/>
          <w:sz w:val="24"/>
          <w:szCs w:val="24"/>
        </w:rPr>
        <w:br/>
      </w:r>
      <w:r w:rsidRPr="006D413F">
        <w:rPr>
          <w:rFonts w:ascii="Arial" w:hAnsi="Arial" w:cs="Arial"/>
          <w:sz w:val="24"/>
          <w:szCs w:val="24"/>
        </w:rPr>
        <w:t xml:space="preserve">w tym złożenie dowodów, dotyczących wyliczenia ceny jeżeli zaoferowana cena lub ich istotne części składowe, wydaje się rażąco niska w stosunku do przedmiotu zamówienia i budzi wątpliwości </w:t>
      </w:r>
      <w:r w:rsidR="00574E8B" w:rsidRPr="006D413F">
        <w:rPr>
          <w:rFonts w:ascii="Arial" w:hAnsi="Arial" w:cs="Arial"/>
          <w:sz w:val="24"/>
          <w:szCs w:val="24"/>
        </w:rPr>
        <w:t>Z</w:t>
      </w:r>
      <w:r w:rsidRPr="006D413F">
        <w:rPr>
          <w:rFonts w:ascii="Arial" w:hAnsi="Arial" w:cs="Arial"/>
          <w:sz w:val="24"/>
          <w:szCs w:val="24"/>
        </w:rPr>
        <w:t>amawiającego co do możliwości wykonania przedmiotu zamówienia zgodnie z wymaganiami określonymi przez Zamawiającego lub wynikającymi z odrębnych przepisów</w:t>
      </w:r>
      <w:r w:rsidR="00FB25CA" w:rsidRPr="006D413F">
        <w:rPr>
          <w:rFonts w:ascii="Arial" w:hAnsi="Arial" w:cs="Arial"/>
          <w:sz w:val="24"/>
          <w:szCs w:val="24"/>
        </w:rPr>
        <w:t>.</w:t>
      </w:r>
    </w:p>
    <w:p w14:paraId="4B276BEF" w14:textId="3B14DFA2" w:rsidR="00FB25CA" w:rsidRPr="006D413F" w:rsidRDefault="00FB25CA" w:rsidP="00B10EF6">
      <w:pPr>
        <w:pStyle w:val="Akapitzlist"/>
        <w:numPr>
          <w:ilvl w:val="0"/>
          <w:numId w:val="7"/>
        </w:numPr>
        <w:suppressAutoHyphens/>
        <w:spacing w:before="60" w:after="60" w:line="276" w:lineRule="auto"/>
        <w:ind w:left="709"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Wykonawcę, który złożył najkorzystniejszą ofertę i który wraz z ofertą nie złożył dokumentów, o których mowa w ust. 2,3</w:t>
      </w:r>
      <w:r w:rsidR="00950119">
        <w:rPr>
          <w:rFonts w:ascii="Arial" w:hAnsi="Arial" w:cs="Arial"/>
          <w:sz w:val="24"/>
          <w:szCs w:val="24"/>
        </w:rPr>
        <w:t xml:space="preserve"> lub</w:t>
      </w:r>
      <w:r w:rsidRPr="006D413F">
        <w:rPr>
          <w:rFonts w:ascii="Arial" w:hAnsi="Arial" w:cs="Arial"/>
          <w:sz w:val="24"/>
          <w:szCs w:val="24"/>
        </w:rPr>
        <w:t xml:space="preserve"> jeżeli dokumenty te zawierają błędy, wezwie do uzupełnienia w wyznaczonym terminie. W przypadku nieuzupełnienia dokumentów lub uzupełnienia dokumentów, które nie  potwierdzają spełniania warunków przystąpienia do przetargu, procedurę, o której mowa w zdaniu pierwszym stosuję się do kolejnego Wykonawcy, chyba że zachodzą przesłanki do zamknięcia przetargu.</w:t>
      </w:r>
    </w:p>
    <w:p w14:paraId="5B679793" w14:textId="6B22A062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>KRYTERIA OCENY OFERT.</w:t>
      </w:r>
    </w:p>
    <w:p w14:paraId="302EDC03" w14:textId="77777777" w:rsidR="00227C52" w:rsidRPr="006D413F" w:rsidRDefault="00172851" w:rsidP="00B10EF6">
      <w:pPr>
        <w:pStyle w:val="Akapitzlist"/>
        <w:numPr>
          <w:ilvl w:val="0"/>
          <w:numId w:val="8"/>
        </w:numPr>
        <w:suppressAutoHyphens/>
        <w:spacing w:line="276" w:lineRule="auto"/>
        <w:ind w:right="14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bCs/>
          <w:sz w:val="24"/>
          <w:szCs w:val="24"/>
          <w:lang w:eastAsia="pl-PL"/>
        </w:rPr>
        <w:t>Zamawiający udzieli zamówienia Wykonawcy, którego oferta odpowiada wszystkim wymaganiom określonym przez Zamawiającego, jest zgodna z obowiązującymi przepisami prawa oraz uzyskała maksymalną ocenę w stosunku do ustalonych przez Zamawiającego kryteriów.</w:t>
      </w:r>
    </w:p>
    <w:p w14:paraId="10BB315D" w14:textId="77777777" w:rsidR="00227C52" w:rsidRPr="006D413F" w:rsidRDefault="00172851" w:rsidP="00B10EF6">
      <w:pPr>
        <w:pStyle w:val="Akapitzlist"/>
        <w:numPr>
          <w:ilvl w:val="0"/>
          <w:numId w:val="8"/>
        </w:numPr>
        <w:suppressAutoHyphens/>
        <w:spacing w:line="276" w:lineRule="auto"/>
        <w:ind w:right="14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Kryteria wyboru oferty i ich znaczenie: </w:t>
      </w:r>
    </w:p>
    <w:tbl>
      <w:tblPr>
        <w:tblStyle w:val="Tabela-Siatk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5954"/>
      </w:tblGrid>
      <w:tr w:rsidR="00E92E4A" w:rsidRPr="006D413F" w14:paraId="236C8202" w14:textId="77777777" w:rsidTr="003C6CAF">
        <w:trPr>
          <w:trHeight w:val="739"/>
        </w:trPr>
        <w:tc>
          <w:tcPr>
            <w:tcW w:w="1560" w:type="dxa"/>
            <w:vAlign w:val="center"/>
          </w:tcPr>
          <w:p w14:paraId="4115BD1B" w14:textId="77777777" w:rsidR="00E92E4A" w:rsidRPr="006D413F" w:rsidRDefault="00E92E4A" w:rsidP="00B10E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13F">
              <w:rPr>
                <w:rFonts w:ascii="Arial" w:eastAsiaTheme="minorEastAsia" w:hAnsi="Arial" w:cs="Arial"/>
                <w:b/>
                <w:bCs/>
                <w:color w:val="161616"/>
                <w:w w:val="105"/>
                <w:sz w:val="24"/>
                <w:szCs w:val="24"/>
                <w:lang w:val="fr-FR" w:eastAsia="fr-FR"/>
              </w:rPr>
              <w:t>Kryterium</w:t>
            </w:r>
          </w:p>
        </w:tc>
        <w:tc>
          <w:tcPr>
            <w:tcW w:w="1134" w:type="dxa"/>
            <w:vAlign w:val="center"/>
          </w:tcPr>
          <w:p w14:paraId="7A048E32" w14:textId="77777777" w:rsidR="00E92E4A" w:rsidRPr="006D413F" w:rsidRDefault="00E92E4A" w:rsidP="00B10E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0"/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161616"/>
                <w:w w:val="105"/>
                <w:sz w:val="24"/>
                <w:szCs w:val="24"/>
                <w:lang w:val="fr-FR" w:eastAsia="fr-FR"/>
              </w:rPr>
            </w:pPr>
            <w:r w:rsidRPr="006D413F">
              <w:rPr>
                <w:rFonts w:ascii="Arial" w:eastAsiaTheme="minorEastAsia" w:hAnsi="Arial" w:cs="Arial"/>
                <w:b/>
                <w:bCs/>
                <w:color w:val="161616"/>
                <w:w w:val="105"/>
                <w:sz w:val="24"/>
                <w:szCs w:val="24"/>
                <w:lang w:val="fr-FR" w:eastAsia="fr-FR"/>
              </w:rPr>
              <w:t>Waga</w:t>
            </w:r>
          </w:p>
          <w:p w14:paraId="1BD008C1" w14:textId="77777777" w:rsidR="00E92E4A" w:rsidRPr="006D413F" w:rsidRDefault="00E92E4A" w:rsidP="00B10E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13F">
              <w:rPr>
                <w:rFonts w:ascii="Arial" w:eastAsiaTheme="minorEastAsia" w:hAnsi="Arial" w:cs="Arial"/>
                <w:color w:val="161616"/>
                <w:w w:val="105"/>
                <w:sz w:val="24"/>
                <w:szCs w:val="24"/>
                <w:lang w:val="fr-FR" w:eastAsia="fr-FR"/>
              </w:rPr>
              <w:t>(%)</w:t>
            </w:r>
          </w:p>
        </w:tc>
        <w:tc>
          <w:tcPr>
            <w:tcW w:w="1417" w:type="dxa"/>
            <w:vAlign w:val="center"/>
          </w:tcPr>
          <w:p w14:paraId="16EC9FDE" w14:textId="77777777" w:rsidR="00E92E4A" w:rsidRPr="006D413F" w:rsidRDefault="00E92E4A" w:rsidP="00B10E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13F">
              <w:rPr>
                <w:rFonts w:ascii="Arial" w:eastAsiaTheme="minorEastAsia" w:hAnsi="Arial" w:cs="Arial"/>
                <w:b/>
                <w:bCs/>
                <w:color w:val="161616"/>
                <w:w w:val="105"/>
                <w:sz w:val="24"/>
                <w:szCs w:val="24"/>
                <w:lang w:val="fr-FR" w:eastAsia="fr-FR"/>
              </w:rPr>
              <w:t xml:space="preserve">Liczba </w:t>
            </w:r>
            <w:r w:rsidRPr="006D413F">
              <w:rPr>
                <w:rFonts w:ascii="Arial" w:eastAsiaTheme="minorEastAsia" w:hAnsi="Arial" w:cs="Arial"/>
                <w:b/>
                <w:bCs/>
                <w:color w:val="161616"/>
                <w:sz w:val="24"/>
                <w:szCs w:val="24"/>
                <w:lang w:val="fr-FR" w:eastAsia="fr-FR"/>
              </w:rPr>
              <w:t>punktów</w:t>
            </w:r>
          </w:p>
        </w:tc>
        <w:tc>
          <w:tcPr>
            <w:tcW w:w="5954" w:type="dxa"/>
            <w:vAlign w:val="center"/>
          </w:tcPr>
          <w:p w14:paraId="0EBDD3A1" w14:textId="77777777" w:rsidR="00E92E4A" w:rsidRPr="006D413F" w:rsidRDefault="00E92E4A" w:rsidP="00B10E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924" w:right="140" w:firstLine="92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13F">
              <w:rPr>
                <w:rFonts w:ascii="Arial" w:eastAsiaTheme="minorEastAsia" w:hAnsi="Arial" w:cs="Arial"/>
                <w:b/>
                <w:bCs/>
                <w:color w:val="161616"/>
                <w:sz w:val="24"/>
                <w:szCs w:val="24"/>
                <w:lang w:val="fr-FR" w:eastAsia="fr-FR"/>
              </w:rPr>
              <w:t>Sposób oceny</w:t>
            </w:r>
          </w:p>
        </w:tc>
      </w:tr>
      <w:tr w:rsidR="00E92E4A" w:rsidRPr="006D413F" w14:paraId="44506554" w14:textId="77777777" w:rsidTr="003C6CAF">
        <w:trPr>
          <w:trHeight w:val="739"/>
        </w:trPr>
        <w:tc>
          <w:tcPr>
            <w:tcW w:w="1560" w:type="dxa"/>
          </w:tcPr>
          <w:p w14:paraId="14C45B40" w14:textId="77777777" w:rsidR="00E92E4A" w:rsidRPr="006D413F" w:rsidRDefault="00E92E4A" w:rsidP="00B10EF6">
            <w:pPr>
              <w:widowControl w:val="0"/>
              <w:tabs>
                <w:tab w:val="left" w:pos="32"/>
                <w:tab w:val="left" w:pos="174"/>
                <w:tab w:val="left" w:pos="510"/>
              </w:tabs>
              <w:kinsoku w:val="0"/>
              <w:overflowPunct w:val="0"/>
              <w:autoSpaceDE w:val="0"/>
              <w:autoSpaceDN w:val="0"/>
              <w:adjustRightInd w:val="0"/>
              <w:ind w:right="14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13F">
              <w:rPr>
                <w:rFonts w:ascii="Arial" w:eastAsiaTheme="minorEastAsia" w:hAnsi="Arial" w:cs="Arial"/>
                <w:b/>
                <w:bCs/>
                <w:color w:val="161616"/>
                <w:w w:val="105"/>
                <w:sz w:val="24"/>
                <w:szCs w:val="24"/>
                <w:lang w:val="fr-FR" w:eastAsia="fr-FR"/>
              </w:rPr>
              <w:t>1. Cena</w:t>
            </w:r>
          </w:p>
        </w:tc>
        <w:tc>
          <w:tcPr>
            <w:tcW w:w="1134" w:type="dxa"/>
          </w:tcPr>
          <w:p w14:paraId="4BED5588" w14:textId="6BFB365A" w:rsidR="00E92E4A" w:rsidRPr="006D413F" w:rsidRDefault="00FB25CA" w:rsidP="00B10E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13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6AF70D7B" w14:textId="28954A4F" w:rsidR="00E92E4A" w:rsidRPr="006D413F" w:rsidRDefault="00FB25CA" w:rsidP="00B10E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1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954" w:type="dxa"/>
          </w:tcPr>
          <w:p w14:paraId="22CD280A" w14:textId="7C0FA2CE" w:rsidR="00E92E4A" w:rsidRPr="006D413F" w:rsidRDefault="007C7C8B" w:rsidP="007C7C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80" w:right="140"/>
              <w:contextualSpacing/>
              <w:rPr>
                <w:rFonts w:ascii="Arial" w:eastAsiaTheme="minorEastAsia" w:hAnsi="Arial" w:cs="Arial"/>
                <w:sz w:val="24"/>
                <w:szCs w:val="24"/>
                <w:lang w:eastAsia="fr-FR"/>
              </w:rPr>
            </w:pPr>
            <w:r w:rsidRPr="006D413F">
              <w:rPr>
                <w:rFonts w:ascii="Arial" w:eastAsiaTheme="minorEastAsia" w:hAnsi="Arial" w:cs="Arial"/>
                <w:b/>
                <w:bCs/>
                <w:color w:val="161616"/>
                <w:w w:val="105"/>
                <w:sz w:val="24"/>
                <w:szCs w:val="24"/>
                <w:lang w:eastAsia="fr-FR"/>
              </w:rPr>
              <w:t xml:space="preserve">    </w:t>
            </w:r>
            <w:r w:rsidR="00E92E4A" w:rsidRPr="006D413F">
              <w:rPr>
                <w:rFonts w:ascii="Arial" w:eastAsiaTheme="minorEastAsia" w:hAnsi="Arial" w:cs="Arial"/>
                <w:b/>
                <w:bCs/>
                <w:color w:val="161616"/>
                <w:w w:val="105"/>
                <w:sz w:val="24"/>
                <w:szCs w:val="24"/>
                <w:lang w:eastAsia="fr-FR"/>
              </w:rPr>
              <w:t>Cena</w:t>
            </w:r>
            <w:r w:rsidR="0045382C" w:rsidRPr="006D413F">
              <w:rPr>
                <w:rFonts w:ascii="Arial" w:eastAsiaTheme="minorEastAsia" w:hAnsi="Arial" w:cs="Arial"/>
                <w:b/>
                <w:bCs/>
                <w:color w:val="161616"/>
                <w:w w:val="105"/>
                <w:sz w:val="24"/>
                <w:szCs w:val="24"/>
                <w:lang w:eastAsia="fr-FR"/>
              </w:rPr>
              <w:t xml:space="preserve"> </w:t>
            </w:r>
            <w:r w:rsidR="00E92E4A" w:rsidRPr="006D413F">
              <w:rPr>
                <w:rFonts w:ascii="Arial" w:eastAsiaTheme="minorEastAsia" w:hAnsi="Arial" w:cs="Arial"/>
                <w:b/>
                <w:bCs/>
                <w:color w:val="161616"/>
                <w:w w:val="105"/>
                <w:sz w:val="24"/>
                <w:szCs w:val="24"/>
                <w:lang w:eastAsia="fr-FR"/>
              </w:rPr>
              <w:t>najtańszej oferty</w:t>
            </w:r>
          </w:p>
          <w:p w14:paraId="3385C0F4" w14:textId="3472D65C" w:rsidR="00E92E4A" w:rsidRPr="006D413F" w:rsidRDefault="00E92E4A" w:rsidP="00B10E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4" w:right="140"/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161616"/>
                <w:sz w:val="24"/>
                <w:szCs w:val="24"/>
                <w:lang w:eastAsia="fr-FR"/>
              </w:rPr>
            </w:pPr>
            <w:r w:rsidRPr="006D413F">
              <w:rPr>
                <w:rFonts w:ascii="Arial" w:eastAsiaTheme="minorEastAsia" w:hAnsi="Arial" w:cs="Arial"/>
                <w:b/>
                <w:bCs/>
                <w:color w:val="161616"/>
                <w:sz w:val="24"/>
                <w:szCs w:val="24"/>
                <w:lang w:eastAsia="fr-FR"/>
              </w:rPr>
              <w:t xml:space="preserve">wg wzoru   </w:t>
            </w:r>
            <w:r w:rsidRPr="006D413F">
              <w:rPr>
                <w:rFonts w:ascii="Arial" w:eastAsiaTheme="minorEastAsia" w:hAnsi="Arial" w:cs="Arial"/>
                <w:color w:val="161616"/>
                <w:sz w:val="24"/>
                <w:szCs w:val="24"/>
                <w:lang w:eastAsia="fr-FR"/>
              </w:rPr>
              <w:t xml:space="preserve">-   </w:t>
            </w:r>
            <w:r w:rsidRPr="006D413F">
              <w:rPr>
                <w:rFonts w:ascii="Arial" w:eastAsiaTheme="minorEastAsia" w:hAnsi="Arial" w:cs="Arial"/>
                <w:b/>
                <w:bCs/>
                <w:color w:val="161616"/>
                <w:sz w:val="24"/>
                <w:szCs w:val="24"/>
                <w:lang w:eastAsia="fr-FR"/>
              </w:rPr>
              <w:t xml:space="preserve">----------------------------------- x </w:t>
            </w:r>
            <w:r w:rsidR="001B1B34">
              <w:rPr>
                <w:rFonts w:ascii="Arial" w:eastAsiaTheme="minorEastAsia" w:hAnsi="Arial" w:cs="Arial"/>
                <w:b/>
                <w:bCs/>
                <w:color w:val="161616"/>
                <w:sz w:val="24"/>
                <w:szCs w:val="24"/>
                <w:lang w:eastAsia="fr-FR"/>
              </w:rPr>
              <w:t>100</w:t>
            </w:r>
            <w:r w:rsidRPr="006D413F">
              <w:rPr>
                <w:rFonts w:ascii="Arial" w:eastAsiaTheme="minorEastAsia" w:hAnsi="Arial" w:cs="Arial"/>
                <w:b/>
                <w:bCs/>
                <w:color w:val="161616"/>
                <w:sz w:val="24"/>
                <w:szCs w:val="24"/>
                <w:lang w:eastAsia="fr-FR"/>
              </w:rPr>
              <w:t xml:space="preserve"> pkt</w:t>
            </w:r>
          </w:p>
          <w:p w14:paraId="2D4828C2" w14:textId="7EE5A807" w:rsidR="00E92E4A" w:rsidRPr="006D413F" w:rsidRDefault="00E92E4A" w:rsidP="00B10E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579" w:right="14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413F">
              <w:rPr>
                <w:rFonts w:ascii="Arial" w:eastAsiaTheme="minorEastAsia" w:hAnsi="Arial" w:cs="Arial"/>
                <w:b/>
                <w:bCs/>
                <w:color w:val="161616"/>
                <w:w w:val="105"/>
                <w:sz w:val="24"/>
                <w:szCs w:val="24"/>
                <w:lang w:eastAsia="fr-FR"/>
              </w:rPr>
              <w:t xml:space="preserve"> </w:t>
            </w:r>
            <w:r w:rsidR="007C7C8B" w:rsidRPr="006D413F">
              <w:rPr>
                <w:rFonts w:ascii="Arial" w:eastAsiaTheme="minorEastAsia" w:hAnsi="Arial" w:cs="Arial"/>
                <w:b/>
                <w:bCs/>
                <w:color w:val="161616"/>
                <w:w w:val="105"/>
                <w:sz w:val="24"/>
                <w:szCs w:val="24"/>
                <w:lang w:eastAsia="fr-FR"/>
              </w:rPr>
              <w:t xml:space="preserve"> </w:t>
            </w:r>
            <w:r w:rsidRPr="006D413F">
              <w:rPr>
                <w:rFonts w:ascii="Arial" w:eastAsiaTheme="minorEastAsia" w:hAnsi="Arial" w:cs="Arial"/>
                <w:b/>
                <w:bCs/>
                <w:color w:val="161616"/>
                <w:w w:val="105"/>
                <w:sz w:val="24"/>
                <w:szCs w:val="24"/>
                <w:lang w:eastAsia="fr-FR"/>
              </w:rPr>
              <w:t xml:space="preserve"> Cena</w:t>
            </w:r>
            <w:r w:rsidR="0045382C" w:rsidRPr="006D413F">
              <w:rPr>
                <w:rFonts w:ascii="Arial" w:eastAsiaTheme="minorEastAsia" w:hAnsi="Arial" w:cs="Arial"/>
                <w:b/>
                <w:bCs/>
                <w:color w:val="161616"/>
                <w:w w:val="105"/>
                <w:sz w:val="24"/>
                <w:szCs w:val="24"/>
                <w:lang w:eastAsia="fr-FR"/>
              </w:rPr>
              <w:t xml:space="preserve"> </w:t>
            </w:r>
            <w:r w:rsidRPr="006D413F">
              <w:rPr>
                <w:rFonts w:ascii="Arial" w:eastAsiaTheme="minorEastAsia" w:hAnsi="Arial" w:cs="Arial"/>
                <w:b/>
                <w:bCs/>
                <w:color w:val="161616"/>
                <w:w w:val="105"/>
                <w:sz w:val="24"/>
                <w:szCs w:val="24"/>
                <w:lang w:eastAsia="fr-FR"/>
              </w:rPr>
              <w:t xml:space="preserve"> badanej oferty</w:t>
            </w:r>
          </w:p>
        </w:tc>
      </w:tr>
    </w:tbl>
    <w:p w14:paraId="2C8381A9" w14:textId="596B6CC5" w:rsidR="00E92E4A" w:rsidRPr="006D413F" w:rsidRDefault="00E92E4A" w:rsidP="00B10EF6">
      <w:pPr>
        <w:pStyle w:val="Akapitzlist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 xml:space="preserve">Zamawiający udzieli zamówienia Wykonawcy, którego oferta uzyska największą </w:t>
      </w:r>
      <w:r w:rsidRPr="006D413F">
        <w:rPr>
          <w:rFonts w:ascii="Arial" w:hAnsi="Arial" w:cs="Arial"/>
          <w:sz w:val="24"/>
          <w:szCs w:val="24"/>
        </w:rPr>
        <w:lastRenderedPageBreak/>
        <w:t>łączną sumę punktów przyznaną na podstawie po</w:t>
      </w:r>
      <w:r w:rsidR="00365BAB" w:rsidRPr="006D413F">
        <w:rPr>
          <w:rFonts w:ascii="Arial" w:hAnsi="Arial" w:cs="Arial"/>
          <w:sz w:val="24"/>
          <w:szCs w:val="24"/>
        </w:rPr>
        <w:t>wyższych</w:t>
      </w:r>
      <w:r w:rsidRPr="006D413F">
        <w:rPr>
          <w:rFonts w:ascii="Arial" w:hAnsi="Arial" w:cs="Arial"/>
          <w:sz w:val="24"/>
          <w:szCs w:val="24"/>
        </w:rPr>
        <w:t xml:space="preserve"> kryteriów.</w:t>
      </w:r>
    </w:p>
    <w:p w14:paraId="1B6BB57B" w14:textId="388A936B" w:rsidR="00A92FF3" w:rsidRPr="006D413F" w:rsidRDefault="00172851" w:rsidP="005B253D">
      <w:pPr>
        <w:pStyle w:val="Akapitzlist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Maksymalna liczba punktów możliwych do uzyskania za złożoną ofertę wynosi 100 pkt.</w:t>
      </w:r>
    </w:p>
    <w:p w14:paraId="68D41146" w14:textId="20BA4142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>ZASADY WYJAŚNIANIA TREŚCI OGŁOSZENIA.</w:t>
      </w:r>
    </w:p>
    <w:p w14:paraId="5CA8EB1F" w14:textId="0C89E1E1" w:rsidR="000A0008" w:rsidRPr="006D413F" w:rsidRDefault="00172851" w:rsidP="00B10EF6">
      <w:pPr>
        <w:pStyle w:val="Akapitzlist"/>
        <w:suppressAutoHyphens/>
        <w:spacing w:before="60" w:after="60" w:line="276" w:lineRule="auto"/>
        <w:ind w:left="426"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 xml:space="preserve">Treść zapytań wraz z wyjaśnieniami Zamawiający zamieści niezwłocznie na stronie internetowej, na której publikowane jest ogłoszenie o przetargu. Zamawiający nie ma obowiązku udzielenia wyjaśnień, jeżeli zapytanie wpłynie do Zamawiającego na mniej niż </w:t>
      </w:r>
      <w:r w:rsidR="00814072" w:rsidRPr="006D413F">
        <w:rPr>
          <w:rFonts w:ascii="Arial" w:hAnsi="Arial" w:cs="Arial"/>
          <w:sz w:val="24"/>
          <w:szCs w:val="24"/>
        </w:rPr>
        <w:t xml:space="preserve">2 </w:t>
      </w:r>
      <w:r w:rsidRPr="006D413F">
        <w:rPr>
          <w:rFonts w:ascii="Arial" w:hAnsi="Arial" w:cs="Arial"/>
          <w:sz w:val="24"/>
          <w:szCs w:val="24"/>
        </w:rPr>
        <w:t>dni przed terminem składania ofert.</w:t>
      </w:r>
    </w:p>
    <w:p w14:paraId="6B0BF9E8" w14:textId="38CA06D4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>MIEJSCE, TERMIN I SPOSÓB SKŁADANIA OFERT.</w:t>
      </w:r>
    </w:p>
    <w:p w14:paraId="457F23FB" w14:textId="77777777" w:rsidR="00227C52" w:rsidRPr="006D413F" w:rsidRDefault="00172851" w:rsidP="00B10EF6">
      <w:pPr>
        <w:pStyle w:val="Akapitzlist"/>
        <w:numPr>
          <w:ilvl w:val="0"/>
          <w:numId w:val="9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Ofertę należy złożyć w formie pisemnej pod rygorem nieważności. Oferta musi być przygotowana w języku polskim, w sposób czytelny. Zamawiający nie wyraża zgody na złożenie oferty w postaci elektronicznej.</w:t>
      </w:r>
    </w:p>
    <w:p w14:paraId="399420D6" w14:textId="33246137" w:rsidR="00227C52" w:rsidRPr="006D413F" w:rsidRDefault="00172851" w:rsidP="00B10EF6">
      <w:pPr>
        <w:pStyle w:val="Akapitzlist"/>
        <w:numPr>
          <w:ilvl w:val="0"/>
          <w:numId w:val="9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Oferty należy składać do dnia</w:t>
      </w:r>
      <w:r w:rsidR="00365BAB" w:rsidRPr="006D413F">
        <w:rPr>
          <w:rFonts w:ascii="Arial" w:hAnsi="Arial" w:cs="Arial"/>
          <w:sz w:val="24"/>
          <w:szCs w:val="24"/>
        </w:rPr>
        <w:t xml:space="preserve"> </w:t>
      </w:r>
      <w:r w:rsidR="00365BAB" w:rsidRPr="006D413F">
        <w:rPr>
          <w:rFonts w:ascii="Arial" w:hAnsi="Arial" w:cs="Arial"/>
          <w:b/>
          <w:sz w:val="24"/>
          <w:szCs w:val="24"/>
        </w:rPr>
        <w:t>0</w:t>
      </w:r>
      <w:r w:rsidR="00A66E7B" w:rsidRPr="006D413F">
        <w:rPr>
          <w:rFonts w:ascii="Arial" w:hAnsi="Arial" w:cs="Arial"/>
          <w:b/>
          <w:sz w:val="24"/>
          <w:szCs w:val="24"/>
        </w:rPr>
        <w:t>8</w:t>
      </w:r>
      <w:r w:rsidRPr="006D413F">
        <w:rPr>
          <w:rFonts w:ascii="Arial" w:hAnsi="Arial" w:cs="Arial"/>
          <w:b/>
          <w:sz w:val="24"/>
          <w:szCs w:val="24"/>
        </w:rPr>
        <w:t>.</w:t>
      </w:r>
      <w:r w:rsidR="00365BAB" w:rsidRPr="006D413F">
        <w:rPr>
          <w:rFonts w:ascii="Arial" w:hAnsi="Arial" w:cs="Arial"/>
          <w:b/>
          <w:sz w:val="24"/>
          <w:szCs w:val="24"/>
        </w:rPr>
        <w:t>03</w:t>
      </w:r>
      <w:r w:rsidRPr="006D413F">
        <w:rPr>
          <w:rFonts w:ascii="Arial" w:hAnsi="Arial" w:cs="Arial"/>
          <w:b/>
          <w:sz w:val="24"/>
          <w:szCs w:val="24"/>
        </w:rPr>
        <w:t>.201</w:t>
      </w:r>
      <w:r w:rsidR="000C2FD1" w:rsidRPr="006D413F">
        <w:rPr>
          <w:rFonts w:ascii="Arial" w:hAnsi="Arial" w:cs="Arial"/>
          <w:b/>
          <w:sz w:val="24"/>
          <w:szCs w:val="24"/>
        </w:rPr>
        <w:t>9</w:t>
      </w:r>
      <w:r w:rsidRPr="006D413F">
        <w:rPr>
          <w:rFonts w:ascii="Arial" w:hAnsi="Arial" w:cs="Arial"/>
          <w:b/>
          <w:sz w:val="24"/>
          <w:szCs w:val="24"/>
        </w:rPr>
        <w:t>r</w:t>
      </w:r>
      <w:r w:rsidRPr="006D413F">
        <w:rPr>
          <w:rFonts w:ascii="Arial" w:hAnsi="Arial" w:cs="Arial"/>
          <w:sz w:val="24"/>
          <w:szCs w:val="24"/>
        </w:rPr>
        <w:t xml:space="preserve">. </w:t>
      </w:r>
      <w:r w:rsidRPr="006D413F">
        <w:rPr>
          <w:rFonts w:ascii="Arial" w:hAnsi="Arial" w:cs="Arial"/>
          <w:b/>
          <w:sz w:val="24"/>
          <w:szCs w:val="24"/>
        </w:rPr>
        <w:t xml:space="preserve">do godz. 09:30  w sekretariacie Górnośląsko–Zagłębiowskiej Metropolii, ul. Barbary 21a, 40-053 Katowice, pokój 104, I Piętro. </w:t>
      </w:r>
    </w:p>
    <w:p w14:paraId="02BC849E" w14:textId="337D5F21" w:rsidR="00227C52" w:rsidRPr="006D413F" w:rsidRDefault="00172851" w:rsidP="00B10EF6">
      <w:pPr>
        <w:pStyle w:val="Akapitzlist"/>
        <w:numPr>
          <w:ilvl w:val="0"/>
          <w:numId w:val="9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Ofertę należy złożyć w zamkniętej kopercie, oznaczonej nazwą i adresem Wykonawcy oraz</w:t>
      </w:r>
      <w:r w:rsidRPr="006D413F">
        <w:rPr>
          <w:rFonts w:ascii="Arial" w:hAnsi="Arial" w:cs="Arial"/>
          <w:b/>
          <w:sz w:val="24"/>
          <w:szCs w:val="24"/>
        </w:rPr>
        <w:t xml:space="preserve"> </w:t>
      </w:r>
      <w:r w:rsidRPr="006D413F">
        <w:rPr>
          <w:rFonts w:ascii="Arial" w:hAnsi="Arial" w:cs="Arial"/>
          <w:sz w:val="24"/>
          <w:szCs w:val="24"/>
        </w:rPr>
        <w:t xml:space="preserve">nazwą, adresem Zamawiającego i oznaczeniem: </w:t>
      </w:r>
      <w:r w:rsidRPr="006D413F">
        <w:rPr>
          <w:rFonts w:ascii="Arial" w:eastAsia="Times New Roman" w:hAnsi="Arial" w:cs="Arial"/>
          <w:b/>
          <w:sz w:val="24"/>
          <w:szCs w:val="24"/>
          <w:lang w:eastAsia="pl-PL"/>
        </w:rPr>
        <w:t>OFERTA DOTYCZĄCA POSTĘPOWANIA POD NAZWĄ</w:t>
      </w:r>
      <w:r w:rsidR="00365BAB" w:rsidRPr="006D413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6D413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B253D" w:rsidRPr="006D413F">
        <w:rPr>
          <w:rFonts w:ascii="Arial" w:hAnsi="Arial" w:cs="Arial"/>
          <w:b/>
          <w:color w:val="000000"/>
          <w:sz w:val="24"/>
          <w:szCs w:val="24"/>
        </w:rPr>
        <w:t>Usługa polegająca na przygotowaniu i realizacji kampanii reklamowej w serwisie youtube.pl</w:t>
      </w:r>
      <w:r w:rsidRPr="006D413F">
        <w:rPr>
          <w:rFonts w:ascii="Arial" w:hAnsi="Arial" w:cs="Arial"/>
          <w:b/>
          <w:sz w:val="24"/>
          <w:szCs w:val="24"/>
        </w:rPr>
        <w:t xml:space="preserve">. </w:t>
      </w:r>
      <w:r w:rsidRPr="006D413F">
        <w:rPr>
          <w:rFonts w:ascii="Arial" w:eastAsia="Times New Roman" w:hAnsi="Arial" w:cs="Arial"/>
          <w:b/>
          <w:sz w:val="24"/>
          <w:szCs w:val="24"/>
          <w:lang w:eastAsia="pl-PL"/>
        </w:rPr>
        <w:t>Oznaczenie sprawy: ZA.270.1</w:t>
      </w:r>
      <w:r w:rsidR="00365BAB" w:rsidRPr="006D413F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A66E7B" w:rsidRPr="006D413F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6D413F">
        <w:rPr>
          <w:rFonts w:ascii="Arial" w:eastAsia="Times New Roman" w:hAnsi="Arial" w:cs="Arial"/>
          <w:b/>
          <w:sz w:val="24"/>
          <w:szCs w:val="24"/>
          <w:lang w:eastAsia="pl-PL"/>
        </w:rPr>
        <w:t>.201</w:t>
      </w:r>
      <w:r w:rsidR="00365BAB" w:rsidRPr="006D413F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Pr="006D413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Pr="006D413F">
        <w:rPr>
          <w:rFonts w:ascii="Arial" w:eastAsia="Times New Roman" w:hAnsi="Arial" w:cs="Arial"/>
          <w:sz w:val="24"/>
          <w:szCs w:val="24"/>
          <w:lang w:eastAsia="pl-PL"/>
        </w:rPr>
        <w:t>z dopiskiem</w:t>
      </w:r>
      <w:r w:rsidRPr="006D413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„Nie otwierać przed dniem</w:t>
      </w:r>
      <w:r w:rsidRPr="006D413F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  <w:r w:rsidR="00365BAB" w:rsidRPr="006D413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0</w:t>
      </w:r>
      <w:r w:rsidR="00A66E7B" w:rsidRPr="006D413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8</w:t>
      </w:r>
      <w:r w:rsidRPr="006D413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  <w:r w:rsidR="00365BAB" w:rsidRPr="006D413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03</w:t>
      </w:r>
      <w:r w:rsidRPr="006D413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.201</w:t>
      </w:r>
      <w:r w:rsidR="00052029" w:rsidRPr="006D413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9</w:t>
      </w:r>
      <w:r w:rsidRPr="006D413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r. do godz. 10:00”. </w:t>
      </w:r>
    </w:p>
    <w:p w14:paraId="153850D5" w14:textId="4A6998AD" w:rsidR="00227C52" w:rsidRPr="006D413F" w:rsidRDefault="00172851" w:rsidP="00B10EF6">
      <w:pPr>
        <w:pStyle w:val="Akapitzlist"/>
        <w:numPr>
          <w:ilvl w:val="0"/>
          <w:numId w:val="9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Oferta powinna być sporządzona czytelnie, na </w:t>
      </w:r>
      <w:r w:rsidRPr="006D413F">
        <w:rPr>
          <w:rFonts w:ascii="Arial" w:eastAsia="Times New Roman" w:hAnsi="Arial" w:cs="Arial"/>
          <w:b/>
          <w:sz w:val="24"/>
          <w:szCs w:val="24"/>
          <w:lang w:eastAsia="pl-PL"/>
        </w:rPr>
        <w:t>formularzu oferty</w:t>
      </w: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 o treści </w:t>
      </w:r>
      <w:r w:rsidRPr="006D413F">
        <w:rPr>
          <w:rFonts w:ascii="Arial" w:hAnsi="Arial" w:cs="Arial"/>
          <w:b/>
          <w:color w:val="000000"/>
          <w:sz w:val="24"/>
          <w:szCs w:val="24"/>
        </w:rPr>
        <w:t xml:space="preserve">załącznika nr </w:t>
      </w:r>
      <w:r w:rsidR="003D2424" w:rsidRPr="006D413F">
        <w:rPr>
          <w:rFonts w:ascii="Arial" w:hAnsi="Arial" w:cs="Arial"/>
          <w:b/>
          <w:color w:val="000000"/>
          <w:sz w:val="24"/>
          <w:szCs w:val="24"/>
        </w:rPr>
        <w:t>2</w:t>
      </w:r>
      <w:r w:rsidRPr="006D413F">
        <w:rPr>
          <w:rFonts w:ascii="Arial" w:hAnsi="Arial" w:cs="Arial"/>
          <w:color w:val="000000"/>
          <w:sz w:val="24"/>
          <w:szCs w:val="24"/>
        </w:rPr>
        <w:t>.</w:t>
      </w: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 Treść oferty musi odpowiadać treści niniejszego ogłoszenia. Wszelkie wymagane dokumenty stanowią załączniki do oferty.</w:t>
      </w:r>
    </w:p>
    <w:p w14:paraId="2C81AE09" w14:textId="67036670" w:rsidR="00227C52" w:rsidRPr="006D413F" w:rsidRDefault="00172851" w:rsidP="00B10EF6">
      <w:pPr>
        <w:pStyle w:val="Akapitzlist"/>
        <w:numPr>
          <w:ilvl w:val="0"/>
          <w:numId w:val="9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Zamawiający żąda wskazania przez Wykonawcę w ofercie części zamówienia, których wykonanie zamierza powierzyć Podwykonawcom,</w:t>
      </w:r>
      <w:r w:rsidR="00860914"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D413F">
        <w:rPr>
          <w:rFonts w:ascii="Arial" w:eastAsia="Times New Roman" w:hAnsi="Arial" w:cs="Arial"/>
          <w:sz w:val="24"/>
          <w:szCs w:val="24"/>
          <w:lang w:eastAsia="pl-PL"/>
        </w:rPr>
        <w:t>i podania przez Wykonawcę firm Podwykonawców.</w:t>
      </w:r>
    </w:p>
    <w:p w14:paraId="05FE51A9" w14:textId="77777777" w:rsidR="00227C52" w:rsidRPr="006D413F" w:rsidRDefault="00172851" w:rsidP="00B10EF6">
      <w:pPr>
        <w:pStyle w:val="Akapitzlist"/>
        <w:numPr>
          <w:ilvl w:val="0"/>
          <w:numId w:val="9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Oferta musi być sporządzona pisemnie w języku polskim. Wszelkie dokumenty obcojęzyczne załączone do oferty muszą być zaopatrzone w tłumaczenie na język polski.</w:t>
      </w:r>
    </w:p>
    <w:p w14:paraId="088F7154" w14:textId="77777777" w:rsidR="00227C52" w:rsidRPr="006D413F" w:rsidRDefault="00172851" w:rsidP="00B10EF6">
      <w:pPr>
        <w:pStyle w:val="Akapitzlist"/>
        <w:numPr>
          <w:ilvl w:val="0"/>
          <w:numId w:val="9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Wykonawca może przed upływem terminu składania ofert zmienić lub wycofać ofertę.</w:t>
      </w:r>
    </w:p>
    <w:p w14:paraId="0AA68F98" w14:textId="4311CFB8" w:rsidR="00FA5A5A" w:rsidRPr="006D413F" w:rsidRDefault="00172851" w:rsidP="00B10EF6">
      <w:pPr>
        <w:pStyle w:val="Akapitzlist"/>
        <w:numPr>
          <w:ilvl w:val="0"/>
          <w:numId w:val="9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Oświadczenia oraz pełnomocnictwa, o których mowa w niniejszym ogłoszeniu dotyczące Wykonawcy i innych podmiotów, składane są w oryginale. Dokumenty inne niż oświadczenia, składane są w oryginale lub kopii poświadczonej za zgodność z oryginałem. Poświadczenia za zgodność z oryginałem dokonuje odpowiednio Wykonawca, Wykonawcy wspólnie ubiegający się o udzielenie zamówienia publicznego albo Podwykonawca, w zakresie dokumentów, które każdego z nich dotyczą.</w:t>
      </w:r>
    </w:p>
    <w:p w14:paraId="47141D37" w14:textId="33898D5A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>OSOBA DO KONTAKTU W SPRAWIE OGŁOSZENIA.</w:t>
      </w:r>
    </w:p>
    <w:p w14:paraId="5C850034" w14:textId="087DD6AB" w:rsidR="00227C52" w:rsidRPr="006D413F" w:rsidRDefault="00172851" w:rsidP="00B10EF6">
      <w:pPr>
        <w:pStyle w:val="Akapitzlist"/>
        <w:suppressAutoHyphens/>
        <w:spacing w:before="60" w:after="60" w:line="276" w:lineRule="auto"/>
        <w:ind w:left="426" w:right="140"/>
        <w:jc w:val="both"/>
        <w:rPr>
          <w:rFonts w:ascii="Arial" w:hAnsi="Arial" w:cs="Arial"/>
          <w:sz w:val="24"/>
          <w:szCs w:val="24"/>
          <w:lang w:eastAsia="pl-PL"/>
        </w:rPr>
      </w:pPr>
      <w:r w:rsidRPr="006D413F">
        <w:rPr>
          <w:rFonts w:ascii="Arial" w:hAnsi="Arial" w:cs="Arial"/>
          <w:sz w:val="24"/>
          <w:szCs w:val="24"/>
          <w:lang w:eastAsia="pl-PL"/>
        </w:rPr>
        <w:t xml:space="preserve">Osobą uprawnioną do kontaktów z wykonawcami ze strony </w:t>
      </w:r>
      <w:r w:rsidR="00574E8B" w:rsidRPr="006D413F">
        <w:rPr>
          <w:rFonts w:ascii="Arial" w:hAnsi="Arial" w:cs="Arial"/>
          <w:sz w:val="24"/>
          <w:szCs w:val="24"/>
          <w:lang w:eastAsia="pl-PL"/>
        </w:rPr>
        <w:t>Z</w:t>
      </w:r>
      <w:r w:rsidRPr="006D413F">
        <w:rPr>
          <w:rFonts w:ascii="Arial" w:hAnsi="Arial" w:cs="Arial"/>
          <w:sz w:val="24"/>
          <w:szCs w:val="24"/>
          <w:lang w:eastAsia="pl-PL"/>
        </w:rPr>
        <w:t xml:space="preserve">amawiającego jest: </w:t>
      </w:r>
      <w:r w:rsidRPr="006D413F">
        <w:rPr>
          <w:rFonts w:ascii="Arial" w:hAnsi="Arial" w:cs="Arial"/>
          <w:sz w:val="24"/>
          <w:szCs w:val="24"/>
          <w:lang w:eastAsia="pl-PL"/>
        </w:rPr>
        <w:br/>
        <w:t>Pan Adrian Kowol –  godziny urzędowania: od poniedziałku do piątku od godz. 7:30 do 15:30.</w:t>
      </w:r>
    </w:p>
    <w:p w14:paraId="5A198CD3" w14:textId="130F02E6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 xml:space="preserve">SPOSÓB POROZUMIEWANIA SIĘ ZAMAWIAJĄCEGO Z OFERENTAMI (PRZED </w:t>
      </w:r>
      <w:r w:rsidR="004E6FCB">
        <w:rPr>
          <w:rFonts w:ascii="Arial" w:hAnsi="Arial" w:cs="Arial"/>
          <w:b/>
          <w:sz w:val="24"/>
          <w:szCs w:val="24"/>
        </w:rPr>
        <w:br/>
      </w:r>
      <w:r w:rsidRPr="006D413F">
        <w:rPr>
          <w:rFonts w:ascii="Arial" w:hAnsi="Arial" w:cs="Arial"/>
          <w:b/>
          <w:sz w:val="24"/>
          <w:szCs w:val="24"/>
        </w:rPr>
        <w:t>I PO OTWARCIU OFERT).</w:t>
      </w:r>
    </w:p>
    <w:p w14:paraId="213C64AE" w14:textId="65915C37" w:rsidR="00227C52" w:rsidRPr="006D413F" w:rsidRDefault="00172851" w:rsidP="00B10EF6">
      <w:pPr>
        <w:pStyle w:val="Akapitzlist"/>
        <w:numPr>
          <w:ilvl w:val="0"/>
          <w:numId w:val="15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lastRenderedPageBreak/>
        <w:t xml:space="preserve">Wszelkie oświadczenia, </w:t>
      </w:r>
      <w:bookmarkStart w:id="1" w:name="_Hlk517941940"/>
      <w:r w:rsidRPr="006D413F">
        <w:rPr>
          <w:rFonts w:ascii="Arial" w:hAnsi="Arial" w:cs="Arial"/>
          <w:sz w:val="24"/>
          <w:szCs w:val="24"/>
        </w:rPr>
        <w:t xml:space="preserve">zawiadomienia i informacje dotyczące przetargu </w:t>
      </w:r>
      <w:bookmarkEnd w:id="1"/>
      <w:r w:rsidRPr="006D413F">
        <w:rPr>
          <w:rFonts w:ascii="Arial" w:hAnsi="Arial" w:cs="Arial"/>
          <w:sz w:val="24"/>
          <w:szCs w:val="24"/>
        </w:rPr>
        <w:t>Zamawiający do upływu terminu składania ofert zamieści na stronie internetowej, na</w:t>
      </w:r>
      <w:r w:rsidR="00860914" w:rsidRPr="006D413F">
        <w:rPr>
          <w:rFonts w:ascii="Arial" w:hAnsi="Arial" w:cs="Arial"/>
          <w:sz w:val="24"/>
          <w:szCs w:val="24"/>
        </w:rPr>
        <w:t> </w:t>
      </w:r>
      <w:r w:rsidRPr="006D413F">
        <w:rPr>
          <w:rFonts w:ascii="Arial" w:hAnsi="Arial" w:cs="Arial"/>
          <w:sz w:val="24"/>
          <w:szCs w:val="24"/>
        </w:rPr>
        <w:t>której publikowane jest ogłoszenie o przetargu. Natomiast zawiadomienia i</w:t>
      </w:r>
      <w:r w:rsidR="00860914" w:rsidRPr="006D413F">
        <w:rPr>
          <w:rFonts w:ascii="Arial" w:hAnsi="Arial" w:cs="Arial"/>
          <w:sz w:val="24"/>
          <w:szCs w:val="24"/>
        </w:rPr>
        <w:t> </w:t>
      </w:r>
      <w:r w:rsidRPr="006D413F">
        <w:rPr>
          <w:rFonts w:ascii="Arial" w:hAnsi="Arial" w:cs="Arial"/>
          <w:sz w:val="24"/>
          <w:szCs w:val="24"/>
        </w:rPr>
        <w:t>informacje dotyczące przetargu po upływie terminu składania ofert Zamawiający prześle pisemnie, faksem lub drogą elektroniczną.</w:t>
      </w:r>
    </w:p>
    <w:p w14:paraId="2D247C1C" w14:textId="6426F613" w:rsidR="00A92FF3" w:rsidRPr="006D413F" w:rsidRDefault="00172851" w:rsidP="00B10EF6">
      <w:pPr>
        <w:pStyle w:val="Akapitzlist"/>
        <w:numPr>
          <w:ilvl w:val="0"/>
          <w:numId w:val="15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 xml:space="preserve">Informację o wynikach lub o zamknięciu przetargu bez dokonania wyboru Zamawiający przekaże oferentom </w:t>
      </w:r>
      <w:r w:rsidR="00644BB2" w:rsidRPr="006D413F">
        <w:rPr>
          <w:rFonts w:ascii="Arial" w:hAnsi="Arial" w:cs="Arial"/>
          <w:sz w:val="24"/>
          <w:szCs w:val="24"/>
        </w:rPr>
        <w:t xml:space="preserve">na piśmie drogą elektroniczną oraz  </w:t>
      </w:r>
      <w:r w:rsidRPr="006D413F">
        <w:rPr>
          <w:rFonts w:ascii="Arial" w:hAnsi="Arial" w:cs="Arial"/>
          <w:sz w:val="24"/>
          <w:szCs w:val="24"/>
        </w:rPr>
        <w:t>zamieści na stronie internetowej, na której publikowane jest ogłoszenie o przetargu.</w:t>
      </w:r>
    </w:p>
    <w:p w14:paraId="729AFDDB" w14:textId="77777777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>TERMIN ZWIĄZANIA OFERTĄ.</w:t>
      </w:r>
    </w:p>
    <w:p w14:paraId="5EA78633" w14:textId="39386887" w:rsidR="00A92FF3" w:rsidRPr="006D413F" w:rsidRDefault="00172851" w:rsidP="00B10EF6">
      <w:pPr>
        <w:pStyle w:val="Akapitzlist"/>
        <w:suppressAutoHyphens/>
        <w:spacing w:before="60" w:after="60" w:line="276" w:lineRule="auto"/>
        <w:ind w:left="426"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 xml:space="preserve">Termin związania ofertą wynosi 30 </w:t>
      </w:r>
      <w:r w:rsidR="00783B9C"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dni od daty </w:t>
      </w:r>
      <w:r w:rsidR="00DB06C8"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otwarcia </w:t>
      </w:r>
      <w:r w:rsidR="00783B9C" w:rsidRPr="006D413F">
        <w:rPr>
          <w:rFonts w:ascii="Arial" w:eastAsia="Times New Roman" w:hAnsi="Arial" w:cs="Arial"/>
          <w:sz w:val="24"/>
          <w:szCs w:val="24"/>
          <w:lang w:eastAsia="pl-PL"/>
        </w:rPr>
        <w:t>ofert.</w:t>
      </w:r>
    </w:p>
    <w:p w14:paraId="722F2984" w14:textId="77777777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>ZMIANA LUB ODWOŁANIE WARUNKÓW PRZETARGU.</w:t>
      </w:r>
    </w:p>
    <w:p w14:paraId="4C014F43" w14:textId="7AAC986B" w:rsidR="00A92FF3" w:rsidRPr="006D413F" w:rsidRDefault="00172851" w:rsidP="00B10EF6">
      <w:pPr>
        <w:pStyle w:val="Akapitzlist"/>
        <w:suppressAutoHyphens/>
        <w:spacing w:before="60" w:after="60" w:line="276" w:lineRule="auto"/>
        <w:ind w:left="426"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 xml:space="preserve">Przed upływem terminu składania ofert </w:t>
      </w:r>
      <w:r w:rsidR="00574E8B" w:rsidRPr="006D413F">
        <w:rPr>
          <w:rFonts w:ascii="Arial" w:hAnsi="Arial" w:cs="Arial"/>
          <w:sz w:val="24"/>
          <w:szCs w:val="24"/>
        </w:rPr>
        <w:t>Z</w:t>
      </w:r>
      <w:r w:rsidRPr="006D413F">
        <w:rPr>
          <w:rFonts w:ascii="Arial" w:hAnsi="Arial" w:cs="Arial"/>
          <w:sz w:val="24"/>
          <w:szCs w:val="24"/>
        </w:rPr>
        <w:t xml:space="preserve">amawiający może zmienić lub odwołać warunki przetargu. Informację o dokonanej zmianie lub odwołaniu </w:t>
      </w:r>
      <w:r w:rsidR="00574E8B" w:rsidRPr="006D413F">
        <w:rPr>
          <w:rFonts w:ascii="Arial" w:hAnsi="Arial" w:cs="Arial"/>
          <w:sz w:val="24"/>
          <w:szCs w:val="24"/>
        </w:rPr>
        <w:t>Z</w:t>
      </w:r>
      <w:r w:rsidRPr="006D413F">
        <w:rPr>
          <w:rFonts w:ascii="Arial" w:hAnsi="Arial" w:cs="Arial"/>
          <w:sz w:val="24"/>
          <w:szCs w:val="24"/>
        </w:rPr>
        <w:t>amawiający zamieści na stronie internetowej, na której publikowane jest ogłoszenie o przetargu oraz przekaże oferentom, którzy złożyli oferty.</w:t>
      </w:r>
    </w:p>
    <w:p w14:paraId="61B7893A" w14:textId="568673C5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>WARUNKI ZAMKNIĘCIA PRZETARGU BEZ DOKONANIA WYBORU: ZAMAWIAJĄCY ZAMKNIE PRZETARG BEZ DOKONANIA WYBORU.</w:t>
      </w:r>
    </w:p>
    <w:p w14:paraId="59186EEE" w14:textId="77777777" w:rsidR="00227C52" w:rsidRPr="006D413F" w:rsidRDefault="00172851" w:rsidP="00B10EF6">
      <w:pPr>
        <w:pStyle w:val="Akapitzlist"/>
        <w:numPr>
          <w:ilvl w:val="0"/>
          <w:numId w:val="10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Zamawiający dokona zamknięcia przetargu bez dokonania wyboru, jeżeli:</w:t>
      </w:r>
    </w:p>
    <w:p w14:paraId="196479C7" w14:textId="77777777" w:rsidR="00227C52" w:rsidRPr="006D413F" w:rsidRDefault="00172851" w:rsidP="00B10EF6">
      <w:pPr>
        <w:pStyle w:val="Akapitzlist"/>
        <w:numPr>
          <w:ilvl w:val="1"/>
          <w:numId w:val="4"/>
        </w:numPr>
        <w:tabs>
          <w:tab w:val="left" w:pos="426"/>
        </w:tabs>
        <w:suppressAutoHyphens/>
        <w:spacing w:after="0" w:line="276" w:lineRule="auto"/>
        <w:ind w:left="1276" w:right="140" w:hanging="425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nie wpłynie żadna oferta lub żadna z ofert nie spełni warunków przetargu,</w:t>
      </w:r>
    </w:p>
    <w:p w14:paraId="3EA08E8D" w14:textId="4A603C94" w:rsidR="00227C52" w:rsidRPr="006D413F" w:rsidRDefault="00172851" w:rsidP="00B10EF6">
      <w:pPr>
        <w:pStyle w:val="Akapitzlist"/>
        <w:numPr>
          <w:ilvl w:val="1"/>
          <w:numId w:val="4"/>
        </w:numPr>
        <w:tabs>
          <w:tab w:val="left" w:pos="426"/>
        </w:tabs>
        <w:suppressAutoHyphens/>
        <w:spacing w:after="0" w:line="276" w:lineRule="auto"/>
        <w:ind w:left="1276" w:right="140" w:hanging="425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 xml:space="preserve">cena najkorzystniejszej oferty przekroczy kwotę, jaką </w:t>
      </w:r>
      <w:r w:rsidR="00574E8B" w:rsidRPr="006D413F">
        <w:rPr>
          <w:rFonts w:ascii="Arial" w:hAnsi="Arial" w:cs="Arial"/>
          <w:sz w:val="24"/>
          <w:szCs w:val="24"/>
        </w:rPr>
        <w:t>Z</w:t>
      </w:r>
      <w:r w:rsidRPr="006D413F">
        <w:rPr>
          <w:rFonts w:ascii="Arial" w:hAnsi="Arial" w:cs="Arial"/>
          <w:sz w:val="24"/>
          <w:szCs w:val="24"/>
        </w:rPr>
        <w:t>amawiający może przeznaczyć na sfinansowanie zamówienia,</w:t>
      </w:r>
    </w:p>
    <w:p w14:paraId="30898719" w14:textId="77777777" w:rsidR="00227C52" w:rsidRPr="006D413F" w:rsidRDefault="00172851" w:rsidP="00B10EF6">
      <w:pPr>
        <w:pStyle w:val="Akapitzlist"/>
        <w:numPr>
          <w:ilvl w:val="1"/>
          <w:numId w:val="4"/>
        </w:numPr>
        <w:tabs>
          <w:tab w:val="left" w:pos="426"/>
        </w:tabs>
        <w:suppressAutoHyphens/>
        <w:spacing w:after="0" w:line="276" w:lineRule="auto"/>
        <w:ind w:left="1276" w:right="140" w:hanging="425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wystąpi zmiana okoliczności powodująca, że realizacja zamówienia jest niecelowa,</w:t>
      </w:r>
    </w:p>
    <w:p w14:paraId="424B3EFA" w14:textId="0C84EFD3" w:rsidR="00227C52" w:rsidRPr="006D413F" w:rsidRDefault="00172851" w:rsidP="00B10EF6">
      <w:pPr>
        <w:pStyle w:val="Akapitzlist"/>
        <w:numPr>
          <w:ilvl w:val="1"/>
          <w:numId w:val="4"/>
        </w:numPr>
        <w:tabs>
          <w:tab w:val="left" w:pos="426"/>
        </w:tabs>
        <w:suppressAutoHyphens/>
        <w:spacing w:after="0" w:line="276" w:lineRule="auto"/>
        <w:ind w:left="1276" w:right="140" w:hanging="425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przetarg obarczony będzie wadą uniemożliwiającą zawarcie ważnej umowy.</w:t>
      </w:r>
    </w:p>
    <w:p w14:paraId="5BBBE5F1" w14:textId="77777777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>WARUNKI ODWOŁANIA PRZETARGU.</w:t>
      </w:r>
    </w:p>
    <w:p w14:paraId="678E9F37" w14:textId="6900CF68" w:rsidR="000A0008" w:rsidRPr="006D413F" w:rsidRDefault="00172851" w:rsidP="00B10EF6">
      <w:pPr>
        <w:pStyle w:val="Akapitzlist"/>
        <w:suppressAutoHyphens/>
        <w:spacing w:before="60" w:after="60" w:line="276" w:lineRule="auto"/>
        <w:ind w:left="426"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 xml:space="preserve">Zamawiający zastrzega sobie prawo odwołania przetargu bez podania przyczyny. Odwołanie może nastąpić w każdym czasie przed upływem terminu składania ofert. Informację o odwołaniu przetargu </w:t>
      </w:r>
      <w:r w:rsidR="00574E8B" w:rsidRPr="006D413F">
        <w:rPr>
          <w:rFonts w:ascii="Arial" w:hAnsi="Arial" w:cs="Arial"/>
          <w:sz w:val="24"/>
          <w:szCs w:val="24"/>
        </w:rPr>
        <w:t>Z</w:t>
      </w:r>
      <w:r w:rsidRPr="006D413F">
        <w:rPr>
          <w:rFonts w:ascii="Arial" w:hAnsi="Arial" w:cs="Arial"/>
          <w:sz w:val="24"/>
          <w:szCs w:val="24"/>
        </w:rPr>
        <w:t>amawiający zamieści na stronie internetowej, na której publikowane jest ogłoszenie o przetargu oraz przekaże oferentom, którzy złożyli oferty.</w:t>
      </w:r>
    </w:p>
    <w:p w14:paraId="5AA75E44" w14:textId="77777777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>ZASTRZEŻENIA.</w:t>
      </w:r>
    </w:p>
    <w:p w14:paraId="61D82CF2" w14:textId="77777777" w:rsidR="00227C52" w:rsidRPr="006D413F" w:rsidRDefault="00172851" w:rsidP="00B10EF6">
      <w:pPr>
        <w:pStyle w:val="Akapitzlist"/>
        <w:numPr>
          <w:ilvl w:val="0"/>
          <w:numId w:val="11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Zamawiający zastrzega sobie prawo do rezygnacji lub unieważnienia Zamówienia bez podania przyczyny przed podpisaniem umowy.</w:t>
      </w:r>
    </w:p>
    <w:p w14:paraId="3D411C60" w14:textId="664E5BF6" w:rsidR="00227C52" w:rsidRPr="006D413F" w:rsidRDefault="00172851" w:rsidP="00B10EF6">
      <w:pPr>
        <w:pStyle w:val="Akapitzlist"/>
        <w:numPr>
          <w:ilvl w:val="0"/>
          <w:numId w:val="11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W toku badania i oceny ofert Zamawiający może żądać od Wykonawców dodatkowych wyjaśnień lub uzupełnień dotyczących dokumentów lub treści złożonych ofert.</w:t>
      </w:r>
    </w:p>
    <w:p w14:paraId="05EA6E43" w14:textId="70067DD3" w:rsidR="00227C52" w:rsidRPr="006D413F" w:rsidRDefault="005F3DD8" w:rsidP="00B10EF6">
      <w:pPr>
        <w:pStyle w:val="Akapitzlist"/>
        <w:numPr>
          <w:ilvl w:val="0"/>
          <w:numId w:val="11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 xml:space="preserve">Zamawiający zastrzega sobie prawo zawarcia umowy stanowiącej </w:t>
      </w:r>
      <w:r w:rsidRPr="006D413F">
        <w:rPr>
          <w:rFonts w:ascii="Arial" w:hAnsi="Arial" w:cs="Arial"/>
          <w:b/>
          <w:sz w:val="24"/>
          <w:szCs w:val="24"/>
        </w:rPr>
        <w:t xml:space="preserve">załącznik nr </w:t>
      </w:r>
      <w:r w:rsidR="005A16E7" w:rsidRPr="006D413F">
        <w:rPr>
          <w:rFonts w:ascii="Arial" w:hAnsi="Arial" w:cs="Arial"/>
          <w:b/>
          <w:sz w:val="24"/>
          <w:szCs w:val="24"/>
        </w:rPr>
        <w:t>4</w:t>
      </w:r>
      <w:r w:rsidRPr="006D413F">
        <w:rPr>
          <w:rFonts w:ascii="Arial" w:hAnsi="Arial" w:cs="Arial"/>
          <w:sz w:val="24"/>
          <w:szCs w:val="24"/>
        </w:rPr>
        <w:t xml:space="preserve"> do niniejszego ogłoszenia.</w:t>
      </w:r>
    </w:p>
    <w:p w14:paraId="0D94BC96" w14:textId="77777777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>WYBÓR OFERTY.</w:t>
      </w:r>
    </w:p>
    <w:p w14:paraId="1E137B78" w14:textId="41EEE914" w:rsidR="00227C52" w:rsidRPr="006D413F" w:rsidRDefault="00172851" w:rsidP="00B10EF6">
      <w:pPr>
        <w:pStyle w:val="Akapitzlist"/>
        <w:numPr>
          <w:ilvl w:val="0"/>
          <w:numId w:val="12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 xml:space="preserve">W przypadku jeżeli oferent, którego oferta zostanie wybrana nie podpisze umowy </w:t>
      </w:r>
      <w:r w:rsidR="004E6FCB">
        <w:rPr>
          <w:rFonts w:ascii="Arial" w:hAnsi="Arial" w:cs="Arial"/>
          <w:sz w:val="24"/>
          <w:szCs w:val="24"/>
        </w:rPr>
        <w:br/>
      </w:r>
      <w:r w:rsidRPr="006D413F">
        <w:rPr>
          <w:rFonts w:ascii="Arial" w:hAnsi="Arial" w:cs="Arial"/>
          <w:sz w:val="24"/>
          <w:szCs w:val="24"/>
        </w:rPr>
        <w:t xml:space="preserve">w terminie wyznaczonym przez </w:t>
      </w:r>
      <w:r w:rsidR="00574E8B" w:rsidRPr="006D413F">
        <w:rPr>
          <w:rFonts w:ascii="Arial" w:hAnsi="Arial" w:cs="Arial"/>
          <w:sz w:val="24"/>
          <w:szCs w:val="24"/>
        </w:rPr>
        <w:t>Z</w:t>
      </w:r>
      <w:r w:rsidRPr="006D413F">
        <w:rPr>
          <w:rFonts w:ascii="Arial" w:hAnsi="Arial" w:cs="Arial"/>
          <w:sz w:val="24"/>
          <w:szCs w:val="24"/>
        </w:rPr>
        <w:t>amawiającego, Zamawiający będzie uprawniony do wyboru oferty najkorzystniejszej spośród pozostałych ofert lub zamknięcia przetargu bez dokonania wyboru oferty.</w:t>
      </w:r>
    </w:p>
    <w:p w14:paraId="6C746E2D" w14:textId="7C91EA45" w:rsidR="00227C52" w:rsidRPr="006D413F" w:rsidRDefault="00172851" w:rsidP="00B10EF6">
      <w:pPr>
        <w:pStyle w:val="Akapitzlist"/>
        <w:numPr>
          <w:ilvl w:val="0"/>
          <w:numId w:val="12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lastRenderedPageBreak/>
        <w:t xml:space="preserve">Jeżeli nie będzie można wybrać oferty najkorzystniejszej z uwagi na to, że dwie lub więcej ofert przedstawią taki sam bilans ceny i innych kryteriów oceny ofert, </w:t>
      </w:r>
      <w:r w:rsidR="00574E8B" w:rsidRPr="006D413F">
        <w:rPr>
          <w:rFonts w:ascii="Arial" w:hAnsi="Arial" w:cs="Arial"/>
          <w:sz w:val="24"/>
          <w:szCs w:val="24"/>
        </w:rPr>
        <w:t>Z</w:t>
      </w:r>
      <w:r w:rsidRPr="006D413F">
        <w:rPr>
          <w:rFonts w:ascii="Arial" w:hAnsi="Arial" w:cs="Arial"/>
          <w:sz w:val="24"/>
          <w:szCs w:val="24"/>
        </w:rPr>
        <w:t>amawiający spośród tych ofert wybierze ofertę z niższą ceną.</w:t>
      </w:r>
    </w:p>
    <w:p w14:paraId="2C46585D" w14:textId="06810CD2" w:rsidR="00D80682" w:rsidRPr="006D413F" w:rsidRDefault="00172851" w:rsidP="00B10EF6">
      <w:pPr>
        <w:pStyle w:val="Akapitzlist"/>
        <w:numPr>
          <w:ilvl w:val="0"/>
          <w:numId w:val="12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 xml:space="preserve">Jeżeli w przetargu, w którym cena nie jest jedynym kryterium, nie będzie można dokonać wyboru oferty najkorzystniejszej ze względu na to, że zostały złożone oferty o takiej samej cenie oraz o takim samym bilansie pozostałych kryteriów, </w:t>
      </w:r>
      <w:r w:rsidR="00574E8B" w:rsidRPr="006D413F">
        <w:rPr>
          <w:rFonts w:ascii="Arial" w:hAnsi="Arial" w:cs="Arial"/>
          <w:sz w:val="24"/>
          <w:szCs w:val="24"/>
        </w:rPr>
        <w:t>Z</w:t>
      </w:r>
      <w:r w:rsidRPr="006D413F">
        <w:rPr>
          <w:rFonts w:ascii="Arial" w:hAnsi="Arial" w:cs="Arial"/>
          <w:sz w:val="24"/>
          <w:szCs w:val="24"/>
        </w:rPr>
        <w:t xml:space="preserve">amawiający wezwie oferentów, którzy złożyli te oferty, do złożenia w terminie określonym przez </w:t>
      </w:r>
      <w:r w:rsidR="00574E8B" w:rsidRPr="006D413F">
        <w:rPr>
          <w:rFonts w:ascii="Arial" w:hAnsi="Arial" w:cs="Arial"/>
          <w:sz w:val="24"/>
          <w:szCs w:val="24"/>
        </w:rPr>
        <w:t>Z</w:t>
      </w:r>
      <w:r w:rsidRPr="006D413F">
        <w:rPr>
          <w:rFonts w:ascii="Arial" w:hAnsi="Arial" w:cs="Arial"/>
          <w:sz w:val="24"/>
          <w:szCs w:val="24"/>
        </w:rPr>
        <w:t>amawiającego ofert dodatkowych w zakresie kryterium ceny. Oferty dodatkowe, nie będą mogły przedstawiać cen wyższych niż zaproponowane w złożonych ofertach.</w:t>
      </w:r>
    </w:p>
    <w:p w14:paraId="03E15D6C" w14:textId="77777777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>OFERTY ZŁOŻONE PO TERMINIE.</w:t>
      </w:r>
    </w:p>
    <w:p w14:paraId="7CBA082E" w14:textId="7E37BD85" w:rsidR="00A92FF3" w:rsidRPr="006D413F" w:rsidRDefault="00172851" w:rsidP="00B10EF6">
      <w:pPr>
        <w:pStyle w:val="Akapitzlist"/>
        <w:suppressAutoHyphens/>
        <w:spacing w:before="60" w:after="60" w:line="276" w:lineRule="auto"/>
        <w:ind w:left="426"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Zwrot oferty złożonej po terminie nastąpi na pisemny wniosek oferenta.</w:t>
      </w:r>
    </w:p>
    <w:p w14:paraId="0281B05E" w14:textId="4292AE13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>ZASADY POPRAWIANIA OMYŁEK W OFERCIE.</w:t>
      </w:r>
    </w:p>
    <w:p w14:paraId="4457BAC0" w14:textId="77777777" w:rsidR="00227C52" w:rsidRPr="006D413F" w:rsidRDefault="00172851" w:rsidP="00B10EF6">
      <w:pPr>
        <w:suppressAutoHyphens/>
        <w:spacing w:before="60" w:after="60" w:line="276" w:lineRule="auto"/>
        <w:ind w:left="426"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Zamawiający zastrzega sobie prawo do poprawy w ofercie:</w:t>
      </w:r>
    </w:p>
    <w:p w14:paraId="74A41EDB" w14:textId="77777777" w:rsidR="00227C52" w:rsidRPr="006D413F" w:rsidRDefault="00172851" w:rsidP="00B10EF6">
      <w:pPr>
        <w:pStyle w:val="Akapitzlist"/>
        <w:numPr>
          <w:ilvl w:val="0"/>
          <w:numId w:val="3"/>
        </w:numPr>
        <w:suppressAutoHyphens/>
        <w:spacing w:after="0" w:line="276" w:lineRule="auto"/>
        <w:ind w:left="851" w:right="140" w:hanging="425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oczywistych omyłek pisarskich;</w:t>
      </w:r>
    </w:p>
    <w:p w14:paraId="5740B6DC" w14:textId="77777777" w:rsidR="00227C52" w:rsidRPr="006D413F" w:rsidRDefault="00172851" w:rsidP="00B10EF6">
      <w:pPr>
        <w:pStyle w:val="Akapitzlist"/>
        <w:numPr>
          <w:ilvl w:val="0"/>
          <w:numId w:val="3"/>
        </w:numPr>
        <w:suppressAutoHyphens/>
        <w:spacing w:after="0" w:line="276" w:lineRule="auto"/>
        <w:ind w:left="851" w:right="140" w:hanging="425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oczywistych omyłek rachunkowych, z uwzględnieniem konsekwencji rachunkowych dokonanych poprawek;</w:t>
      </w:r>
    </w:p>
    <w:p w14:paraId="22962634" w14:textId="376F4BCE" w:rsidR="00A92FF3" w:rsidRPr="006D413F" w:rsidRDefault="00172851" w:rsidP="00B10EF6">
      <w:pPr>
        <w:pStyle w:val="Akapitzlist"/>
        <w:numPr>
          <w:ilvl w:val="0"/>
          <w:numId w:val="3"/>
        </w:numPr>
        <w:suppressAutoHyphens/>
        <w:spacing w:after="0" w:line="276" w:lineRule="auto"/>
        <w:ind w:left="851" w:right="140" w:hanging="425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innych omyłek polegające na niezgodności oferty z Ogłoszeniem, niepowodujących istotnych zmian w treści oferty.</w:t>
      </w:r>
    </w:p>
    <w:p w14:paraId="3BBC01AC" w14:textId="77777777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>ODRZUCENIE OFERTY.</w:t>
      </w:r>
    </w:p>
    <w:p w14:paraId="3698FD06" w14:textId="77777777" w:rsidR="00227C52" w:rsidRPr="006D413F" w:rsidRDefault="00172851" w:rsidP="00B10EF6">
      <w:pPr>
        <w:suppressAutoHyphens/>
        <w:spacing w:before="60" w:after="60" w:line="276" w:lineRule="auto"/>
        <w:ind w:left="426"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Zamawiający zastrzega sobie prawo do odrzucenia oferty, jeżeli:</w:t>
      </w:r>
    </w:p>
    <w:p w14:paraId="262FAB58" w14:textId="3F008A11" w:rsidR="00227C52" w:rsidRPr="006D413F" w:rsidRDefault="00172851" w:rsidP="00B10EF6">
      <w:pPr>
        <w:pStyle w:val="Akapitzlist"/>
        <w:numPr>
          <w:ilvl w:val="0"/>
          <w:numId w:val="5"/>
        </w:numPr>
        <w:suppressAutoHyphens/>
        <w:spacing w:after="0" w:line="276" w:lineRule="auto"/>
        <w:ind w:left="851" w:right="140" w:hanging="425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jej treść nie odpowiada treści niniejszego ogłoszenia, z zastrzeżeniem dotyczącym poprawiania omyłek;</w:t>
      </w:r>
    </w:p>
    <w:p w14:paraId="1C1E256A" w14:textId="1BB56B70" w:rsidR="00A92FF3" w:rsidRPr="006D413F" w:rsidRDefault="00EB601F" w:rsidP="00B10EF6">
      <w:pPr>
        <w:pStyle w:val="Akapitzlist"/>
        <w:numPr>
          <w:ilvl w:val="0"/>
          <w:numId w:val="5"/>
        </w:numPr>
        <w:suppressAutoHyphens/>
        <w:spacing w:after="0" w:line="276" w:lineRule="auto"/>
        <w:ind w:left="851" w:right="140" w:hanging="425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 xml:space="preserve">wykonawca złoży ofertę niekompletną, tj. niezawierającą dokumentów wskazanych </w:t>
      </w:r>
      <w:r w:rsidR="00CA5EA7" w:rsidRPr="006D413F">
        <w:rPr>
          <w:rFonts w:ascii="Arial" w:hAnsi="Arial" w:cs="Arial"/>
          <w:sz w:val="24"/>
          <w:szCs w:val="24"/>
        </w:rPr>
        <w:t xml:space="preserve">w rozdz. </w:t>
      </w:r>
      <w:r w:rsidR="00006321" w:rsidRPr="006D413F">
        <w:rPr>
          <w:rFonts w:ascii="Arial" w:hAnsi="Arial" w:cs="Arial"/>
          <w:sz w:val="24"/>
          <w:szCs w:val="24"/>
        </w:rPr>
        <w:t>V</w:t>
      </w:r>
      <w:r w:rsidR="00A92FF3" w:rsidRPr="006D413F">
        <w:rPr>
          <w:rFonts w:ascii="Arial" w:hAnsi="Arial" w:cs="Arial"/>
          <w:sz w:val="24"/>
          <w:szCs w:val="24"/>
        </w:rPr>
        <w:t>;</w:t>
      </w:r>
    </w:p>
    <w:p w14:paraId="0DCD127C" w14:textId="1A76DFB5" w:rsidR="00227C52" w:rsidRPr="006D413F" w:rsidRDefault="00172851" w:rsidP="00B10EF6">
      <w:pPr>
        <w:pStyle w:val="Akapitzlist"/>
        <w:numPr>
          <w:ilvl w:val="0"/>
          <w:numId w:val="5"/>
        </w:numPr>
        <w:suppressAutoHyphens/>
        <w:spacing w:after="0" w:line="276" w:lineRule="auto"/>
        <w:ind w:left="851" w:right="140" w:hanging="425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 xml:space="preserve">jej złożenie stanowi czyn nieuczciwej konkurencji w rozumieniu przepisów </w:t>
      </w:r>
      <w:r w:rsidR="004E6FCB">
        <w:rPr>
          <w:rFonts w:ascii="Arial" w:hAnsi="Arial" w:cs="Arial"/>
          <w:sz w:val="24"/>
          <w:szCs w:val="24"/>
        </w:rPr>
        <w:br/>
      </w:r>
      <w:r w:rsidRPr="006D413F">
        <w:rPr>
          <w:rFonts w:ascii="Arial" w:hAnsi="Arial" w:cs="Arial"/>
          <w:sz w:val="24"/>
          <w:szCs w:val="24"/>
        </w:rPr>
        <w:t>o zwalczaniu nieuczciwej konkurencji;</w:t>
      </w:r>
    </w:p>
    <w:p w14:paraId="5A04AF69" w14:textId="185BBF8E" w:rsidR="00652DCB" w:rsidRPr="006D413F" w:rsidRDefault="00652DCB" w:rsidP="00B10EF6">
      <w:pPr>
        <w:pStyle w:val="Akapitzlist"/>
        <w:numPr>
          <w:ilvl w:val="0"/>
          <w:numId w:val="5"/>
        </w:numPr>
        <w:suppressAutoHyphens/>
        <w:spacing w:after="0" w:line="276" w:lineRule="auto"/>
        <w:ind w:left="851" w:right="140" w:hanging="425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wykonawca nie spełnia warunków udziału w postępowaniu,</w:t>
      </w:r>
    </w:p>
    <w:p w14:paraId="0F4AC56A" w14:textId="77777777" w:rsidR="00227C52" w:rsidRPr="006D413F" w:rsidRDefault="00172851" w:rsidP="00B10EF6">
      <w:pPr>
        <w:pStyle w:val="Akapitzlist"/>
        <w:numPr>
          <w:ilvl w:val="0"/>
          <w:numId w:val="5"/>
        </w:numPr>
        <w:suppressAutoHyphens/>
        <w:spacing w:after="0" w:line="276" w:lineRule="auto"/>
        <w:ind w:left="851" w:right="140" w:hanging="425"/>
        <w:jc w:val="both"/>
        <w:rPr>
          <w:rFonts w:ascii="Arial" w:hAnsi="Arial" w:cs="Arial"/>
          <w:sz w:val="24"/>
          <w:szCs w:val="24"/>
        </w:rPr>
      </w:pPr>
      <w:bookmarkStart w:id="2" w:name="_Hlk526766483"/>
      <w:r w:rsidRPr="006D413F">
        <w:rPr>
          <w:rFonts w:ascii="Arial" w:hAnsi="Arial" w:cs="Arial"/>
          <w:sz w:val="24"/>
          <w:szCs w:val="24"/>
        </w:rPr>
        <w:t xml:space="preserve">wykonawca nie </w:t>
      </w:r>
      <w:bookmarkEnd w:id="2"/>
      <w:r w:rsidRPr="006D413F">
        <w:rPr>
          <w:rFonts w:ascii="Arial" w:hAnsi="Arial" w:cs="Arial"/>
          <w:sz w:val="24"/>
          <w:szCs w:val="24"/>
        </w:rPr>
        <w:t>wyraził zgody na przedłużenie terminu związania ofertą;</w:t>
      </w:r>
    </w:p>
    <w:p w14:paraId="50412914" w14:textId="13B2FDDE" w:rsidR="000A0008" w:rsidRPr="006D413F" w:rsidRDefault="00172851" w:rsidP="00B10EF6">
      <w:pPr>
        <w:pStyle w:val="Akapitzlist"/>
        <w:numPr>
          <w:ilvl w:val="0"/>
          <w:numId w:val="5"/>
        </w:numPr>
        <w:suppressAutoHyphens/>
        <w:spacing w:after="0" w:line="276" w:lineRule="auto"/>
        <w:ind w:left="851" w:right="140" w:hanging="425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zawiera rażąco niską cenę w stosunku do przedmiotu zamówienia</w:t>
      </w:r>
    </w:p>
    <w:p w14:paraId="0047764E" w14:textId="77777777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>DODATKOWE INFORMACJE.</w:t>
      </w:r>
    </w:p>
    <w:p w14:paraId="509250B9" w14:textId="77777777" w:rsidR="00227C52" w:rsidRPr="006D413F" w:rsidRDefault="00172851" w:rsidP="00B10EF6">
      <w:pPr>
        <w:pStyle w:val="Akapitzlist"/>
        <w:numPr>
          <w:ilvl w:val="0"/>
          <w:numId w:val="13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Wykonawca w ofercie może zastrzec informacje stanowiące tajemnicę przedsiębiorstwa w rozumieniu art. 11 ust. 4 ustawy o zwalczaniu nieuczciwej konkurencji. Zamawiający nie ujawni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tajemnicę przedsiębiorstwa. Zastrzegając informacje w ofercie, Wykonawca winien mieć na względzie, że zastrzeżona informacja ma charakter tajemnicy przedsiębiorstwa, jeśli spełnia łącznie trzy warunki:</w:t>
      </w:r>
    </w:p>
    <w:p w14:paraId="182FA081" w14:textId="77777777" w:rsidR="00227C52" w:rsidRPr="006D413F" w:rsidRDefault="00172851" w:rsidP="00B10EF6">
      <w:pPr>
        <w:pStyle w:val="Akapitzlist"/>
        <w:numPr>
          <w:ilvl w:val="0"/>
          <w:numId w:val="14"/>
        </w:numPr>
        <w:suppressAutoHyphens/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ma charakter techniczny, technologiczny, organizacyjny przedsiębiorstwa lub posiada wartość gospodarczą,</w:t>
      </w:r>
    </w:p>
    <w:p w14:paraId="762D27D0" w14:textId="77777777" w:rsidR="00227C52" w:rsidRPr="006D413F" w:rsidRDefault="00172851" w:rsidP="00B10EF6">
      <w:pPr>
        <w:pStyle w:val="Akapitzlist"/>
        <w:numPr>
          <w:ilvl w:val="0"/>
          <w:numId w:val="14"/>
        </w:numPr>
        <w:suppressAutoHyphens/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nie została ujawniona do wiadomości publicznej,</w:t>
      </w:r>
    </w:p>
    <w:p w14:paraId="3D5D442F" w14:textId="77777777" w:rsidR="00227C52" w:rsidRPr="006D413F" w:rsidRDefault="00172851" w:rsidP="00B10EF6">
      <w:pPr>
        <w:pStyle w:val="Akapitzlist"/>
        <w:numPr>
          <w:ilvl w:val="0"/>
          <w:numId w:val="14"/>
        </w:numPr>
        <w:suppressAutoHyphens/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podjęto w stosunku do niej niezbędne działania w celu zachowania poufności.</w:t>
      </w:r>
    </w:p>
    <w:p w14:paraId="3E0D8F06" w14:textId="77777777" w:rsidR="00227C52" w:rsidRPr="006D413F" w:rsidRDefault="00172851" w:rsidP="00B10EF6">
      <w:pPr>
        <w:pStyle w:val="Akapitzlist"/>
        <w:numPr>
          <w:ilvl w:val="0"/>
          <w:numId w:val="13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lastRenderedPageBreak/>
        <w:t>Wykonawca w szczególności nie może zastrzec w ofercie informacji, które są jawne na mocy odrębnych przepisów, ceny jednostkowej stanowiącej podstawę wyliczenia ceny oferty.</w:t>
      </w:r>
    </w:p>
    <w:p w14:paraId="796CAD67" w14:textId="3AB351A9" w:rsidR="00227C52" w:rsidRPr="006D413F" w:rsidRDefault="00172851" w:rsidP="00B10EF6">
      <w:pPr>
        <w:pStyle w:val="Akapitzlist"/>
        <w:numPr>
          <w:ilvl w:val="0"/>
          <w:numId w:val="13"/>
        </w:numPr>
        <w:suppressAutoHyphens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D413F">
        <w:rPr>
          <w:rFonts w:ascii="Arial" w:hAnsi="Arial" w:cs="Arial"/>
          <w:sz w:val="24"/>
          <w:szCs w:val="24"/>
        </w:rPr>
        <w:t>Istotne postanowienia umowy: zawiera załączony do ogłoszenia wzór umowy.</w:t>
      </w:r>
    </w:p>
    <w:p w14:paraId="59453F07" w14:textId="77777777" w:rsidR="00227C52" w:rsidRPr="006D413F" w:rsidRDefault="00172851" w:rsidP="00B10EF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right="140" w:hanging="426"/>
        <w:jc w:val="both"/>
        <w:rPr>
          <w:rFonts w:ascii="Arial" w:hAnsi="Arial" w:cs="Arial"/>
          <w:b/>
          <w:sz w:val="24"/>
          <w:szCs w:val="24"/>
        </w:rPr>
      </w:pPr>
      <w:r w:rsidRPr="006D413F">
        <w:rPr>
          <w:rFonts w:ascii="Arial" w:hAnsi="Arial" w:cs="Arial"/>
          <w:b/>
          <w:sz w:val="24"/>
          <w:szCs w:val="24"/>
        </w:rPr>
        <w:t>KLAUZULA INFORMACYJNA.</w:t>
      </w:r>
    </w:p>
    <w:p w14:paraId="508FDE10" w14:textId="77777777" w:rsidR="00227C52" w:rsidRPr="006D413F" w:rsidRDefault="00172851" w:rsidP="00B10EF6">
      <w:pPr>
        <w:pStyle w:val="Akapitzlist"/>
        <w:numPr>
          <w:ilvl w:val="0"/>
          <w:numId w:val="18"/>
        </w:numPr>
        <w:suppressAutoHyphens/>
        <w:spacing w:line="276" w:lineRule="auto"/>
        <w:ind w:right="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6D413F">
        <w:rPr>
          <w:rFonts w:ascii="Arial" w:eastAsiaTheme="minorHAnsi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dalej „RODO”, Zamawiający informuje, że: </w:t>
      </w:r>
    </w:p>
    <w:p w14:paraId="3A46E295" w14:textId="77777777" w:rsidR="00227C52" w:rsidRPr="006D413F" w:rsidRDefault="00172851" w:rsidP="00B10EF6">
      <w:pPr>
        <w:pStyle w:val="Akapitzlist"/>
        <w:numPr>
          <w:ilvl w:val="0"/>
          <w:numId w:val="19"/>
        </w:numPr>
        <w:suppressAutoHyphens/>
        <w:spacing w:after="0" w:line="276" w:lineRule="auto"/>
        <w:ind w:right="140"/>
        <w:jc w:val="both"/>
        <w:rPr>
          <w:sz w:val="24"/>
          <w:szCs w:val="24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Przewodniczący Zarządu Górnośląsko-Zagłębiowskiej Metropolii z siedzibą przy 40-053 Katowice, ul. Barbary 21A, adres email: kancelaria@metropoliagzm.pl, strona internetowa: </w:t>
      </w:r>
      <w:hyperlink r:id="rId7">
        <w:r w:rsidRPr="006D413F">
          <w:rPr>
            <w:rStyle w:val="ListLabel87"/>
            <w:rFonts w:eastAsia="Calibri"/>
          </w:rPr>
          <w:t>http://bip.metropoliagzm.pl</w:t>
        </w:r>
      </w:hyperlink>
      <w:r w:rsidRPr="006D413F"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</w:p>
    <w:p w14:paraId="4C6F2EA4" w14:textId="77777777" w:rsidR="00227C52" w:rsidRPr="006D413F" w:rsidRDefault="00172851" w:rsidP="00B10EF6">
      <w:pPr>
        <w:pStyle w:val="Akapitzlist"/>
        <w:numPr>
          <w:ilvl w:val="0"/>
          <w:numId w:val="19"/>
        </w:numPr>
        <w:suppressAutoHyphens/>
        <w:spacing w:after="0" w:line="276" w:lineRule="auto"/>
        <w:ind w:right="140"/>
        <w:jc w:val="both"/>
        <w:rPr>
          <w:sz w:val="24"/>
          <w:szCs w:val="24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została wyznaczona osoba do kontaktu w sprawie przetwarzania danych osobowych, adres email: </w:t>
      </w:r>
      <w:hyperlink r:id="rId8">
        <w:r w:rsidRPr="006D413F">
          <w:rPr>
            <w:rStyle w:val="ListLabel87"/>
            <w:rFonts w:eastAsia="Calibri"/>
          </w:rPr>
          <w:t>daneosobowe@metropoliagzm.pl</w:t>
        </w:r>
      </w:hyperlink>
      <w:r w:rsidRPr="006D413F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,</w:t>
      </w:r>
    </w:p>
    <w:p w14:paraId="317436D6" w14:textId="7359B219" w:rsidR="00F03E17" w:rsidRPr="006D413F" w:rsidRDefault="00172851" w:rsidP="00B10EF6">
      <w:pPr>
        <w:pStyle w:val="Akapitzlist"/>
        <w:numPr>
          <w:ilvl w:val="0"/>
          <w:numId w:val="19"/>
        </w:numPr>
        <w:suppressAutoHyphens/>
        <w:spacing w:after="0" w:line="276" w:lineRule="auto"/>
        <w:ind w:right="140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</w:t>
      </w:r>
      <w:r w:rsidR="00F03E17" w:rsidRPr="006D413F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05D327A" w14:textId="73E88DE0" w:rsidR="00227C52" w:rsidRPr="006D413F" w:rsidRDefault="00172851" w:rsidP="00A8526A">
      <w:pPr>
        <w:pStyle w:val="Akapitzlist"/>
        <w:numPr>
          <w:ilvl w:val="1"/>
          <w:numId w:val="19"/>
        </w:numPr>
        <w:suppressAutoHyphens/>
        <w:spacing w:after="0" w:line="276" w:lineRule="auto"/>
        <w:ind w:right="140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art. 6 ust. 1 lit. </w:t>
      </w:r>
      <w:r w:rsidR="00F03E17" w:rsidRPr="006D413F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F03E17" w:rsidRPr="006D413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 w:rsidR="00F03E17" w:rsidRPr="006D413F">
        <w:rPr>
          <w:rFonts w:ascii="Arial" w:eastAsia="Times New Roman" w:hAnsi="Arial" w:cs="Arial"/>
          <w:sz w:val="24"/>
          <w:szCs w:val="24"/>
          <w:lang w:eastAsia="pl-PL"/>
        </w:rPr>
        <w:t>uczestnictwa w przetargu pn.</w:t>
      </w: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84B0A" w:rsidRPr="006D413F">
        <w:rPr>
          <w:rFonts w:ascii="Arial" w:hAnsi="Arial" w:cs="Arial"/>
          <w:b/>
          <w:color w:val="000000"/>
          <w:sz w:val="24"/>
          <w:szCs w:val="24"/>
        </w:rPr>
        <w:t>Usługa polegająca na przygotowaniu i realizacji kampanii reklamowej w serwisie youtube.pl</w:t>
      </w: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6D413F">
        <w:rPr>
          <w:rFonts w:ascii="Arial" w:eastAsia="Times New Roman" w:hAnsi="Arial" w:cs="Arial"/>
          <w:bCs/>
          <w:sz w:val="24"/>
          <w:szCs w:val="24"/>
          <w:lang w:eastAsia="pl-PL"/>
        </w:rPr>
        <w:t>znak sprawy ZA.270.1</w:t>
      </w:r>
      <w:r w:rsidR="003F485C" w:rsidRPr="006D413F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6D7F5D" w:rsidRPr="006D413F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6D413F">
        <w:rPr>
          <w:rFonts w:ascii="Arial" w:eastAsia="Times New Roman" w:hAnsi="Arial" w:cs="Arial"/>
          <w:bCs/>
          <w:sz w:val="24"/>
          <w:szCs w:val="24"/>
          <w:lang w:eastAsia="pl-PL"/>
        </w:rPr>
        <w:t>.201</w:t>
      </w:r>
      <w:r w:rsidR="003F485C" w:rsidRPr="006D413F">
        <w:rPr>
          <w:rFonts w:ascii="Arial" w:eastAsia="Times New Roman" w:hAnsi="Arial" w:cs="Arial"/>
          <w:bCs/>
          <w:sz w:val="24"/>
          <w:szCs w:val="24"/>
          <w:lang w:eastAsia="pl-PL"/>
        </w:rPr>
        <w:t>9</w:t>
      </w:r>
      <w:r w:rsidRPr="006D413F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F03E17" w:rsidRPr="006D413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tj. podjęcia działań na Pani/Pana żądanie, przed zawarciem umowy, w celu jej zawarcia</w:t>
      </w:r>
      <w:r w:rsidR="005E3214" w:rsidRPr="006D413F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F03E17" w:rsidRPr="006D413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7C9ECE35" w14:textId="4AEBEA13" w:rsidR="00F03E17" w:rsidRPr="006D413F" w:rsidRDefault="00F03E17" w:rsidP="00A8526A">
      <w:pPr>
        <w:pStyle w:val="Akapitzlist"/>
        <w:numPr>
          <w:ilvl w:val="1"/>
          <w:numId w:val="19"/>
        </w:numPr>
        <w:suppressAutoHyphens/>
        <w:spacing w:after="0" w:line="276" w:lineRule="auto"/>
        <w:ind w:right="140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color w:val="00B0F0"/>
          <w:sz w:val="24"/>
          <w:szCs w:val="24"/>
          <w:lang w:eastAsia="pl-PL"/>
        </w:rPr>
        <w:t>art. 6 ust. 1 lit. b RODO w celu zawarcia i wykonania Umowy (w przypadku wyboru oferty jako najkorzystniejszej)</w:t>
      </w:r>
      <w:r w:rsidR="005E3214" w:rsidRPr="006D413F">
        <w:rPr>
          <w:rFonts w:ascii="Arial" w:eastAsia="Times New Roman" w:hAnsi="Arial" w:cs="Arial"/>
          <w:color w:val="00B0F0"/>
          <w:sz w:val="24"/>
          <w:szCs w:val="24"/>
          <w:lang w:eastAsia="pl-PL"/>
        </w:rPr>
        <w:t>,</w:t>
      </w:r>
    </w:p>
    <w:p w14:paraId="5C08CEE1" w14:textId="3BAB234E" w:rsidR="005E3214" w:rsidRPr="006D413F" w:rsidRDefault="005E3214" w:rsidP="00A8526A">
      <w:pPr>
        <w:pStyle w:val="Akapitzlist"/>
        <w:numPr>
          <w:ilvl w:val="1"/>
          <w:numId w:val="19"/>
        </w:numPr>
        <w:suppressAutoHyphens/>
        <w:spacing w:after="0" w:line="276" w:lineRule="auto"/>
        <w:ind w:right="140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color w:val="00B0F0"/>
          <w:sz w:val="24"/>
          <w:szCs w:val="24"/>
          <w:lang w:eastAsia="pl-PL"/>
        </w:rPr>
        <w:t>art. 6 ust. 1 lit. f RODO (uzasadniony interes administratora) w celu ustalenia, dochodzenia lub obrony przed roszczeniami związanymi z prowadzonym przetargiem,</w:t>
      </w:r>
    </w:p>
    <w:p w14:paraId="2F762E72" w14:textId="249A9974" w:rsidR="005E3214" w:rsidRPr="006D413F" w:rsidRDefault="005E3214" w:rsidP="00A8526A">
      <w:pPr>
        <w:pStyle w:val="Akapitzlist"/>
        <w:numPr>
          <w:ilvl w:val="1"/>
          <w:numId w:val="19"/>
        </w:numPr>
        <w:suppressAutoHyphens/>
        <w:spacing w:after="0" w:line="276" w:lineRule="auto"/>
        <w:ind w:right="140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color w:val="00B0F0"/>
          <w:sz w:val="24"/>
          <w:szCs w:val="24"/>
          <w:lang w:eastAsia="pl-PL"/>
        </w:rPr>
        <w:t xml:space="preserve">art. 6 ust. 1 lit. c RODO w celu spełnienia ciążących na administratorze obowiązków prawnych w przypadku wyboru oferty i zawarcia umowy, np. </w:t>
      </w:r>
      <w:r w:rsidR="004E6FCB">
        <w:rPr>
          <w:rFonts w:ascii="Arial" w:eastAsia="Times New Roman" w:hAnsi="Arial" w:cs="Arial"/>
          <w:color w:val="00B0F0"/>
          <w:sz w:val="24"/>
          <w:szCs w:val="24"/>
          <w:lang w:eastAsia="pl-PL"/>
        </w:rPr>
        <w:br/>
      </w:r>
      <w:r w:rsidRPr="006D413F">
        <w:rPr>
          <w:rFonts w:ascii="Arial" w:eastAsia="Times New Roman" w:hAnsi="Arial" w:cs="Arial"/>
          <w:color w:val="00B0F0"/>
          <w:sz w:val="24"/>
          <w:szCs w:val="24"/>
          <w:lang w:eastAsia="pl-PL"/>
        </w:rPr>
        <w:t>w zakresie obowiązków rachunkowych.</w:t>
      </w:r>
    </w:p>
    <w:p w14:paraId="7266578C" w14:textId="67F74ABD" w:rsidR="00227C52" w:rsidRPr="006D413F" w:rsidRDefault="00172851" w:rsidP="00B10EF6">
      <w:pPr>
        <w:pStyle w:val="Akapitzlist"/>
        <w:numPr>
          <w:ilvl w:val="0"/>
          <w:numId w:val="19"/>
        </w:numPr>
        <w:suppressAutoHyphens/>
        <w:spacing w:after="0" w:line="276" w:lineRule="auto"/>
        <w:ind w:right="140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odbiorcami Pani/Pana danych osobowych będą osoby lub podmioty</w:t>
      </w:r>
      <w:r w:rsidR="005E3214"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 upoważnione do ich otrzymania na podstawie obowiązujących przepisów prawa oraz osoby lub podmioty współpracujące z </w:t>
      </w:r>
      <w:proofErr w:type="spellStart"/>
      <w:r w:rsidR="005E3214" w:rsidRPr="006D413F">
        <w:rPr>
          <w:rFonts w:ascii="Arial" w:eastAsia="Times New Roman" w:hAnsi="Arial" w:cs="Arial"/>
          <w:sz w:val="24"/>
          <w:szCs w:val="24"/>
          <w:lang w:eastAsia="pl-PL"/>
        </w:rPr>
        <w:t>administratrem</w:t>
      </w:r>
      <w:proofErr w:type="spellEnd"/>
      <w:r w:rsidR="005E3214"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A081E91" w14:textId="28FC9127" w:rsidR="005E3214" w:rsidRPr="006D413F" w:rsidRDefault="00172851" w:rsidP="00B10EF6">
      <w:pPr>
        <w:pStyle w:val="Akapitzlist"/>
        <w:numPr>
          <w:ilvl w:val="0"/>
          <w:numId w:val="19"/>
        </w:numPr>
        <w:suppressAutoHyphens/>
        <w:spacing w:after="0" w:line="276" w:lineRule="auto"/>
        <w:ind w:right="140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</w:t>
      </w:r>
      <w:r w:rsidR="005E3214"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 w różnych okresach, w zależności od celu:</w:t>
      </w:r>
    </w:p>
    <w:p w14:paraId="4143FD43" w14:textId="1779F8A4" w:rsidR="005E3214" w:rsidRPr="006D413F" w:rsidRDefault="005E3214" w:rsidP="00A8526A">
      <w:pPr>
        <w:pStyle w:val="Akapitzlist"/>
        <w:numPr>
          <w:ilvl w:val="1"/>
          <w:numId w:val="19"/>
        </w:numPr>
        <w:suppressAutoHyphens/>
        <w:spacing w:after="0" w:line="276" w:lineRule="auto"/>
        <w:ind w:right="140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w zakresie uczestnictwa w przetargu – do momentu związania ofertą,</w:t>
      </w:r>
    </w:p>
    <w:p w14:paraId="0D6FB742" w14:textId="076BFACF" w:rsidR="005E3214" w:rsidRPr="006D413F" w:rsidRDefault="005E3214" w:rsidP="00A8526A">
      <w:pPr>
        <w:pStyle w:val="Akapitzlist"/>
        <w:numPr>
          <w:ilvl w:val="1"/>
          <w:numId w:val="19"/>
        </w:numPr>
        <w:suppressAutoHyphens/>
        <w:spacing w:after="0" w:line="276" w:lineRule="auto"/>
        <w:ind w:right="140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w zakresie zawarcia umowy – do momentu rozwiązania lub wygaśnięcia umowy,</w:t>
      </w:r>
    </w:p>
    <w:p w14:paraId="279F95BD" w14:textId="77777777" w:rsidR="005E3214" w:rsidRPr="006D413F" w:rsidRDefault="005E3214" w:rsidP="00A8526A">
      <w:pPr>
        <w:pStyle w:val="Akapitzlist"/>
        <w:numPr>
          <w:ilvl w:val="1"/>
          <w:numId w:val="19"/>
        </w:numPr>
        <w:suppressAutoHyphens/>
        <w:spacing w:after="0" w:line="276" w:lineRule="auto"/>
        <w:ind w:right="140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w zakresie ustalania, dochodzenia lub obrony przed roszczeniami – do momentu przedawnienia roszczeń,</w:t>
      </w:r>
    </w:p>
    <w:p w14:paraId="5B397EE8" w14:textId="59FDACA3" w:rsidR="00227C52" w:rsidRPr="006D413F" w:rsidRDefault="005E3214" w:rsidP="00A8526A">
      <w:pPr>
        <w:pStyle w:val="Akapitzlist"/>
        <w:numPr>
          <w:ilvl w:val="1"/>
          <w:numId w:val="19"/>
        </w:numPr>
        <w:suppressAutoHyphens/>
        <w:spacing w:after="0" w:line="276" w:lineRule="auto"/>
        <w:ind w:right="140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w zakresie wypełniania obowiązków ciążących na administratorze – do momentu wygaśnięcia obowiązku przechowywania danych wynikających </w:t>
      </w:r>
      <w:r w:rsidR="004E6FC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D413F">
        <w:rPr>
          <w:rFonts w:ascii="Arial" w:eastAsia="Times New Roman" w:hAnsi="Arial" w:cs="Arial"/>
          <w:sz w:val="24"/>
          <w:szCs w:val="24"/>
          <w:lang w:eastAsia="pl-PL"/>
        </w:rPr>
        <w:t>z przepisów prawa</w:t>
      </w:r>
    </w:p>
    <w:p w14:paraId="47C67D99" w14:textId="1690D03A" w:rsidR="00227C52" w:rsidRPr="006D413F" w:rsidRDefault="00172851" w:rsidP="00B10EF6">
      <w:pPr>
        <w:pStyle w:val="Akapitzlist"/>
        <w:numPr>
          <w:ilvl w:val="0"/>
          <w:numId w:val="19"/>
        </w:numPr>
        <w:suppressAutoHyphens/>
        <w:spacing w:after="0" w:line="276" w:lineRule="auto"/>
        <w:ind w:right="140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podania przez Panią/Pana danych osobowych</w:t>
      </w:r>
      <w:r w:rsidR="005E3214"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 jest dobrowolne, lecz niezbędne do wzięcia udziału w procesach przetargowych i ewentualnego zawarcia umowy</w:t>
      </w:r>
      <w:r w:rsidR="00030116" w:rsidRPr="006D413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CD1EF7" w14:textId="77777777" w:rsidR="00227C52" w:rsidRPr="006D413F" w:rsidRDefault="00172851" w:rsidP="00B10EF6">
      <w:pPr>
        <w:pStyle w:val="Akapitzlist"/>
        <w:numPr>
          <w:ilvl w:val="0"/>
          <w:numId w:val="19"/>
        </w:numPr>
        <w:suppressAutoHyphens/>
        <w:spacing w:after="0" w:line="276" w:lineRule="auto"/>
        <w:ind w:right="140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 xml:space="preserve">w odniesieniu do Pani/Pana danych osobowych decyzje nie będą podejmowane </w:t>
      </w:r>
      <w:r w:rsidRPr="006D413F">
        <w:rPr>
          <w:rFonts w:ascii="Arial" w:eastAsia="Times New Roman" w:hAnsi="Arial" w:cs="Arial"/>
          <w:sz w:val="24"/>
          <w:szCs w:val="24"/>
          <w:lang w:eastAsia="pl-PL"/>
        </w:rPr>
        <w:br/>
        <w:t>w sposób zautomatyzowany, stosowanie do art. 22 RODO,</w:t>
      </w:r>
    </w:p>
    <w:p w14:paraId="6C29AF09" w14:textId="77777777" w:rsidR="00227C52" w:rsidRPr="006D413F" w:rsidRDefault="00172851" w:rsidP="00B10EF6">
      <w:pPr>
        <w:pStyle w:val="Akapitzlist"/>
        <w:numPr>
          <w:ilvl w:val="0"/>
          <w:numId w:val="19"/>
        </w:numPr>
        <w:suppressAutoHyphens/>
        <w:spacing w:after="0" w:line="276" w:lineRule="auto"/>
        <w:ind w:right="140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14:paraId="162CED26" w14:textId="77777777" w:rsidR="00227C52" w:rsidRPr="006D413F" w:rsidRDefault="00172851" w:rsidP="00B10EF6">
      <w:pPr>
        <w:numPr>
          <w:ilvl w:val="0"/>
          <w:numId w:val="16"/>
        </w:numPr>
        <w:spacing w:after="0" w:line="240" w:lineRule="auto"/>
        <w:ind w:left="709" w:right="140" w:hanging="283"/>
        <w:contextualSpacing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</w:p>
    <w:p w14:paraId="54928E77" w14:textId="77777777" w:rsidR="00227C52" w:rsidRPr="006D413F" w:rsidRDefault="00172851" w:rsidP="00B10EF6">
      <w:pPr>
        <w:numPr>
          <w:ilvl w:val="0"/>
          <w:numId w:val="16"/>
        </w:numPr>
        <w:spacing w:after="0" w:line="240" w:lineRule="auto"/>
        <w:ind w:left="709" w:right="140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na podstawie art. 16 RODO prawo do sprostowania Pani/Pana danych osobowych;</w:t>
      </w:r>
    </w:p>
    <w:p w14:paraId="65A0661F" w14:textId="4C77AA64" w:rsidR="00030116" w:rsidRPr="006D413F" w:rsidRDefault="00030116" w:rsidP="00B10EF6">
      <w:pPr>
        <w:numPr>
          <w:ilvl w:val="0"/>
          <w:numId w:val="16"/>
        </w:numPr>
        <w:spacing w:after="0" w:line="240" w:lineRule="auto"/>
        <w:ind w:left="709" w:right="140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na podstawie art. 17 RODO prawo do usunięcia Pani/Pana danych osobowych;</w:t>
      </w:r>
    </w:p>
    <w:p w14:paraId="39E8F8E5" w14:textId="77777777" w:rsidR="00030116" w:rsidRPr="006D413F" w:rsidRDefault="00172851" w:rsidP="00B10EF6">
      <w:pPr>
        <w:numPr>
          <w:ilvl w:val="0"/>
          <w:numId w:val="16"/>
        </w:numPr>
        <w:spacing w:after="0" w:line="240" w:lineRule="auto"/>
        <w:ind w:left="709" w:right="140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na podstawie art. 18 RODO prawo żądania od administratora ograniczenia przetwarzania danych</w:t>
      </w:r>
      <w:r w:rsidR="00030116" w:rsidRPr="006D413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5ED70E0" w14:textId="77777777" w:rsidR="00030116" w:rsidRPr="006D413F" w:rsidRDefault="00030116" w:rsidP="00B10EF6">
      <w:pPr>
        <w:numPr>
          <w:ilvl w:val="0"/>
          <w:numId w:val="16"/>
        </w:numPr>
        <w:spacing w:after="0" w:line="240" w:lineRule="auto"/>
        <w:ind w:left="709" w:right="140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na podstawie art. 20 RODO prawo do przenoszenia Pani/Pana danych osobowych,</w:t>
      </w:r>
    </w:p>
    <w:p w14:paraId="1C04B9EF" w14:textId="77777777" w:rsidR="00030116" w:rsidRPr="006D413F" w:rsidRDefault="00030116" w:rsidP="00B10EF6">
      <w:pPr>
        <w:numPr>
          <w:ilvl w:val="0"/>
          <w:numId w:val="16"/>
        </w:numPr>
        <w:spacing w:after="0" w:line="240" w:lineRule="auto"/>
        <w:ind w:left="709" w:right="140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na podstawie art. 21 RODO prawo do wniesienia sprzeciwu wobec przetwarzania danych osobowych</w:t>
      </w:r>
    </w:p>
    <w:p w14:paraId="157045E6" w14:textId="4C9102C8" w:rsidR="00227C52" w:rsidRPr="006D413F" w:rsidRDefault="00030116" w:rsidP="00A8526A">
      <w:pPr>
        <w:numPr>
          <w:ilvl w:val="1"/>
          <w:numId w:val="16"/>
        </w:numPr>
        <w:spacing w:after="0" w:line="240" w:lineRule="auto"/>
        <w:ind w:right="1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sz w:val="24"/>
          <w:szCs w:val="24"/>
          <w:lang w:eastAsia="pl-PL"/>
        </w:rPr>
        <w:t>Powyższe prawa mogą ulec ograniczeniu w zależności od podstaw prawnych przetwarzania.</w:t>
      </w:r>
    </w:p>
    <w:p w14:paraId="0F3633CB" w14:textId="00E68207" w:rsidR="00227C52" w:rsidRPr="006D413F" w:rsidRDefault="00227C52" w:rsidP="00A8526A">
      <w:pPr>
        <w:spacing w:after="0" w:line="240" w:lineRule="auto"/>
        <w:ind w:right="140"/>
        <w:contextualSpacing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</w:p>
    <w:p w14:paraId="0A45453C" w14:textId="68DBF1FF" w:rsidR="00030116" w:rsidRPr="006D413F" w:rsidRDefault="00030116" w:rsidP="00B10EF6">
      <w:pPr>
        <w:pStyle w:val="Akapitzlist"/>
        <w:numPr>
          <w:ilvl w:val="0"/>
          <w:numId w:val="19"/>
        </w:numPr>
        <w:suppressAutoHyphens/>
        <w:spacing w:after="0" w:line="276" w:lineRule="auto"/>
        <w:ind w:right="140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  <w:t>Ponadto przysługuje Pani/Panu prawo do wniesienia skargi do Prezesa Urzędu Ochrony Danych Osobowych, gdy uzna Pani/Pan, że przetwarzanie danych osobowych Pani/Pana dotyczących narusza przepisy RODO</w:t>
      </w:r>
    </w:p>
    <w:p w14:paraId="4BBD451A" w14:textId="2616E8F0" w:rsidR="00030116" w:rsidRPr="006D413F" w:rsidRDefault="00172851" w:rsidP="00B10EF6">
      <w:pPr>
        <w:pStyle w:val="Akapitzlist"/>
        <w:numPr>
          <w:ilvl w:val="0"/>
          <w:numId w:val="19"/>
        </w:numPr>
        <w:suppressAutoHyphens/>
        <w:spacing w:after="0" w:line="276" w:lineRule="auto"/>
        <w:ind w:right="140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  <w:t xml:space="preserve">Zamawiający informuje, iż </w:t>
      </w:r>
      <w:r w:rsidR="00030116" w:rsidRPr="006D413F"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  <w:t xml:space="preserve">oferent </w:t>
      </w:r>
      <w:r w:rsidRPr="006D413F"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  <w:t>ubiegając się o udzielenie zamówienia publicznego jest zobowiązany do wypełnienia wszystkich obowiązków formalno-prawnych związanych z udziałem w postępowaniu</w:t>
      </w:r>
      <w:r w:rsidR="00030116" w:rsidRPr="006D413F"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  <w:t xml:space="preserve"> przetargowym</w:t>
      </w:r>
      <w:r w:rsidRPr="006D413F"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  <w:t xml:space="preserve">. Do obowiązków tych należą m.in. obowiązki wynikające z RODO, w szczególności obowiązek informacyjny przewidziany w </w:t>
      </w:r>
      <w:r w:rsidRPr="006D413F">
        <w:rPr>
          <w:rFonts w:ascii="Arial" w:eastAsia="Times New Roman" w:hAnsi="Arial" w:cs="Arial"/>
          <w:b/>
          <w:i/>
          <w:color w:val="00B0F0"/>
          <w:sz w:val="24"/>
          <w:szCs w:val="24"/>
          <w:lang w:eastAsia="pl-PL"/>
        </w:rPr>
        <w:t>art. 13 RODO</w:t>
      </w:r>
      <w:r w:rsidRPr="006D413F"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  <w:t xml:space="preserve"> względem osób fizycznych, których dane osobowe dotyczą i od których dane te wykonawca </w:t>
      </w:r>
      <w:r w:rsidRPr="006D413F">
        <w:rPr>
          <w:rFonts w:ascii="Arial" w:eastAsia="Times New Roman" w:hAnsi="Arial" w:cs="Arial"/>
          <w:i/>
          <w:color w:val="00B0F0"/>
          <w:sz w:val="24"/>
          <w:szCs w:val="24"/>
          <w:u w:val="single"/>
          <w:lang w:eastAsia="pl-PL"/>
        </w:rPr>
        <w:t>bezpośrednio</w:t>
      </w:r>
      <w:r w:rsidRPr="006D413F"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  <w:t xml:space="preserve"> pozyskał.</w:t>
      </w:r>
    </w:p>
    <w:p w14:paraId="55F7EA19" w14:textId="732B81E9" w:rsidR="00030116" w:rsidRPr="006D413F" w:rsidRDefault="00030116" w:rsidP="00CD07F2">
      <w:pPr>
        <w:pStyle w:val="Akapitzlist"/>
        <w:numPr>
          <w:ilvl w:val="0"/>
          <w:numId w:val="19"/>
        </w:numPr>
        <w:suppressAutoHyphens/>
        <w:spacing w:after="0" w:line="276" w:lineRule="auto"/>
        <w:ind w:right="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  <w:t xml:space="preserve">Ponadto oferent będzie musiał wypełnić obowiązek informacyjny wynikający </w:t>
      </w:r>
      <w:r w:rsidRPr="006D413F"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  <w:br/>
        <w:t xml:space="preserve">z </w:t>
      </w:r>
      <w:r w:rsidRPr="006D413F">
        <w:rPr>
          <w:rFonts w:ascii="Arial" w:eastAsia="Times New Roman" w:hAnsi="Arial" w:cs="Arial"/>
          <w:b/>
          <w:i/>
          <w:color w:val="00B0F0"/>
          <w:sz w:val="24"/>
          <w:szCs w:val="24"/>
          <w:lang w:eastAsia="pl-PL"/>
        </w:rPr>
        <w:t>art. 14 RODO</w:t>
      </w:r>
      <w:r w:rsidRPr="006D413F"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  <w:t xml:space="preserve"> względem osób fizycznych, których dane przekazuje Zamawiającemu i których dane </w:t>
      </w:r>
      <w:r w:rsidRPr="006D413F">
        <w:rPr>
          <w:rFonts w:ascii="Arial" w:eastAsia="Times New Roman" w:hAnsi="Arial" w:cs="Arial"/>
          <w:i/>
          <w:color w:val="00B0F0"/>
          <w:sz w:val="24"/>
          <w:szCs w:val="24"/>
          <w:u w:val="single"/>
          <w:lang w:eastAsia="pl-PL"/>
        </w:rPr>
        <w:t>pośrednio</w:t>
      </w:r>
      <w:r w:rsidRPr="006D413F"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  <w:t xml:space="preserve"> pozyskał, chyba że ma zastosowanie co najmniej jedno z włączeń, o których mowa w art. 14 ust. 5 RODO</w:t>
      </w:r>
      <w:r w:rsidRPr="006D413F">
        <w:rPr>
          <w:rFonts w:ascii="Arial" w:eastAsiaTheme="minorHAnsi" w:hAnsi="Arial" w:cs="Arial"/>
          <w:sz w:val="24"/>
          <w:szCs w:val="24"/>
        </w:rPr>
        <w:t>.</w:t>
      </w:r>
    </w:p>
    <w:p w14:paraId="09309C85" w14:textId="6723BC9B" w:rsidR="00030116" w:rsidRPr="006D413F" w:rsidRDefault="00030116" w:rsidP="00B10EF6">
      <w:pPr>
        <w:pStyle w:val="Akapitzlist"/>
        <w:numPr>
          <w:ilvl w:val="0"/>
          <w:numId w:val="19"/>
        </w:numPr>
        <w:suppressAutoHyphens/>
        <w:spacing w:after="0" w:line="276" w:lineRule="auto"/>
        <w:ind w:right="140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6D413F"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  <w:t>W celu zapewnienia, że Wykonawca wypełnił ww. obowiązki informacyjne oraz ochrony prawnie uzasadnionych interesów osoby trzeciej, której dane zostały przekazane w związku z udziałem oferenta w postępowaniu, należy złożyć oświadczenia o wypełnieniu obowiązków informacyjnych przewidzianych w art. 13 lub art. 14 RODO  o treści zawartej w formularzu oferty</w:t>
      </w:r>
    </w:p>
    <w:p w14:paraId="4F73AE6A" w14:textId="28F2F211" w:rsidR="00227C52" w:rsidRPr="006D413F" w:rsidRDefault="00227C52" w:rsidP="00030116">
      <w:pPr>
        <w:suppressAutoHyphens/>
        <w:spacing w:line="276" w:lineRule="auto"/>
        <w:ind w:right="140"/>
        <w:jc w:val="both"/>
        <w:rPr>
          <w:b/>
          <w:i/>
          <w:sz w:val="24"/>
          <w:szCs w:val="24"/>
          <w:lang w:eastAsia="pl-PL"/>
        </w:rPr>
      </w:pPr>
    </w:p>
    <w:p w14:paraId="23F6E649" w14:textId="77777777" w:rsidR="00227C52" w:rsidRPr="006D413F" w:rsidRDefault="00227C52" w:rsidP="00B10EF6">
      <w:pPr>
        <w:pStyle w:val="Akapitzlist"/>
        <w:suppressAutoHyphens/>
        <w:spacing w:line="276" w:lineRule="auto"/>
        <w:ind w:right="140"/>
        <w:jc w:val="both"/>
        <w:rPr>
          <w:sz w:val="24"/>
          <w:szCs w:val="24"/>
        </w:rPr>
      </w:pPr>
    </w:p>
    <w:sectPr w:rsidR="00227C52" w:rsidRPr="006D413F">
      <w:footerReference w:type="default" r:id="rId9"/>
      <w:pgSz w:w="11906" w:h="16838"/>
      <w:pgMar w:top="1418" w:right="709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69384" w14:textId="77777777" w:rsidR="0070628A" w:rsidRDefault="0070628A">
      <w:pPr>
        <w:spacing w:after="0" w:line="240" w:lineRule="auto"/>
      </w:pPr>
      <w:r>
        <w:separator/>
      </w:r>
    </w:p>
  </w:endnote>
  <w:endnote w:type="continuationSeparator" w:id="0">
    <w:p w14:paraId="0AF28D0D" w14:textId="77777777" w:rsidR="0070628A" w:rsidRDefault="0070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FA401" w14:textId="77777777" w:rsidR="00227C52" w:rsidRDefault="00227C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81DFD" w14:textId="77777777" w:rsidR="0070628A" w:rsidRDefault="0070628A">
      <w:pPr>
        <w:spacing w:after="0" w:line="240" w:lineRule="auto"/>
      </w:pPr>
      <w:r>
        <w:separator/>
      </w:r>
    </w:p>
  </w:footnote>
  <w:footnote w:type="continuationSeparator" w:id="0">
    <w:p w14:paraId="3EC15FDB" w14:textId="77777777" w:rsidR="0070628A" w:rsidRDefault="00706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BC3"/>
    <w:multiLevelType w:val="multilevel"/>
    <w:tmpl w:val="E1EA8C7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C1DA7"/>
    <w:multiLevelType w:val="hybridMultilevel"/>
    <w:tmpl w:val="AD261F7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3B30940"/>
    <w:multiLevelType w:val="multilevel"/>
    <w:tmpl w:val="3CC013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A7AD7"/>
    <w:multiLevelType w:val="multilevel"/>
    <w:tmpl w:val="C1100C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76C2C"/>
    <w:multiLevelType w:val="hybridMultilevel"/>
    <w:tmpl w:val="DA2A2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7C4D"/>
    <w:multiLevelType w:val="multilevel"/>
    <w:tmpl w:val="DC7ABA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0B215EF"/>
    <w:multiLevelType w:val="multilevel"/>
    <w:tmpl w:val="42264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7C40D9"/>
    <w:multiLevelType w:val="multilevel"/>
    <w:tmpl w:val="029205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06D1E"/>
    <w:multiLevelType w:val="multilevel"/>
    <w:tmpl w:val="E4DED2E6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B13A70"/>
    <w:multiLevelType w:val="multilevel"/>
    <w:tmpl w:val="4B14C6E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4447F5"/>
    <w:multiLevelType w:val="hybridMultilevel"/>
    <w:tmpl w:val="B39604E0"/>
    <w:lvl w:ilvl="0" w:tplc="B0123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D1291"/>
    <w:multiLevelType w:val="hybridMultilevel"/>
    <w:tmpl w:val="DD7EAE2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A7B305F"/>
    <w:multiLevelType w:val="multilevel"/>
    <w:tmpl w:val="F1083FD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D7686"/>
    <w:multiLevelType w:val="multilevel"/>
    <w:tmpl w:val="865AC7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FF1961"/>
    <w:multiLevelType w:val="multilevel"/>
    <w:tmpl w:val="5B50690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505CC0"/>
    <w:multiLevelType w:val="multilevel"/>
    <w:tmpl w:val="D9CE684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8D31483"/>
    <w:multiLevelType w:val="multilevel"/>
    <w:tmpl w:val="0AE08A9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40BE0"/>
    <w:multiLevelType w:val="multilevel"/>
    <w:tmpl w:val="99BAD9F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8C1339"/>
    <w:multiLevelType w:val="multilevel"/>
    <w:tmpl w:val="6A7EC0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94C9C"/>
    <w:multiLevelType w:val="multilevel"/>
    <w:tmpl w:val="64DA5A1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A771CB"/>
    <w:multiLevelType w:val="multilevel"/>
    <w:tmpl w:val="6E042BD2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E91DC3"/>
    <w:multiLevelType w:val="multilevel"/>
    <w:tmpl w:val="74BA75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F6642"/>
    <w:multiLevelType w:val="multilevel"/>
    <w:tmpl w:val="8AB26C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843E5"/>
    <w:multiLevelType w:val="multilevel"/>
    <w:tmpl w:val="F9DE4F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C0239"/>
    <w:multiLevelType w:val="multilevel"/>
    <w:tmpl w:val="D92ADA5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722A0"/>
    <w:multiLevelType w:val="multilevel"/>
    <w:tmpl w:val="A98261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13977"/>
    <w:multiLevelType w:val="multilevel"/>
    <w:tmpl w:val="6EF2C2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24817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13"/>
  </w:num>
  <w:num w:numId="5">
    <w:abstractNumId w:val="0"/>
  </w:num>
  <w:num w:numId="6">
    <w:abstractNumId w:val="26"/>
  </w:num>
  <w:num w:numId="7">
    <w:abstractNumId w:val="12"/>
  </w:num>
  <w:num w:numId="8">
    <w:abstractNumId w:val="22"/>
  </w:num>
  <w:num w:numId="9">
    <w:abstractNumId w:val="23"/>
  </w:num>
  <w:num w:numId="10">
    <w:abstractNumId w:val="7"/>
  </w:num>
  <w:num w:numId="11">
    <w:abstractNumId w:val="3"/>
  </w:num>
  <w:num w:numId="12">
    <w:abstractNumId w:val="16"/>
  </w:num>
  <w:num w:numId="13">
    <w:abstractNumId w:val="25"/>
  </w:num>
  <w:num w:numId="14">
    <w:abstractNumId w:val="9"/>
  </w:num>
  <w:num w:numId="15">
    <w:abstractNumId w:val="18"/>
  </w:num>
  <w:num w:numId="16">
    <w:abstractNumId w:val="17"/>
  </w:num>
  <w:num w:numId="17">
    <w:abstractNumId w:val="15"/>
  </w:num>
  <w:num w:numId="18">
    <w:abstractNumId w:val="21"/>
  </w:num>
  <w:num w:numId="19">
    <w:abstractNumId w:val="24"/>
  </w:num>
  <w:num w:numId="20">
    <w:abstractNumId w:val="2"/>
  </w:num>
  <w:num w:numId="21">
    <w:abstractNumId w:val="8"/>
  </w:num>
  <w:num w:numId="22">
    <w:abstractNumId w:val="5"/>
  </w:num>
  <w:num w:numId="23">
    <w:abstractNumId w:val="10"/>
  </w:num>
  <w:num w:numId="24">
    <w:abstractNumId w:val="4"/>
  </w:num>
  <w:num w:numId="25">
    <w:abstractNumId w:val="11"/>
  </w:num>
  <w:num w:numId="26">
    <w:abstractNumId w:val="1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52"/>
    <w:rsid w:val="000044A3"/>
    <w:rsid w:val="00006321"/>
    <w:rsid w:val="00030116"/>
    <w:rsid w:val="00052029"/>
    <w:rsid w:val="000926C8"/>
    <w:rsid w:val="000A0008"/>
    <w:rsid w:val="000C2FD1"/>
    <w:rsid w:val="000D1342"/>
    <w:rsid w:val="00117DD3"/>
    <w:rsid w:val="0014163E"/>
    <w:rsid w:val="00146E59"/>
    <w:rsid w:val="00172851"/>
    <w:rsid w:val="001B1B34"/>
    <w:rsid w:val="001B68BA"/>
    <w:rsid w:val="001C07C4"/>
    <w:rsid w:val="00227C52"/>
    <w:rsid w:val="002359D1"/>
    <w:rsid w:val="00250AF7"/>
    <w:rsid w:val="00255353"/>
    <w:rsid w:val="002661EF"/>
    <w:rsid w:val="00333137"/>
    <w:rsid w:val="00365BAB"/>
    <w:rsid w:val="00367071"/>
    <w:rsid w:val="003B6A6F"/>
    <w:rsid w:val="003C6CAF"/>
    <w:rsid w:val="003D2424"/>
    <w:rsid w:val="003F485C"/>
    <w:rsid w:val="00426C79"/>
    <w:rsid w:val="004439A2"/>
    <w:rsid w:val="0045382C"/>
    <w:rsid w:val="00472B02"/>
    <w:rsid w:val="004A69FE"/>
    <w:rsid w:val="004E6FCB"/>
    <w:rsid w:val="004F0B13"/>
    <w:rsid w:val="004F6F28"/>
    <w:rsid w:val="004F7222"/>
    <w:rsid w:val="0051639F"/>
    <w:rsid w:val="00562115"/>
    <w:rsid w:val="00574E8B"/>
    <w:rsid w:val="0057550A"/>
    <w:rsid w:val="005A16E7"/>
    <w:rsid w:val="005A2CF6"/>
    <w:rsid w:val="005B253D"/>
    <w:rsid w:val="005B5C9B"/>
    <w:rsid w:val="005E3214"/>
    <w:rsid w:val="005F3DD8"/>
    <w:rsid w:val="005F652A"/>
    <w:rsid w:val="00624888"/>
    <w:rsid w:val="00644BB2"/>
    <w:rsid w:val="00652DCB"/>
    <w:rsid w:val="00665E60"/>
    <w:rsid w:val="00666C5E"/>
    <w:rsid w:val="006A57D0"/>
    <w:rsid w:val="006D413F"/>
    <w:rsid w:val="006D7F5D"/>
    <w:rsid w:val="0070628A"/>
    <w:rsid w:val="00764E24"/>
    <w:rsid w:val="00783B9C"/>
    <w:rsid w:val="007A2345"/>
    <w:rsid w:val="007B2964"/>
    <w:rsid w:val="007B2A94"/>
    <w:rsid w:val="007C7C8B"/>
    <w:rsid w:val="007E3BA5"/>
    <w:rsid w:val="00814072"/>
    <w:rsid w:val="008267C0"/>
    <w:rsid w:val="00834AC5"/>
    <w:rsid w:val="00860914"/>
    <w:rsid w:val="0087429F"/>
    <w:rsid w:val="008A4213"/>
    <w:rsid w:val="008A47AB"/>
    <w:rsid w:val="008E4668"/>
    <w:rsid w:val="00950119"/>
    <w:rsid w:val="00972E81"/>
    <w:rsid w:val="0098125A"/>
    <w:rsid w:val="009871D0"/>
    <w:rsid w:val="00992EDF"/>
    <w:rsid w:val="00A36924"/>
    <w:rsid w:val="00A514C8"/>
    <w:rsid w:val="00A51A41"/>
    <w:rsid w:val="00A66E7B"/>
    <w:rsid w:val="00A8526A"/>
    <w:rsid w:val="00A92FF3"/>
    <w:rsid w:val="00AA55AC"/>
    <w:rsid w:val="00AD2EF0"/>
    <w:rsid w:val="00B10EF6"/>
    <w:rsid w:val="00B2711D"/>
    <w:rsid w:val="00B81D0F"/>
    <w:rsid w:val="00BA0558"/>
    <w:rsid w:val="00BC2B4E"/>
    <w:rsid w:val="00BD6404"/>
    <w:rsid w:val="00C533E1"/>
    <w:rsid w:val="00C84B0A"/>
    <w:rsid w:val="00CA5EA7"/>
    <w:rsid w:val="00CB2175"/>
    <w:rsid w:val="00CB6C2D"/>
    <w:rsid w:val="00CD07F2"/>
    <w:rsid w:val="00D069A5"/>
    <w:rsid w:val="00D13B28"/>
    <w:rsid w:val="00D16DA3"/>
    <w:rsid w:val="00D206E2"/>
    <w:rsid w:val="00D355B1"/>
    <w:rsid w:val="00D80682"/>
    <w:rsid w:val="00DB06C8"/>
    <w:rsid w:val="00DC792A"/>
    <w:rsid w:val="00E32235"/>
    <w:rsid w:val="00E92B73"/>
    <w:rsid w:val="00E92E4A"/>
    <w:rsid w:val="00EB389D"/>
    <w:rsid w:val="00EB601F"/>
    <w:rsid w:val="00ED5458"/>
    <w:rsid w:val="00F032BE"/>
    <w:rsid w:val="00F03E17"/>
    <w:rsid w:val="00F32FBC"/>
    <w:rsid w:val="00FA46B9"/>
    <w:rsid w:val="00FA5A5A"/>
    <w:rsid w:val="00FB25CA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0A68"/>
  <w15:docId w15:val="{C893F706-D35D-4AD7-9AA7-FA83E5BA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ED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042F4F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042F4F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042F4F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28527A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28527A"/>
    <w:rPr>
      <w:rFonts w:cs="Times New Roman"/>
      <w:vertAlign w:val="superscript"/>
    </w:rPr>
  </w:style>
  <w:style w:type="character" w:styleId="Tekstzastpczy">
    <w:name w:val="Placeholder Text"/>
    <w:uiPriority w:val="99"/>
    <w:semiHidden/>
    <w:qFormat/>
    <w:rsid w:val="005500E6"/>
    <w:rPr>
      <w:rFonts w:cs="Times New Roman"/>
      <w:color w:val="808080"/>
    </w:rPr>
  </w:style>
  <w:style w:type="character" w:customStyle="1" w:styleId="czeinternetowe">
    <w:name w:val="Łącze internetowe"/>
    <w:uiPriority w:val="99"/>
    <w:rsid w:val="008B7BAC"/>
    <w:rPr>
      <w:rFonts w:cs="Times New Roman"/>
      <w:color w:val="0563C1"/>
      <w:u w:val="single"/>
    </w:rPr>
  </w:style>
  <w:style w:type="character" w:styleId="Odwoaniedokomentarza">
    <w:name w:val="annotation reference"/>
    <w:uiPriority w:val="99"/>
    <w:semiHidden/>
    <w:qFormat/>
    <w:rsid w:val="008C660F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8C660F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8C660F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F16772"/>
    <w:rPr>
      <w:rFonts w:cs="Times New Roman"/>
    </w:rPr>
  </w:style>
  <w:style w:type="character" w:customStyle="1" w:styleId="TytuZnak">
    <w:name w:val="Tytuł Znak"/>
    <w:link w:val="Tytu"/>
    <w:uiPriority w:val="99"/>
    <w:qFormat/>
    <w:locked/>
    <w:rsid w:val="00C07A6C"/>
    <w:rPr>
      <w:rFonts w:ascii="Calibri Light" w:hAnsi="Calibri Light" w:cs="Times New Roman"/>
      <w:color w:val="323E4F"/>
      <w:spacing w:val="5"/>
      <w:kern w:val="2"/>
      <w:sz w:val="52"/>
      <w:szCs w:val="52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6A366D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6A366D"/>
    <w:rPr>
      <w:rFonts w:ascii="Arial" w:hAnsi="Arial" w:cs="Arial"/>
      <w:sz w:val="20"/>
      <w:szCs w:val="20"/>
      <w:lang w:eastAsia="pl-PL"/>
    </w:rPr>
  </w:style>
  <w:style w:type="character" w:customStyle="1" w:styleId="Wyrnienie">
    <w:name w:val="Wyróżnienie"/>
    <w:uiPriority w:val="99"/>
    <w:qFormat/>
    <w:rsid w:val="0071433C"/>
    <w:rPr>
      <w:rFonts w:cs="Times New Roman"/>
      <w:i/>
      <w:iCs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B93764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247AB9"/>
    <w:rPr>
      <w:rFonts w:cs="Times New Roman"/>
    </w:rPr>
  </w:style>
  <w:style w:type="character" w:customStyle="1" w:styleId="ListLabel1">
    <w:name w:val="ListLabel 1"/>
    <w:qFormat/>
    <w:rPr>
      <w:rFonts w:ascii="Arial" w:hAnsi="Arial"/>
      <w:b/>
      <w:sz w:val="24"/>
      <w:szCs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sz w:val="22"/>
      <w:szCs w:val="22"/>
    </w:rPr>
  </w:style>
  <w:style w:type="character" w:customStyle="1" w:styleId="ListLabel10">
    <w:name w:val="ListLabel 10"/>
    <w:qFormat/>
    <w:rPr>
      <w:rFonts w:cs="Times New Roman"/>
      <w:sz w:val="22"/>
      <w:szCs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ascii="Arial" w:hAnsi="Arial" w:cs="Times New Roman"/>
      <w:b/>
      <w:sz w:val="24"/>
      <w:szCs w:val="24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ascii="Arial" w:hAnsi="Arial" w:cs="Times New Roman"/>
      <w:sz w:val="24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2"/>
      <w:vertAlign w:val="baseline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ascii="Arial" w:hAnsi="Arial" w:cs="Times New Roman"/>
      <w:b/>
      <w:sz w:val="24"/>
    </w:rPr>
  </w:style>
  <w:style w:type="character" w:customStyle="1" w:styleId="ListLabel58">
    <w:name w:val="ListLabel 58"/>
    <w:qFormat/>
    <w:rPr>
      <w:rFonts w:ascii="Arial" w:hAnsi="Arial" w:cs="Times New Roman"/>
      <w:b/>
      <w:sz w:val="24"/>
    </w:rPr>
  </w:style>
  <w:style w:type="character" w:customStyle="1" w:styleId="ListLabel59">
    <w:name w:val="ListLabel 59"/>
    <w:qFormat/>
    <w:rPr>
      <w:rFonts w:ascii="Arial" w:hAnsi="Arial" w:cs="Times New Roman"/>
      <w:b/>
      <w:sz w:val="24"/>
    </w:rPr>
  </w:style>
  <w:style w:type="character" w:customStyle="1" w:styleId="ListLabel60">
    <w:name w:val="ListLabel 60"/>
    <w:qFormat/>
    <w:rPr>
      <w:rFonts w:ascii="Arial" w:hAnsi="Arial" w:cs="Times New Roman"/>
      <w:b/>
      <w:sz w:val="24"/>
    </w:rPr>
  </w:style>
  <w:style w:type="character" w:customStyle="1" w:styleId="ListLabel61">
    <w:name w:val="ListLabel 61"/>
    <w:qFormat/>
    <w:rPr>
      <w:rFonts w:ascii="Arial" w:hAnsi="Arial" w:cs="Times New Roman"/>
      <w:b w:val="0"/>
      <w:sz w:val="24"/>
    </w:rPr>
  </w:style>
  <w:style w:type="character" w:customStyle="1" w:styleId="ListLabel62">
    <w:name w:val="ListLabel 62"/>
    <w:qFormat/>
    <w:rPr>
      <w:rFonts w:ascii="Arial" w:hAnsi="Arial" w:cs="Times New Roman"/>
      <w:b/>
      <w:sz w:val="24"/>
    </w:rPr>
  </w:style>
  <w:style w:type="character" w:customStyle="1" w:styleId="ListLabel63">
    <w:name w:val="ListLabel 63"/>
    <w:qFormat/>
    <w:rPr>
      <w:rFonts w:ascii="Arial" w:hAnsi="Arial" w:cs="Times New Roman"/>
      <w:b/>
      <w:sz w:val="24"/>
    </w:rPr>
  </w:style>
  <w:style w:type="character" w:customStyle="1" w:styleId="ListLabel64">
    <w:name w:val="ListLabel 64"/>
    <w:qFormat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2"/>
      <w:vertAlign w:val="baseline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Arial" w:hAnsi="Arial" w:cs="Times New Roman"/>
      <w:b/>
      <w:sz w:val="24"/>
    </w:rPr>
  </w:style>
  <w:style w:type="character" w:customStyle="1" w:styleId="ListLabel74">
    <w:name w:val="ListLabel 74"/>
    <w:qFormat/>
    <w:rPr>
      <w:rFonts w:ascii="Arial" w:hAnsi="Arial" w:cs="Times New Roman"/>
      <w:color w:val="auto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ascii="Arial" w:hAnsi="Arial" w:cs="Times New Roman"/>
      <w:b/>
      <w:color w:val="auto"/>
      <w:sz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ascii="Arial" w:hAnsi="Arial" w:cs="Times New Roman"/>
      <w:b/>
      <w:sz w:val="24"/>
    </w:rPr>
  </w:style>
  <w:style w:type="character" w:customStyle="1" w:styleId="ListLabel83">
    <w:name w:val="ListLabel 83"/>
    <w:qFormat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2"/>
      <w:vertAlign w:val="baseline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ascii="Arial" w:eastAsia="Times New Roman" w:hAnsi="Arial" w:cs="Arial"/>
      <w:color w:val="0000FF"/>
      <w:sz w:val="24"/>
      <w:szCs w:val="24"/>
      <w:u w:val="single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042F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rsid w:val="00247AB9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Poprawka">
    <w:name w:val="Revision"/>
    <w:uiPriority w:val="99"/>
    <w:semiHidden/>
    <w:qFormat/>
    <w:rsid w:val="00042F4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42F4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042F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16C2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8527A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qFormat/>
    <w:rsid w:val="008C660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8C660F"/>
    <w:rPr>
      <w:b/>
      <w:bCs/>
    </w:rPr>
  </w:style>
  <w:style w:type="paragraph" w:customStyle="1" w:styleId="pkt1">
    <w:name w:val="pkt1"/>
    <w:basedOn w:val="Normalny"/>
    <w:uiPriority w:val="99"/>
    <w:semiHidden/>
    <w:qFormat/>
    <w:rsid w:val="00566C3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07A6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A366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99"/>
    <w:qFormat/>
    <w:rsid w:val="000112B0"/>
    <w:pPr>
      <w:suppressAutoHyphens/>
    </w:pPr>
    <w:rPr>
      <w:rFonts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9376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0168C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DF71D0"/>
    <w:rPr>
      <w:rFonts w:ascii="Times New Roman" w:hAnsi="Times New Roman"/>
      <w:color w:val="000000"/>
      <w:sz w:val="24"/>
      <w:szCs w:val="24"/>
    </w:rPr>
  </w:style>
  <w:style w:type="numbering" w:customStyle="1" w:styleId="Styl1">
    <w:name w:val="Styl1"/>
    <w:qFormat/>
    <w:rsid w:val="00D828F8"/>
  </w:style>
  <w:style w:type="table" w:customStyle="1" w:styleId="Tabela-Siatka1">
    <w:name w:val="Tabela - Siatka1"/>
    <w:uiPriority w:val="99"/>
    <w:rsid w:val="0073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37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metropoliagz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metropoliagz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2459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</dc:creator>
  <dc:description/>
  <cp:lastModifiedBy>Adrian Kowol</cp:lastModifiedBy>
  <cp:revision>73</cp:revision>
  <cp:lastPrinted>2019-02-22T06:25:00Z</cp:lastPrinted>
  <dcterms:created xsi:type="dcterms:W3CDTF">2018-10-08T06:23:00Z</dcterms:created>
  <dcterms:modified xsi:type="dcterms:W3CDTF">2019-02-22T11:59:00Z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